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27" w:rsidRDefault="00B94285" w:rsidP="00941E27">
      <w:pPr>
        <w:jc w:val="right"/>
      </w:pPr>
      <w:r w:rsidRPr="00B94285">
        <w:rPr>
          <w:noProof/>
        </w:rPr>
        <w:drawing>
          <wp:anchor distT="0" distB="0" distL="114300" distR="114300" simplePos="0" relativeHeight="251687936" behindDoc="1" locked="0" layoutInCell="1" allowOverlap="1">
            <wp:simplePos x="0" y="0"/>
            <wp:positionH relativeFrom="column">
              <wp:posOffset>-163195</wp:posOffset>
            </wp:positionH>
            <wp:positionV relativeFrom="paragraph">
              <wp:posOffset>-53340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85888" behindDoc="1" locked="0" layoutInCell="1" allowOverlap="1">
            <wp:simplePos x="0" y="0"/>
            <wp:positionH relativeFrom="column">
              <wp:posOffset>-163195</wp:posOffset>
            </wp:positionH>
            <wp:positionV relativeFrom="paragraph">
              <wp:posOffset>-598170</wp:posOffset>
            </wp:positionV>
            <wp:extent cx="6188075" cy="544830"/>
            <wp:effectExtent l="19050" t="0" r="22225" b="0"/>
            <wp:wrapTight wrapText="bothSides">
              <wp:wrapPolygon edited="0">
                <wp:start x="0" y="1510"/>
                <wp:lineTo x="-66" y="19636"/>
                <wp:lineTo x="266" y="20392"/>
                <wp:lineTo x="2394" y="20392"/>
                <wp:lineTo x="21678" y="20392"/>
                <wp:lineTo x="21678" y="3021"/>
                <wp:lineTo x="21611" y="1510"/>
                <wp:lineTo x="0" y="1510"/>
              </wp:wrapPolygon>
            </wp:wrapTight>
            <wp:docPr id="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41E27">
        <w:t>Name___________________</w:t>
      </w:r>
    </w:p>
    <w:p w:rsidR="00941E27" w:rsidRDefault="00941E27" w:rsidP="00941E27">
      <w:pPr>
        <w:jc w:val="right"/>
      </w:pPr>
      <w:r>
        <w:t>Date____________________</w:t>
      </w:r>
    </w:p>
    <w:p w:rsidR="00941E27" w:rsidRDefault="00941E27" w:rsidP="00941E27">
      <w:pPr>
        <w:pStyle w:val="Heading1"/>
        <w:jc w:val="center"/>
      </w:pPr>
      <w:r>
        <w:t>Mitosis</w:t>
      </w:r>
    </w:p>
    <w:p w:rsidR="00941E27" w:rsidRPr="005D1100" w:rsidRDefault="00941E27" w:rsidP="00941E27">
      <w:pPr>
        <w:pStyle w:val="NoSpacing"/>
        <w:rPr>
          <w:b/>
        </w:rPr>
      </w:pPr>
      <w:r>
        <w:rPr>
          <w:b/>
        </w:rPr>
        <w:t>Purpose</w:t>
      </w:r>
    </w:p>
    <w:p w:rsidR="00941E27" w:rsidRDefault="00941E27" w:rsidP="00941E27">
      <w:pPr>
        <w:pStyle w:val="NoSpacing"/>
      </w:pPr>
      <w:r>
        <w:t>The purpose of this exercise is to observe plant and animal cells that are undergoing mitosis and to learn to recognize and illustrate the 4 major phases of mitosis.</w:t>
      </w:r>
      <w:r w:rsidR="00F95CAA">
        <w:rPr>
          <w:rStyle w:val="EndnoteReference"/>
        </w:rPr>
        <w:endnoteReference w:id="1"/>
      </w:r>
    </w:p>
    <w:p w:rsidR="00941E27" w:rsidRDefault="00941E27" w:rsidP="00941E27">
      <w:pPr>
        <w:pStyle w:val="NoSpacing"/>
      </w:pPr>
    </w:p>
    <w:p w:rsidR="00941E27" w:rsidRPr="005D1100" w:rsidRDefault="00941E27" w:rsidP="00941E27">
      <w:pPr>
        <w:pStyle w:val="NoSpacing"/>
        <w:rPr>
          <w:b/>
        </w:rPr>
      </w:pPr>
      <w:r w:rsidRPr="005D1100">
        <w:rPr>
          <w:b/>
        </w:rPr>
        <w:t>Procedure</w:t>
      </w:r>
      <w:r>
        <w:rPr>
          <w:b/>
        </w:rPr>
        <w:t>:</w:t>
      </w:r>
    </w:p>
    <w:p w:rsidR="00941E27" w:rsidRDefault="00941E27" w:rsidP="00941E27">
      <w:pPr>
        <w:pStyle w:val="NoSpacing"/>
        <w:tabs>
          <w:tab w:val="left" w:pos="90"/>
        </w:tabs>
      </w:pPr>
      <w:r>
        <w:tab/>
      </w:r>
      <w:r w:rsidRPr="005D1100">
        <w:rPr>
          <w:b/>
        </w:rPr>
        <w:t>Materials</w:t>
      </w:r>
    </w:p>
    <w:p w:rsidR="00941E27" w:rsidRDefault="00941E27" w:rsidP="00941E27">
      <w:pPr>
        <w:pStyle w:val="NoSpacing"/>
        <w:numPr>
          <w:ilvl w:val="0"/>
          <w:numId w:val="1"/>
        </w:numPr>
      </w:pPr>
      <w:r>
        <w:t>Microscopes</w:t>
      </w:r>
    </w:p>
    <w:p w:rsidR="00941E27" w:rsidRDefault="00941E27" w:rsidP="00941E27">
      <w:pPr>
        <w:pStyle w:val="NoSpacing"/>
        <w:numPr>
          <w:ilvl w:val="0"/>
          <w:numId w:val="1"/>
        </w:numPr>
      </w:pPr>
      <w:r>
        <w:t>Prepared slides of plant mitosis (onion root tip)</w:t>
      </w:r>
      <w:r w:rsidR="00234AD7">
        <w:t xml:space="preserve"> &amp; animal mitosis</w:t>
      </w:r>
    </w:p>
    <w:p w:rsidR="00941E27" w:rsidRDefault="00941E27" w:rsidP="00941E27">
      <w:pPr>
        <w:pStyle w:val="NoSpacing"/>
        <w:ind w:left="1440"/>
        <w:rPr>
          <w:i/>
        </w:rPr>
      </w:pPr>
      <w:r>
        <w:rPr>
          <w:i/>
        </w:rPr>
        <w:t xml:space="preserve">*Great resource “Home Science Tools” </w:t>
      </w:r>
      <w:r w:rsidRPr="00663531">
        <w:rPr>
          <w:i/>
        </w:rPr>
        <w:t>www.hometrainingtools.com</w:t>
      </w:r>
      <w:r>
        <w:rPr>
          <w:i/>
        </w:rPr>
        <w:t xml:space="preserve"> “Biology Microscope Slide Set”. Inexpensive and useful for many labs!</w:t>
      </w:r>
    </w:p>
    <w:p w:rsidR="00234AD7" w:rsidRDefault="00234AD7" w:rsidP="00234AD7">
      <w:pPr>
        <w:pStyle w:val="NoSpacing"/>
        <w:rPr>
          <w:b/>
        </w:rPr>
      </w:pPr>
      <w:r>
        <w:rPr>
          <w:b/>
        </w:rPr>
        <w:t>Sequence of Steps</w:t>
      </w:r>
    </w:p>
    <w:p w:rsidR="00234AD7" w:rsidRDefault="00234AD7" w:rsidP="00234AD7">
      <w:pPr>
        <w:pStyle w:val="NoSpacing"/>
        <w:rPr>
          <w:i/>
        </w:rPr>
      </w:pPr>
      <w:r>
        <w:rPr>
          <w:i/>
        </w:rPr>
        <w:t>Plant Mitosis</w:t>
      </w:r>
    </w:p>
    <w:p w:rsidR="00234AD7" w:rsidRDefault="00234AD7" w:rsidP="00234AD7">
      <w:pPr>
        <w:pStyle w:val="NoSpacing"/>
        <w:numPr>
          <w:ilvl w:val="0"/>
          <w:numId w:val="3"/>
        </w:numPr>
      </w:pPr>
      <w:r>
        <w:t xml:space="preserve">Select a prepared slide of onion root tip. Place it on the microscope stage under low power. </w:t>
      </w:r>
    </w:p>
    <w:p w:rsidR="00234AD7" w:rsidRDefault="00234AD7" w:rsidP="00234AD7">
      <w:pPr>
        <w:pStyle w:val="NoSpacing"/>
        <w:numPr>
          <w:ilvl w:val="0"/>
          <w:numId w:val="3"/>
        </w:numPr>
      </w:pPr>
      <w:r>
        <w:t xml:space="preserve">Focus the microscope to see cells in the onion root tip, </w:t>
      </w:r>
      <w:r w:rsidR="00F83411">
        <w:t>and then</w:t>
      </w:r>
      <w:r>
        <w:t xml:space="preserve"> change to high power objective.</w:t>
      </w:r>
    </w:p>
    <w:p w:rsidR="00234AD7" w:rsidRDefault="004E3A6F" w:rsidP="00234AD7">
      <w:pPr>
        <w:pStyle w:val="NoSpacing"/>
        <w:numPr>
          <w:ilvl w:val="0"/>
          <w:numId w:val="3"/>
        </w:numPr>
      </w:pPr>
      <w:r>
        <w:rPr>
          <w:noProof/>
        </w:rPr>
        <w:drawing>
          <wp:anchor distT="0" distB="0" distL="114300" distR="114300" simplePos="0" relativeHeight="251659264" behindDoc="1" locked="0" layoutInCell="1" allowOverlap="1">
            <wp:simplePos x="0" y="0"/>
            <wp:positionH relativeFrom="column">
              <wp:posOffset>3928110</wp:posOffset>
            </wp:positionH>
            <wp:positionV relativeFrom="paragraph">
              <wp:posOffset>247015</wp:posOffset>
            </wp:positionV>
            <wp:extent cx="191770" cy="25781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234AD7">
        <w:t xml:space="preserve">Search over the cells by moving the slide back and forth, left and right, to find cells in various phases of mitosis. </w:t>
      </w:r>
    </w:p>
    <w:p w:rsidR="00234AD7" w:rsidRDefault="004E3A6F" w:rsidP="00234AD7">
      <w:pPr>
        <w:pStyle w:val="NoSpacing"/>
        <w:numPr>
          <w:ilvl w:val="0"/>
          <w:numId w:val="3"/>
        </w:numPr>
      </w:pPr>
      <w:r>
        <w:t>First find a “normal” cell. This is called an interphase cell.      Make a drawing of this interphase in “observations”. Label the following parts: cell wall, cytoplasm, nuclear membrane, nucleus, chromosomes.</w:t>
      </w:r>
    </w:p>
    <w:p w:rsidR="004E3A6F" w:rsidRDefault="004E3A6F" w:rsidP="00234AD7">
      <w:pPr>
        <w:pStyle w:val="NoSpacing"/>
        <w:numPr>
          <w:ilvl w:val="0"/>
          <w:numId w:val="3"/>
        </w:numPr>
      </w:pPr>
      <w:r>
        <w:rPr>
          <w:noProof/>
        </w:rPr>
        <w:drawing>
          <wp:anchor distT="0" distB="0" distL="114300" distR="114300" simplePos="0" relativeHeight="251661312" behindDoc="1" locked="0" layoutInCell="1" allowOverlap="1">
            <wp:simplePos x="0" y="0"/>
            <wp:positionH relativeFrom="column">
              <wp:posOffset>692785</wp:posOffset>
            </wp:positionH>
            <wp:positionV relativeFrom="paragraph">
              <wp:posOffset>150495</wp:posOffset>
            </wp:positionV>
            <wp:extent cx="191770" cy="25781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Again search the cells to find a cell in prophase, metaphase, anaphase, and telophase.       </w:t>
      </w:r>
    </w:p>
    <w:p w:rsidR="004E3A6F" w:rsidRDefault="004E3A6F" w:rsidP="004E3A6F">
      <w:pPr>
        <w:pStyle w:val="NoSpacing"/>
        <w:ind w:left="1080"/>
      </w:pPr>
      <w:r>
        <w:t xml:space="preserve">       Make drawings of each phase in the appropriate spaces provided. Label the following parts: cell wall, cytoplasm, nuclear membrane, chromosomes, spindle fibers, cell plate. </w:t>
      </w:r>
    </w:p>
    <w:p w:rsidR="004E3A6F" w:rsidRDefault="004E3A6F" w:rsidP="004E3A6F">
      <w:pPr>
        <w:pStyle w:val="NoSpacing"/>
      </w:pPr>
    </w:p>
    <w:p w:rsidR="004E3A6F" w:rsidRDefault="004E3A6F" w:rsidP="004E3A6F">
      <w:pPr>
        <w:pStyle w:val="NoSpacing"/>
        <w:rPr>
          <w:i/>
        </w:rPr>
      </w:pPr>
      <w:r>
        <w:rPr>
          <w:i/>
        </w:rPr>
        <w:t>Animal Mitosis</w:t>
      </w:r>
    </w:p>
    <w:p w:rsidR="004E3A6F" w:rsidRDefault="004E3A6F" w:rsidP="004E3A6F">
      <w:pPr>
        <w:pStyle w:val="NoSpacing"/>
        <w:numPr>
          <w:ilvl w:val="0"/>
          <w:numId w:val="4"/>
        </w:numPr>
      </w:pPr>
      <w:r>
        <w:t>Select a prepared slide of the animal cells. Place it on the microscope stage under low power.</w:t>
      </w:r>
    </w:p>
    <w:p w:rsidR="004E3A6F" w:rsidRDefault="004E3A6F" w:rsidP="004E3A6F">
      <w:pPr>
        <w:pStyle w:val="NoSpacing"/>
        <w:numPr>
          <w:ilvl w:val="0"/>
          <w:numId w:val="4"/>
        </w:numPr>
      </w:pPr>
      <w:r>
        <w:t>Focus the microscope to see cells on the slide, and then change to high power objective.</w:t>
      </w:r>
    </w:p>
    <w:p w:rsidR="004E3A6F" w:rsidRDefault="004E3A6F" w:rsidP="004E3A6F">
      <w:pPr>
        <w:pStyle w:val="NoSpacing"/>
        <w:numPr>
          <w:ilvl w:val="0"/>
          <w:numId w:val="4"/>
        </w:numPr>
      </w:pPr>
      <w:r>
        <w:rPr>
          <w:noProof/>
        </w:rPr>
        <w:drawing>
          <wp:anchor distT="0" distB="0" distL="114300" distR="114300" simplePos="0" relativeHeight="251663360" behindDoc="1" locked="0" layoutInCell="1" allowOverlap="1">
            <wp:simplePos x="0" y="0"/>
            <wp:positionH relativeFrom="column">
              <wp:posOffset>3582670</wp:posOffset>
            </wp:positionH>
            <wp:positionV relativeFrom="paragraph">
              <wp:posOffset>287020</wp:posOffset>
            </wp:positionV>
            <wp:extent cx="191770" cy="257810"/>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Search over the cells by moving the slide back and forth, left and right, to find cells in various phases of mitosis. </w:t>
      </w:r>
    </w:p>
    <w:p w:rsidR="004E3A6F" w:rsidRDefault="004E3A6F" w:rsidP="004E3A6F">
      <w:pPr>
        <w:pStyle w:val="NoSpacing"/>
        <w:numPr>
          <w:ilvl w:val="0"/>
          <w:numId w:val="4"/>
        </w:numPr>
      </w:pPr>
      <w:r>
        <w:rPr>
          <w:noProof/>
        </w:rPr>
        <w:drawing>
          <wp:anchor distT="0" distB="0" distL="114300" distR="114300" simplePos="0" relativeHeight="251665408" behindDoc="1" locked="0" layoutInCell="1" allowOverlap="1">
            <wp:simplePos x="0" y="0"/>
            <wp:positionH relativeFrom="column">
              <wp:posOffset>5159375</wp:posOffset>
            </wp:positionH>
            <wp:positionV relativeFrom="paragraph">
              <wp:posOffset>450215</wp:posOffset>
            </wp:positionV>
            <wp:extent cx="191770" cy="25781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First find a “normal” non-dividing cell (interphase).       Make a drawing of this cell in “observations”. Label the following parts: cell membrane, cytoplasm, nuclear membrane, nucleus, chromosomes. </w:t>
      </w:r>
    </w:p>
    <w:p w:rsidR="004E3A6F" w:rsidRDefault="004E3A6F" w:rsidP="004E3A6F">
      <w:pPr>
        <w:pStyle w:val="NoSpacing"/>
        <w:numPr>
          <w:ilvl w:val="0"/>
          <w:numId w:val="4"/>
        </w:numPr>
      </w:pPr>
      <w:r>
        <w:t xml:space="preserve">Again search the cells for prophase, metaphase, anaphase and telophase cells.       Make drawings of each in the appropriate spaces provided. Label the following parts: cell membrane, cytoplasm, centrioles, spindle fibers, nuclear membrane. </w:t>
      </w: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0D4722" w:rsidRDefault="000D4722"/>
    <w:p w:rsidR="004E3A6F" w:rsidRDefault="00F95CAA">
      <w:pPr>
        <w:rPr>
          <w:b/>
        </w:rPr>
      </w:pPr>
      <w:r>
        <w:rPr>
          <w:noProof/>
        </w:rPr>
        <w:drawing>
          <wp:anchor distT="0" distB="0" distL="114300" distR="114300" simplePos="0" relativeHeight="251667456" behindDoc="1" locked="0" layoutInCell="1" allowOverlap="1">
            <wp:simplePos x="0" y="0"/>
            <wp:positionH relativeFrom="column">
              <wp:posOffset>-608093</wp:posOffset>
            </wp:positionH>
            <wp:positionV relativeFrom="paragraph">
              <wp:posOffset>-410307</wp:posOffset>
            </wp:positionV>
            <wp:extent cx="649166" cy="82061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166" cy="820615"/>
                    </a:xfrm>
                    <a:prstGeom prst="rect">
                      <a:avLst/>
                    </a:prstGeom>
                    <a:noFill/>
                    <a:ln w="9525">
                      <a:noFill/>
                      <a:miter lim="800000"/>
                      <a:headEnd/>
                      <a:tailEnd/>
                    </a:ln>
                  </pic:spPr>
                </pic:pic>
              </a:graphicData>
            </a:graphic>
          </wp:anchor>
        </w:drawing>
      </w:r>
      <w:r w:rsidR="007C6DFB" w:rsidRPr="007C6DFB">
        <w:rPr>
          <w:noProof/>
        </w:rPr>
        <w:pict>
          <v:shapetype id="_x0000_t32" coordsize="21600,21600" o:spt="32" o:oned="t" path="m,l21600,21600e" filled="f">
            <v:path arrowok="t" fillok="f" o:connecttype="none"/>
            <o:lock v:ext="edit" shapetype="t"/>
          </v:shapetype>
          <v:shape id="_x0000_s1026" type="#_x0000_t32" style="position:absolute;margin-left:3.25pt;margin-top:-12.45pt;width:442.6pt;height:0;z-index:251668480;mso-position-horizontal-relative:text;mso-position-vertical-relative:text" o:connectortype="straight">
            <v:stroke dashstyle="1 1" endcap="round"/>
          </v:shape>
        </w:pict>
      </w:r>
      <w:r>
        <w:rPr>
          <w:b/>
        </w:rPr>
        <w:t xml:space="preserve">  </w:t>
      </w:r>
      <w:r w:rsidR="004E3A6F">
        <w:rPr>
          <w:b/>
        </w:rPr>
        <w:t>Observations</w:t>
      </w:r>
    </w:p>
    <w:p w:rsidR="00F95CAA" w:rsidRDefault="00F95CAA">
      <w:pPr>
        <w:rPr>
          <w:b/>
        </w:rPr>
      </w:pPr>
    </w:p>
    <w:p w:rsidR="004E3A6F" w:rsidRDefault="004E3A6F" w:rsidP="004E3A6F">
      <w:pPr>
        <w:pStyle w:val="NoSpacing"/>
        <w:numPr>
          <w:ilvl w:val="0"/>
          <w:numId w:val="5"/>
        </w:numPr>
      </w:pPr>
      <w:r>
        <w:t>Plant Mitosis</w:t>
      </w:r>
    </w:p>
    <w:p w:rsidR="004E3A6F" w:rsidRDefault="007C6DFB" w:rsidP="004E3A6F">
      <w:pPr>
        <w:pStyle w:val="NoSpacing"/>
        <w:ind w:left="1080"/>
      </w:pPr>
      <w:r>
        <w:rPr>
          <w:noProof/>
        </w:rPr>
        <w:pict>
          <v:roundrect id="_x0000_s1029" style="position:absolute;left:0;text-align:left;margin-left:311.1pt;margin-top:3.15pt;width:126pt;height:76.65pt;z-index:251671552" arcsize="10923f"/>
        </w:pict>
      </w:r>
      <w:r>
        <w:rPr>
          <w:noProof/>
        </w:rPr>
        <w:pict>
          <v:roundrect id="_x0000_s1028" style="position:absolute;left:0;text-align:left;margin-left:171.25pt;margin-top:3.15pt;width:126pt;height:76.65pt;z-index:251670528" arcsize="10923f"/>
        </w:pict>
      </w:r>
      <w:r>
        <w:rPr>
          <w:noProof/>
        </w:rPr>
        <w:pict>
          <v:roundrect id="_x0000_s1027" style="position:absolute;left:0;text-align:left;margin-left:32.8pt;margin-top:3.15pt;width:126pt;height:76.65pt;z-index:251669504" arcsize="10923f"/>
        </w:pict>
      </w: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pPr>
    </w:p>
    <w:p w:rsidR="004E3A6F" w:rsidRDefault="007C6DFB" w:rsidP="004E3A6F">
      <w:pPr>
        <w:pStyle w:val="NoSpacing"/>
        <w:ind w:left="1080"/>
      </w:pPr>
      <w:r>
        <w:rPr>
          <w:noProof/>
        </w:rPr>
        <w:pict>
          <v:roundrect id="_x0000_s1030" style="position:absolute;left:0;text-align:left;margin-left:32.8pt;margin-top:17.15pt;width:126pt;height:76.65pt;z-index:251672576" arcsize="10923f"/>
        </w:pict>
      </w:r>
      <w:r w:rsidR="004E3A6F">
        <w:t>Interphase</w:t>
      </w:r>
      <w:r w:rsidR="004E3A6F">
        <w:tab/>
      </w:r>
      <w:r w:rsidR="004E3A6F">
        <w:tab/>
      </w:r>
      <w:r w:rsidR="004E3A6F">
        <w:tab/>
        <w:t>Prophase</w:t>
      </w:r>
      <w:r w:rsidR="004E3A6F">
        <w:tab/>
      </w:r>
      <w:r w:rsidR="004E3A6F">
        <w:tab/>
      </w:r>
      <w:r w:rsidR="004E3A6F">
        <w:tab/>
        <w:t>Metaphase</w:t>
      </w:r>
    </w:p>
    <w:p w:rsidR="004E3A6F" w:rsidRDefault="007C6DFB" w:rsidP="004E3A6F">
      <w:pPr>
        <w:pStyle w:val="NoSpacing"/>
        <w:ind w:left="1080"/>
      </w:pPr>
      <w:r>
        <w:rPr>
          <w:noProof/>
        </w:rPr>
        <w:pict>
          <v:roundrect id="_x0000_s1031" style="position:absolute;left:0;text-align:left;margin-left:171.25pt;margin-top:3.7pt;width:126pt;height:76.65pt;z-index:251673600" arcsize="10923f"/>
        </w:pict>
      </w: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ind w:left="1080"/>
      </w:pPr>
    </w:p>
    <w:p w:rsidR="004E3A6F" w:rsidRDefault="004E3A6F" w:rsidP="004E3A6F">
      <w:pPr>
        <w:pStyle w:val="NoSpacing"/>
        <w:tabs>
          <w:tab w:val="left" w:pos="3420"/>
        </w:tabs>
        <w:ind w:left="1080"/>
      </w:pPr>
      <w:r>
        <w:t>Anaphase</w:t>
      </w:r>
      <w:r>
        <w:tab/>
      </w:r>
      <w:r>
        <w:tab/>
        <w:t>Telophase</w:t>
      </w:r>
    </w:p>
    <w:p w:rsidR="004E3A6F" w:rsidRDefault="004E3A6F" w:rsidP="004E3A6F">
      <w:pPr>
        <w:pStyle w:val="NoSpacing"/>
        <w:tabs>
          <w:tab w:val="left" w:pos="3420"/>
        </w:tabs>
      </w:pPr>
    </w:p>
    <w:p w:rsidR="00F95CAA" w:rsidRDefault="00F95CAA" w:rsidP="004E3A6F">
      <w:pPr>
        <w:pStyle w:val="NoSpacing"/>
        <w:tabs>
          <w:tab w:val="left" w:pos="3420"/>
        </w:tabs>
      </w:pPr>
    </w:p>
    <w:p w:rsidR="00F95CAA" w:rsidRDefault="00F95CAA" w:rsidP="004E3A6F">
      <w:pPr>
        <w:pStyle w:val="NoSpacing"/>
        <w:tabs>
          <w:tab w:val="left" w:pos="3420"/>
        </w:tabs>
      </w:pPr>
    </w:p>
    <w:p w:rsidR="00F95CAA" w:rsidRDefault="00F95CAA" w:rsidP="004E3A6F">
      <w:pPr>
        <w:pStyle w:val="NoSpacing"/>
        <w:tabs>
          <w:tab w:val="left" w:pos="3420"/>
        </w:tabs>
      </w:pPr>
    </w:p>
    <w:p w:rsidR="00F95CAA" w:rsidRDefault="00F95CAA" w:rsidP="004E3A6F">
      <w:pPr>
        <w:pStyle w:val="NoSpacing"/>
        <w:tabs>
          <w:tab w:val="left" w:pos="3420"/>
        </w:tabs>
      </w:pPr>
    </w:p>
    <w:p w:rsidR="004E3A6F" w:rsidRDefault="004E3A6F" w:rsidP="004E3A6F">
      <w:pPr>
        <w:pStyle w:val="NoSpacing"/>
        <w:numPr>
          <w:ilvl w:val="0"/>
          <w:numId w:val="5"/>
        </w:numPr>
        <w:tabs>
          <w:tab w:val="left" w:pos="3420"/>
        </w:tabs>
      </w:pPr>
      <w:r>
        <w:t>Animal Mitosis</w:t>
      </w:r>
    </w:p>
    <w:p w:rsidR="004E3A6F" w:rsidRDefault="007C6DFB" w:rsidP="005624EF">
      <w:pPr>
        <w:pStyle w:val="NoSpacing"/>
        <w:ind w:left="1080"/>
      </w:pPr>
      <w:r>
        <w:rPr>
          <w:noProof/>
        </w:rPr>
        <w:pict>
          <v:roundrect id="_x0000_s1036" style="position:absolute;left:0;text-align:left;margin-left:305.55pt;margin-top:2.6pt;width:126pt;height:76.65pt;z-index:251679744" arcsize="10923f"/>
        </w:pict>
      </w:r>
      <w:r>
        <w:rPr>
          <w:noProof/>
        </w:rPr>
        <w:pict>
          <v:roundrect id="_x0000_s1035" style="position:absolute;left:0;text-align:left;margin-left:171.25pt;margin-top:2.6pt;width:126pt;height:76.65pt;z-index:251678720" arcsize="10923f"/>
        </w:pict>
      </w:r>
      <w:r>
        <w:rPr>
          <w:noProof/>
        </w:rPr>
        <w:pict>
          <v:roundrect id="_x0000_s1034" style="position:absolute;left:0;text-align:left;margin-left:32.8pt;margin-top:2.6pt;width:126pt;height:76.65pt;z-index:251677696" arcsize="10923f"/>
        </w:pict>
      </w:r>
    </w:p>
    <w:p w:rsidR="005624EF" w:rsidRDefault="005624EF" w:rsidP="005624EF">
      <w:pPr>
        <w:pStyle w:val="NoSpacing"/>
        <w:ind w:left="1080"/>
      </w:pPr>
    </w:p>
    <w:p w:rsidR="005624EF" w:rsidRDefault="005624EF" w:rsidP="005624EF">
      <w:pPr>
        <w:pStyle w:val="NoSpacing"/>
        <w:ind w:left="1080"/>
      </w:pPr>
    </w:p>
    <w:p w:rsidR="005624EF" w:rsidRDefault="005624EF" w:rsidP="005624EF">
      <w:pPr>
        <w:pStyle w:val="NoSpacing"/>
        <w:ind w:left="1080"/>
      </w:pPr>
    </w:p>
    <w:p w:rsidR="005624EF" w:rsidRDefault="005624EF" w:rsidP="005624EF">
      <w:pPr>
        <w:pStyle w:val="NoSpacing"/>
        <w:ind w:left="1080"/>
      </w:pPr>
    </w:p>
    <w:p w:rsidR="005624EF" w:rsidRDefault="005624EF" w:rsidP="005624EF">
      <w:pPr>
        <w:pStyle w:val="NoSpacing"/>
        <w:ind w:left="1080"/>
      </w:pPr>
    </w:p>
    <w:p w:rsidR="004E3A6F" w:rsidRDefault="007C6DFB" w:rsidP="005624EF">
      <w:pPr>
        <w:pStyle w:val="NoSpacing"/>
        <w:ind w:left="1080"/>
      </w:pPr>
      <w:r>
        <w:rPr>
          <w:noProof/>
        </w:rPr>
        <w:pict>
          <v:roundrect id="_x0000_s1032" style="position:absolute;left:0;text-align:left;margin-left:32.8pt;margin-top:17.15pt;width:126pt;height:76.65pt;z-index:251675648" arcsize="10923f"/>
        </w:pict>
      </w:r>
      <w:r w:rsidR="004E3A6F">
        <w:t>Interphase</w:t>
      </w:r>
      <w:r w:rsidR="004E3A6F">
        <w:tab/>
      </w:r>
      <w:r w:rsidR="004E3A6F">
        <w:tab/>
      </w:r>
      <w:r w:rsidR="004E3A6F">
        <w:tab/>
        <w:t>Prophase</w:t>
      </w:r>
      <w:r w:rsidR="004E3A6F">
        <w:tab/>
      </w:r>
      <w:r w:rsidR="004E3A6F">
        <w:tab/>
      </w:r>
      <w:r w:rsidR="004E3A6F">
        <w:tab/>
        <w:t>Metaphase</w:t>
      </w:r>
    </w:p>
    <w:p w:rsidR="004E3A6F" w:rsidRDefault="007C6DFB" w:rsidP="005624EF">
      <w:pPr>
        <w:pStyle w:val="NoSpacing"/>
        <w:ind w:left="720"/>
      </w:pPr>
      <w:r>
        <w:rPr>
          <w:noProof/>
        </w:rPr>
        <w:pict>
          <v:roundrect id="_x0000_s1033" style="position:absolute;left:0;text-align:left;margin-left:171.25pt;margin-top:3.7pt;width:126pt;height:76.65pt;z-index:251676672" arcsize="10923f"/>
        </w:pict>
      </w:r>
    </w:p>
    <w:p w:rsidR="004E3A6F" w:rsidRDefault="004E3A6F" w:rsidP="004E3A6F">
      <w:pPr>
        <w:pStyle w:val="NoSpacing"/>
        <w:numPr>
          <w:ilvl w:val="0"/>
          <w:numId w:val="5"/>
        </w:numPr>
      </w:pPr>
    </w:p>
    <w:p w:rsidR="004E3A6F" w:rsidRDefault="004E3A6F" w:rsidP="004E3A6F">
      <w:pPr>
        <w:pStyle w:val="NoSpacing"/>
        <w:numPr>
          <w:ilvl w:val="0"/>
          <w:numId w:val="5"/>
        </w:numPr>
      </w:pPr>
    </w:p>
    <w:p w:rsidR="004E3A6F" w:rsidRDefault="004E3A6F" w:rsidP="004E3A6F">
      <w:pPr>
        <w:pStyle w:val="NoSpacing"/>
        <w:numPr>
          <w:ilvl w:val="0"/>
          <w:numId w:val="5"/>
        </w:numPr>
      </w:pPr>
    </w:p>
    <w:p w:rsidR="004E3A6F" w:rsidRDefault="004E3A6F" w:rsidP="004E3A6F">
      <w:pPr>
        <w:pStyle w:val="NoSpacing"/>
        <w:numPr>
          <w:ilvl w:val="0"/>
          <w:numId w:val="5"/>
        </w:numPr>
      </w:pPr>
    </w:p>
    <w:p w:rsidR="004E3A6F" w:rsidRDefault="004E3A6F" w:rsidP="004E3A6F">
      <w:pPr>
        <w:pStyle w:val="NoSpacing"/>
        <w:numPr>
          <w:ilvl w:val="0"/>
          <w:numId w:val="5"/>
        </w:numPr>
      </w:pPr>
    </w:p>
    <w:p w:rsidR="004E3A6F" w:rsidRDefault="004E3A6F" w:rsidP="005624EF">
      <w:pPr>
        <w:pStyle w:val="NoSpacing"/>
        <w:tabs>
          <w:tab w:val="left" w:pos="3420"/>
        </w:tabs>
        <w:ind w:left="1080"/>
      </w:pPr>
      <w:r>
        <w:t>Anaphase</w:t>
      </w:r>
      <w:r>
        <w:tab/>
      </w:r>
      <w:r>
        <w:tab/>
        <w:t>Telophase</w:t>
      </w:r>
    </w:p>
    <w:p w:rsidR="005624EF" w:rsidRDefault="005624EF"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F95CAA" w:rsidRDefault="00F95CAA" w:rsidP="005624EF">
      <w:pPr>
        <w:pStyle w:val="NoSpacing"/>
        <w:tabs>
          <w:tab w:val="left" w:pos="3420"/>
        </w:tabs>
      </w:pPr>
    </w:p>
    <w:p w:rsidR="005624EF" w:rsidRDefault="005624EF" w:rsidP="005624EF">
      <w:pPr>
        <w:pStyle w:val="NoSpacing"/>
        <w:tabs>
          <w:tab w:val="left" w:pos="3420"/>
        </w:tabs>
        <w:rPr>
          <w:b/>
        </w:rPr>
      </w:pPr>
      <w:r>
        <w:rPr>
          <w:b/>
        </w:rPr>
        <w:t>Conclusions:</w:t>
      </w:r>
    </w:p>
    <w:p w:rsidR="00F95CAA" w:rsidRDefault="00F95CAA" w:rsidP="005624EF">
      <w:pPr>
        <w:pStyle w:val="NoSpacing"/>
        <w:tabs>
          <w:tab w:val="left" w:pos="3420"/>
        </w:tabs>
        <w:rPr>
          <w:b/>
        </w:rPr>
      </w:pPr>
    </w:p>
    <w:p w:rsidR="005624EF" w:rsidRDefault="005624EF" w:rsidP="005624EF">
      <w:pPr>
        <w:pStyle w:val="NoSpacing"/>
        <w:numPr>
          <w:ilvl w:val="0"/>
          <w:numId w:val="6"/>
        </w:numPr>
      </w:pPr>
      <w:r>
        <w:t>Why is mitosis important to living organisms?</w:t>
      </w:r>
    </w:p>
    <w:p w:rsidR="005624EF" w:rsidRDefault="005624EF" w:rsidP="005624EF">
      <w:pPr>
        <w:pStyle w:val="NoSpacing"/>
      </w:pPr>
    </w:p>
    <w:p w:rsidR="005624EF" w:rsidRDefault="005624EF" w:rsidP="005624EF">
      <w:pPr>
        <w:pStyle w:val="NoSpacing"/>
      </w:pPr>
    </w:p>
    <w:p w:rsidR="00F95CAA" w:rsidRDefault="00F95CAA" w:rsidP="005624EF">
      <w:pPr>
        <w:pStyle w:val="NoSpacing"/>
      </w:pPr>
    </w:p>
    <w:p w:rsidR="005624EF" w:rsidRDefault="005624EF" w:rsidP="005624EF">
      <w:pPr>
        <w:pStyle w:val="NoSpacing"/>
      </w:pPr>
    </w:p>
    <w:p w:rsidR="005624EF" w:rsidRDefault="005624EF" w:rsidP="005624EF">
      <w:pPr>
        <w:pStyle w:val="NoSpacing"/>
        <w:numPr>
          <w:ilvl w:val="0"/>
          <w:numId w:val="6"/>
        </w:numPr>
      </w:pPr>
      <w:r>
        <w:t>How does mitosis insure that each new cell has the same kind of DNA?</w:t>
      </w:r>
    </w:p>
    <w:p w:rsidR="00876207" w:rsidRDefault="00876207" w:rsidP="00876207">
      <w:pPr>
        <w:pStyle w:val="NoSpacing"/>
      </w:pPr>
    </w:p>
    <w:p w:rsidR="00876207" w:rsidRDefault="00876207" w:rsidP="00876207">
      <w:pPr>
        <w:pStyle w:val="NoSpacing"/>
      </w:pPr>
    </w:p>
    <w:p w:rsidR="00F95CAA" w:rsidRDefault="00F95CAA" w:rsidP="00876207">
      <w:pPr>
        <w:pStyle w:val="NoSpacing"/>
      </w:pPr>
    </w:p>
    <w:p w:rsidR="00876207" w:rsidRDefault="00876207" w:rsidP="00876207">
      <w:pPr>
        <w:pStyle w:val="NoSpacing"/>
      </w:pPr>
    </w:p>
    <w:p w:rsidR="00F95CAA" w:rsidRDefault="00876207" w:rsidP="005624EF">
      <w:pPr>
        <w:pStyle w:val="NoSpacing"/>
        <w:numPr>
          <w:ilvl w:val="0"/>
          <w:numId w:val="6"/>
        </w:numPr>
      </w:pPr>
      <w:r>
        <w:t xml:space="preserve">What kind of cells go through mitosis? </w:t>
      </w: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C35D80">
      <w:pPr>
        <w:pStyle w:val="NoSpacing"/>
      </w:pPr>
    </w:p>
    <w:p w:rsidR="00C35D80" w:rsidRDefault="00C35D80" w:rsidP="00C35D80">
      <w:pPr>
        <w:pStyle w:val="NoSpacing"/>
        <w:numPr>
          <w:ilvl w:val="0"/>
          <w:numId w:val="6"/>
        </w:numPr>
      </w:pPr>
      <w:r>
        <w:t>Agriculture Application: Potatoes are grown by taking an existing potato, cutting it into chunks and planting the chunks with eyes. These chunks grow into new potato plants. Explain how mitosis is at work in this situation.</w:t>
      </w:r>
    </w:p>
    <w:p w:rsidR="00C35D80" w:rsidRDefault="00C35D80" w:rsidP="00C35D80">
      <w:pPr>
        <w:pStyle w:val="NoSpacing"/>
        <w:ind w:left="1080"/>
      </w:pPr>
      <w:r>
        <w:rPr>
          <w:noProof/>
        </w:rPr>
        <w:drawing>
          <wp:anchor distT="0" distB="0" distL="114300" distR="114300" simplePos="0" relativeHeight="251688960" behindDoc="1" locked="0" layoutInCell="1" allowOverlap="1">
            <wp:simplePos x="0" y="0"/>
            <wp:positionH relativeFrom="column">
              <wp:posOffset>663575</wp:posOffset>
            </wp:positionH>
            <wp:positionV relativeFrom="paragraph">
              <wp:posOffset>93345</wp:posOffset>
            </wp:positionV>
            <wp:extent cx="1578610" cy="1183640"/>
            <wp:effectExtent l="19050" t="0" r="2540" b="0"/>
            <wp:wrapTight wrapText="bothSides">
              <wp:wrapPolygon edited="0">
                <wp:start x="-261" y="0"/>
                <wp:lineTo x="-261" y="21206"/>
                <wp:lineTo x="21635" y="21206"/>
                <wp:lineTo x="21635" y="0"/>
                <wp:lineTo x="-261" y="0"/>
              </wp:wrapPolygon>
            </wp:wrapTight>
            <wp:docPr id="6" name="Picture 1" descr="http://thehotpotato.files.wordpress.com/2007/06/planting-potato-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hotpotato.files.wordpress.com/2007/06/planting-potato-pieces.jpg"/>
                    <pic:cNvPicPr>
                      <a:picLocks noChangeAspect="1" noChangeArrowheads="1"/>
                    </pic:cNvPicPr>
                  </pic:nvPicPr>
                  <pic:blipFill>
                    <a:blip r:embed="rId17" cstate="print"/>
                    <a:srcRect/>
                    <a:stretch>
                      <a:fillRect/>
                    </a:stretch>
                  </pic:blipFill>
                  <pic:spPr bwMode="auto">
                    <a:xfrm>
                      <a:off x="0" y="0"/>
                      <a:ext cx="1578610" cy="1183640"/>
                    </a:xfrm>
                    <a:prstGeom prst="rect">
                      <a:avLst/>
                    </a:prstGeom>
                    <a:noFill/>
                    <a:ln w="9525">
                      <a:noFill/>
                      <a:miter lim="800000"/>
                      <a:headEnd/>
                      <a:tailEnd/>
                    </a:ln>
                  </pic:spPr>
                </pic:pic>
              </a:graphicData>
            </a:graphic>
          </wp:anchor>
        </w:drawing>
      </w: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7C6DFB" w:rsidP="00F95CAA">
      <w:pPr>
        <w:pStyle w:val="NoSpacing"/>
        <w:ind w:left="1080"/>
      </w:pPr>
      <w:r>
        <w:rPr>
          <w:noProof/>
        </w:rPr>
        <w:pict>
          <v:shape id="_x0000_s1037" type="#_x0000_t32" style="position:absolute;left:0;text-align:left;margin-left:78.45pt;margin-top:3.55pt;width:37.85pt;height:50.75pt;flip:y;z-index:251689984" o:connectortype="straight">
            <v:stroke endarrow="block"/>
          </v:shape>
        </w:pict>
      </w: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C35D80" w:rsidP="00F95CAA">
      <w:pPr>
        <w:pStyle w:val="NoSpacing"/>
        <w:ind w:left="1080"/>
      </w:pPr>
      <w:r>
        <w:t>Potato Eye</w:t>
      </w: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F95CAA">
      <w:pPr>
        <w:pStyle w:val="NoSpacing"/>
        <w:ind w:left="1080"/>
      </w:pPr>
    </w:p>
    <w:p w:rsidR="00F95CAA" w:rsidRDefault="00F95CAA" w:rsidP="00C35D80">
      <w:pPr>
        <w:pStyle w:val="NoSpacing"/>
      </w:pPr>
    </w:p>
    <w:p w:rsidR="00F95CAA" w:rsidRPr="005624EF" w:rsidRDefault="00F95CAA" w:rsidP="00281249">
      <w:pPr>
        <w:pStyle w:val="NoSpacing"/>
      </w:pPr>
    </w:p>
    <w:sectPr w:rsidR="00F95CAA" w:rsidRPr="005624EF" w:rsidSect="000D472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C3" w:rsidRDefault="00836DC3" w:rsidP="00F95CAA">
      <w:pPr>
        <w:spacing w:after="0" w:line="240" w:lineRule="auto"/>
      </w:pPr>
      <w:r>
        <w:separator/>
      </w:r>
    </w:p>
  </w:endnote>
  <w:endnote w:type="continuationSeparator" w:id="0">
    <w:p w:rsidR="00836DC3" w:rsidRDefault="00836DC3" w:rsidP="00F95CAA">
      <w:pPr>
        <w:spacing w:after="0" w:line="240" w:lineRule="auto"/>
      </w:pPr>
      <w:r>
        <w:continuationSeparator/>
      </w:r>
    </w:p>
  </w:endnote>
  <w:endnote w:id="1">
    <w:p w:rsidR="00F95CAA" w:rsidRDefault="00F95CAA">
      <w:pPr>
        <w:pStyle w:val="EndnoteText"/>
        <w:rPr>
          <w:sz w:val="16"/>
          <w:szCs w:val="16"/>
        </w:rPr>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p w:rsidR="00F95CAA" w:rsidRDefault="00F95CAA">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0" w:rsidRDefault="00057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57E20">
      <w:tc>
        <w:tcPr>
          <w:tcW w:w="918" w:type="dxa"/>
        </w:tcPr>
        <w:p w:rsidR="00057E20" w:rsidRDefault="007C6DFB">
          <w:pPr>
            <w:pStyle w:val="Footer"/>
            <w:jc w:val="right"/>
            <w:rPr>
              <w:b/>
              <w:color w:val="4F81BD" w:themeColor="accent1"/>
              <w:sz w:val="32"/>
              <w:szCs w:val="32"/>
            </w:rPr>
          </w:pPr>
          <w:fldSimple w:instr=" PAGE   \* MERGEFORMAT ">
            <w:r w:rsidR="00B02B43" w:rsidRPr="00B02B43">
              <w:rPr>
                <w:b/>
                <w:noProof/>
                <w:color w:val="4F81BD" w:themeColor="accent1"/>
                <w:sz w:val="32"/>
                <w:szCs w:val="32"/>
              </w:rPr>
              <w:t>1</w:t>
            </w:r>
          </w:fldSimple>
        </w:p>
      </w:tc>
      <w:tc>
        <w:tcPr>
          <w:tcW w:w="7938" w:type="dxa"/>
        </w:tcPr>
        <w:p w:rsidR="00057E20" w:rsidRPr="00057E20" w:rsidRDefault="00057E20" w:rsidP="00057E20">
          <w:pPr>
            <w:pStyle w:val="Footer"/>
            <w:jc w:val="right"/>
            <w:rPr>
              <w:b/>
              <w:sz w:val="32"/>
              <w:szCs w:val="32"/>
            </w:rPr>
          </w:pPr>
          <w:r>
            <w:rPr>
              <w:b/>
              <w:sz w:val="32"/>
              <w:szCs w:val="32"/>
            </w:rPr>
            <w:t>LAB A-19</w:t>
          </w:r>
        </w:p>
      </w:tc>
    </w:tr>
  </w:tbl>
  <w:p w:rsidR="00057E20" w:rsidRDefault="00057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0" w:rsidRDefault="00057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C3" w:rsidRDefault="00836DC3" w:rsidP="00F95CAA">
      <w:pPr>
        <w:spacing w:after="0" w:line="240" w:lineRule="auto"/>
      </w:pPr>
      <w:r>
        <w:separator/>
      </w:r>
    </w:p>
  </w:footnote>
  <w:footnote w:type="continuationSeparator" w:id="0">
    <w:p w:rsidR="00836DC3" w:rsidRDefault="00836DC3" w:rsidP="00F95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0" w:rsidRDefault="00057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0" w:rsidRDefault="00057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0" w:rsidRDefault="00057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2DE7"/>
    <w:multiLevelType w:val="hybridMultilevel"/>
    <w:tmpl w:val="83863946"/>
    <w:lvl w:ilvl="0" w:tplc="F93C0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F061E"/>
    <w:multiLevelType w:val="hybridMultilevel"/>
    <w:tmpl w:val="0FBAA478"/>
    <w:lvl w:ilvl="0" w:tplc="CECE4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60F5A"/>
    <w:multiLevelType w:val="hybridMultilevel"/>
    <w:tmpl w:val="F51CC9CA"/>
    <w:lvl w:ilvl="0" w:tplc="EB002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A2CBB"/>
    <w:multiLevelType w:val="hybridMultilevel"/>
    <w:tmpl w:val="5570131A"/>
    <w:lvl w:ilvl="0" w:tplc="F1308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306ADC"/>
    <w:multiLevelType w:val="hybridMultilevel"/>
    <w:tmpl w:val="829C327C"/>
    <w:lvl w:ilvl="0" w:tplc="EFDC5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941E27"/>
    <w:rsid w:val="00057E20"/>
    <w:rsid w:val="000D4722"/>
    <w:rsid w:val="00214B4E"/>
    <w:rsid w:val="002267C4"/>
    <w:rsid w:val="00234AD7"/>
    <w:rsid w:val="00281249"/>
    <w:rsid w:val="002A5FBB"/>
    <w:rsid w:val="003F4CB1"/>
    <w:rsid w:val="00470742"/>
    <w:rsid w:val="004E3A6F"/>
    <w:rsid w:val="00520272"/>
    <w:rsid w:val="0055237D"/>
    <w:rsid w:val="005624EF"/>
    <w:rsid w:val="005A49AD"/>
    <w:rsid w:val="0065290E"/>
    <w:rsid w:val="00663531"/>
    <w:rsid w:val="00713F15"/>
    <w:rsid w:val="007C6DFB"/>
    <w:rsid w:val="007E3C48"/>
    <w:rsid w:val="00815CE6"/>
    <w:rsid w:val="00836DC3"/>
    <w:rsid w:val="00876207"/>
    <w:rsid w:val="00892EA3"/>
    <w:rsid w:val="008C333F"/>
    <w:rsid w:val="009014B7"/>
    <w:rsid w:val="00902700"/>
    <w:rsid w:val="009117AF"/>
    <w:rsid w:val="00941E27"/>
    <w:rsid w:val="00977F76"/>
    <w:rsid w:val="00984095"/>
    <w:rsid w:val="009B243C"/>
    <w:rsid w:val="00A22038"/>
    <w:rsid w:val="00B02B43"/>
    <w:rsid w:val="00B42D46"/>
    <w:rsid w:val="00B94285"/>
    <w:rsid w:val="00BE3DD8"/>
    <w:rsid w:val="00C332E9"/>
    <w:rsid w:val="00C35D80"/>
    <w:rsid w:val="00E65C71"/>
    <w:rsid w:val="00F355C5"/>
    <w:rsid w:val="00F83411"/>
    <w:rsid w:val="00F9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27"/>
  </w:style>
  <w:style w:type="paragraph" w:styleId="Heading1">
    <w:name w:val="heading 1"/>
    <w:basedOn w:val="Normal"/>
    <w:next w:val="Normal"/>
    <w:link w:val="Heading1Char"/>
    <w:uiPriority w:val="9"/>
    <w:qFormat/>
    <w:rsid w:val="00941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2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41E27"/>
    <w:pPr>
      <w:spacing w:after="0" w:line="240" w:lineRule="auto"/>
    </w:pPr>
  </w:style>
  <w:style w:type="character" w:styleId="Hyperlink">
    <w:name w:val="Hyperlink"/>
    <w:basedOn w:val="DefaultParagraphFont"/>
    <w:uiPriority w:val="99"/>
    <w:unhideWhenUsed/>
    <w:rsid w:val="00941E27"/>
    <w:rPr>
      <w:color w:val="0000FF" w:themeColor="hyperlink"/>
      <w:u w:val="single"/>
    </w:rPr>
  </w:style>
  <w:style w:type="character" w:styleId="FollowedHyperlink">
    <w:name w:val="FollowedHyperlink"/>
    <w:basedOn w:val="DefaultParagraphFont"/>
    <w:uiPriority w:val="99"/>
    <w:semiHidden/>
    <w:unhideWhenUsed/>
    <w:rsid w:val="00941E27"/>
    <w:rPr>
      <w:color w:val="800080" w:themeColor="followedHyperlink"/>
      <w:u w:val="single"/>
    </w:rPr>
  </w:style>
  <w:style w:type="paragraph" w:styleId="EndnoteText">
    <w:name w:val="endnote text"/>
    <w:basedOn w:val="Normal"/>
    <w:link w:val="EndnoteTextChar"/>
    <w:uiPriority w:val="99"/>
    <w:semiHidden/>
    <w:unhideWhenUsed/>
    <w:rsid w:val="00F95C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5CAA"/>
    <w:rPr>
      <w:sz w:val="20"/>
      <w:szCs w:val="20"/>
    </w:rPr>
  </w:style>
  <w:style w:type="character" w:styleId="EndnoteReference">
    <w:name w:val="endnote reference"/>
    <w:basedOn w:val="DefaultParagraphFont"/>
    <w:uiPriority w:val="99"/>
    <w:semiHidden/>
    <w:unhideWhenUsed/>
    <w:rsid w:val="00F95CAA"/>
    <w:rPr>
      <w:vertAlign w:val="superscript"/>
    </w:rPr>
  </w:style>
  <w:style w:type="paragraph" w:styleId="Header">
    <w:name w:val="header"/>
    <w:basedOn w:val="Normal"/>
    <w:link w:val="HeaderChar"/>
    <w:uiPriority w:val="99"/>
    <w:semiHidden/>
    <w:unhideWhenUsed/>
    <w:rsid w:val="00F95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CAA"/>
  </w:style>
  <w:style w:type="paragraph" w:styleId="Footer">
    <w:name w:val="footer"/>
    <w:basedOn w:val="Normal"/>
    <w:link w:val="FooterChar"/>
    <w:uiPriority w:val="99"/>
    <w:unhideWhenUsed/>
    <w:rsid w:val="00F9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CAA"/>
  </w:style>
  <w:style w:type="paragraph" w:styleId="BalloonText">
    <w:name w:val="Balloon Text"/>
    <w:basedOn w:val="Normal"/>
    <w:link w:val="BalloonTextChar"/>
    <w:uiPriority w:val="99"/>
    <w:semiHidden/>
    <w:unhideWhenUsed/>
    <w:rsid w:val="00C3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5.1, C 5.2, C 5.3, C 5.4, C 11.1, C 11.4,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8DB45EE-B19B-4522-B1D4-01DBA0BAEBC7}">
      <dgm:prSet phldrT="[Text]" custT="1"/>
      <dgm:spPr/>
      <dgm:t>
        <a:bodyPr/>
        <a:lstStyle/>
        <a:p>
          <a:r>
            <a:rPr lang="en-US" sz="800"/>
            <a:t>(Foundation) 1.2 </a:t>
          </a:r>
          <a:r>
            <a:rPr lang="en-US" sz="800" i="0"/>
            <a:t>Science, </a:t>
          </a:r>
          <a:r>
            <a:rPr lang="en-US" sz="800"/>
            <a:t>Specific Applications of Investigation and Experimentation: (1.a) and (1.d). </a:t>
          </a:r>
        </a:p>
      </dgm:t>
    </dgm:pt>
    <dgm:pt modelId="{BEEE49FB-A3FA-4289-BA4C-9975B40B0759}" type="parTrans" cxnId="{862E2BD9-0D16-483B-8EC0-FA825C7A3AB0}">
      <dgm:prSet/>
      <dgm:spPr/>
    </dgm:pt>
    <dgm:pt modelId="{D357BEAD-B5D2-439F-9D39-A0C9CAB390F4}" type="sibTrans" cxnId="{862E2BD9-0D16-483B-8EC0-FA825C7A3AB0}">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E8E64F2B-5732-4F9B-B9C8-06876755C00D}" type="presOf" srcId="{3EE877E5-497D-48F8-B93E-6023B73C0C2D}" destId="{D85A961A-C185-4492-A3AB-0E0AC3BBFA0A}" srcOrd="0" destOrd="0" presId="urn:microsoft.com/office/officeart/2005/8/layout/vList5"/>
    <dgm:cxn modelId="{B266F4B8-AD8B-47CD-93CA-A0498D637A43}" type="presOf" srcId="{A8DB45EE-B19B-4522-B1D4-01DBA0BAEBC7}" destId="{D85A961A-C185-4492-A3AB-0E0AC3BBFA0A}" srcOrd="0" destOrd="1"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B9F9B956-C634-4B3E-A3A5-B89070945202}" type="presOf" srcId="{C3C9244B-6B8D-431D-AE6F-7BCD90AB9A2A}" destId="{A4D15F51-D5B8-4FEF-AC1F-DDC6C711288A}" srcOrd="0" destOrd="0" presId="urn:microsoft.com/office/officeart/2005/8/layout/vList5"/>
    <dgm:cxn modelId="{2BC567E9-05D1-44C1-BCD9-6DD04BAAA58E}"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862E2BD9-0D16-483B-8EC0-FA825C7A3AB0}" srcId="{ED35E908-99EA-4021-B7AA-FFFF751752DA}" destId="{A8DB45EE-B19B-4522-B1D4-01DBA0BAEBC7}" srcOrd="1" destOrd="0" parTransId="{BEEE49FB-A3FA-4289-BA4C-9975B40B0759}" sibTransId="{D357BEAD-B5D2-439F-9D39-A0C9CAB390F4}"/>
    <dgm:cxn modelId="{2633A003-31EC-40B4-A617-9E2F56D9D02C}" type="presParOf" srcId="{A4D15F51-D5B8-4FEF-AC1F-DDC6C711288A}" destId="{14F679C8-DA1F-4869-9C94-982F261574D1}" srcOrd="0" destOrd="0" presId="urn:microsoft.com/office/officeart/2005/8/layout/vList5"/>
    <dgm:cxn modelId="{AAB776D2-12D1-42A5-9EDF-2F58CE43B117}" type="presParOf" srcId="{14F679C8-DA1F-4869-9C94-982F261574D1}" destId="{287B5900-FDF9-4D22-B246-5318F5951704}" srcOrd="0" destOrd="0" presId="urn:microsoft.com/office/officeart/2005/8/layout/vList5"/>
    <dgm:cxn modelId="{C365EF40-7F18-4FFC-86FF-67C3FA6CEAE7}"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 1.c, 2.a, 2.b, 2.c, 2.d, and 2.e.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BDD20815-CB07-4D83-8ACE-489D09160313}"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DFB3917D-F866-412F-AEEE-9B9831720B6B}" type="presOf" srcId="{ED35E908-99EA-4021-B7AA-FFFF751752DA}" destId="{287B5900-FDF9-4D22-B246-5318F5951704}" srcOrd="0" destOrd="0" presId="urn:microsoft.com/office/officeart/2005/8/layout/vList5"/>
    <dgm:cxn modelId="{10CD22A6-D995-4526-965C-5B3DF009F825}" type="presOf" srcId="{C3C9244B-6B8D-431D-AE6F-7BCD90AB9A2A}" destId="{A4D15F51-D5B8-4FEF-AC1F-DDC6C711288A}" srcOrd="0" destOrd="0" presId="urn:microsoft.com/office/officeart/2005/8/layout/vList5"/>
    <dgm:cxn modelId="{3AA41B34-5F24-47E9-AB92-1316BD036054}" type="presParOf" srcId="{A4D15F51-D5B8-4FEF-AC1F-DDC6C711288A}" destId="{14F679C8-DA1F-4869-9C94-982F261574D1}" srcOrd="0" destOrd="0" presId="urn:microsoft.com/office/officeart/2005/8/layout/vList5"/>
    <dgm:cxn modelId="{7D74B9AB-CEA6-4E2F-9CDB-298F3BC30170}" type="presParOf" srcId="{14F679C8-DA1F-4869-9C94-982F261574D1}" destId="{287B5900-FDF9-4D22-B246-5318F5951704}" srcOrd="0" destOrd="0" presId="urn:microsoft.com/office/officeart/2005/8/layout/vList5"/>
    <dgm:cxn modelId="{BD0AFC7D-85D5-4A93-9D3D-CBB85E61AB0F}"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1270-0C2B-406B-964B-13F4A66F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cp:lastPrinted>2008-12-05T20:03:00Z</cp:lastPrinted>
  <dcterms:created xsi:type="dcterms:W3CDTF">2009-08-06T17:25:00Z</dcterms:created>
  <dcterms:modified xsi:type="dcterms:W3CDTF">2009-09-23T21:50:00Z</dcterms:modified>
</cp:coreProperties>
</file>