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F5" w:rsidRDefault="00B712BA" w:rsidP="001622F5">
      <w:pPr>
        <w:jc w:val="right"/>
      </w:pPr>
      <w:r>
        <w:rPr>
          <w:noProof/>
        </w:rPr>
        <w:drawing>
          <wp:anchor distT="0" distB="0" distL="114300" distR="114300" simplePos="0" relativeHeight="251675648" behindDoc="1" locked="0" layoutInCell="1" allowOverlap="1">
            <wp:simplePos x="0" y="0"/>
            <wp:positionH relativeFrom="column">
              <wp:posOffset>-182245</wp:posOffset>
            </wp:positionH>
            <wp:positionV relativeFrom="paragraph">
              <wp:posOffset>-99695</wp:posOffset>
            </wp:positionV>
            <wp:extent cx="6199505" cy="544830"/>
            <wp:effectExtent l="19050" t="0" r="10795" b="0"/>
            <wp:wrapTight wrapText="bothSides">
              <wp:wrapPolygon edited="0">
                <wp:start x="0" y="1510"/>
                <wp:lineTo x="-66" y="19636"/>
                <wp:lineTo x="265" y="20392"/>
                <wp:lineTo x="2389" y="20392"/>
                <wp:lineTo x="21638" y="20392"/>
                <wp:lineTo x="21638" y="3021"/>
                <wp:lineTo x="21571" y="1510"/>
                <wp:lineTo x="0" y="1510"/>
              </wp:wrapPolygon>
            </wp:wrapTight>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noProof/>
        </w:rPr>
        <w:drawing>
          <wp:anchor distT="0" distB="0" distL="114300" distR="114300" simplePos="0" relativeHeight="251673600" behindDoc="1" locked="0" layoutInCell="1" allowOverlap="1">
            <wp:simplePos x="0" y="0"/>
            <wp:positionH relativeFrom="column">
              <wp:posOffset>-174625</wp:posOffset>
            </wp:positionH>
            <wp:positionV relativeFrom="paragraph">
              <wp:posOffset>-645160</wp:posOffset>
            </wp:positionV>
            <wp:extent cx="6190615" cy="544830"/>
            <wp:effectExtent l="19050" t="0" r="19685" b="0"/>
            <wp:wrapTight wrapText="bothSides">
              <wp:wrapPolygon edited="0">
                <wp:start x="2393" y="1510"/>
                <wp:lineTo x="199" y="1510"/>
                <wp:lineTo x="-66" y="3021"/>
                <wp:lineTo x="0" y="20392"/>
                <wp:lineTo x="21669" y="20392"/>
                <wp:lineTo x="21669" y="3021"/>
                <wp:lineTo x="21602" y="1510"/>
                <wp:lineTo x="2393" y="15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1622F5">
        <w:t>Name___________________</w:t>
      </w:r>
    </w:p>
    <w:p w:rsidR="001622F5" w:rsidRDefault="001622F5" w:rsidP="001622F5">
      <w:pPr>
        <w:jc w:val="right"/>
      </w:pPr>
      <w:r>
        <w:t>Date____________________</w:t>
      </w:r>
    </w:p>
    <w:p w:rsidR="001622F5" w:rsidRDefault="001622F5" w:rsidP="001622F5">
      <w:pPr>
        <w:pStyle w:val="Heading1"/>
        <w:jc w:val="center"/>
      </w:pPr>
      <w:r>
        <w:t>Root Anatomy</w:t>
      </w:r>
    </w:p>
    <w:p w:rsidR="001622F5" w:rsidRPr="005D1100" w:rsidRDefault="001622F5" w:rsidP="001622F5">
      <w:pPr>
        <w:pStyle w:val="NoSpacing"/>
        <w:rPr>
          <w:b/>
        </w:rPr>
      </w:pPr>
      <w:r>
        <w:rPr>
          <w:b/>
        </w:rPr>
        <w:t>Purpose</w:t>
      </w:r>
    </w:p>
    <w:p w:rsidR="001622F5" w:rsidRDefault="001622F5" w:rsidP="001622F5">
      <w:pPr>
        <w:pStyle w:val="NoSpacing"/>
      </w:pPr>
      <w:r>
        <w:t>The purpose of this exercise is to examine the cells and tissues of a mature root and identify the regions of the root after secondary thickening.</w:t>
      </w:r>
      <w:r w:rsidR="002C7AE2">
        <w:rPr>
          <w:rStyle w:val="EndnoteReference"/>
        </w:rPr>
        <w:endnoteReference w:id="1"/>
      </w:r>
    </w:p>
    <w:p w:rsidR="001622F5" w:rsidRDefault="001622F5" w:rsidP="001622F5">
      <w:pPr>
        <w:pStyle w:val="NoSpacing"/>
      </w:pPr>
    </w:p>
    <w:p w:rsidR="001622F5" w:rsidRPr="005D1100" w:rsidRDefault="001622F5" w:rsidP="001622F5">
      <w:pPr>
        <w:pStyle w:val="NoSpacing"/>
        <w:rPr>
          <w:b/>
        </w:rPr>
      </w:pPr>
      <w:r w:rsidRPr="005D1100">
        <w:rPr>
          <w:b/>
        </w:rPr>
        <w:t>Procedure</w:t>
      </w:r>
      <w:r>
        <w:rPr>
          <w:b/>
        </w:rPr>
        <w:t>:</w:t>
      </w:r>
    </w:p>
    <w:p w:rsidR="001622F5" w:rsidRDefault="001622F5" w:rsidP="001622F5">
      <w:pPr>
        <w:pStyle w:val="NoSpacing"/>
        <w:tabs>
          <w:tab w:val="left" w:pos="90"/>
        </w:tabs>
      </w:pPr>
      <w:r>
        <w:tab/>
      </w:r>
      <w:r w:rsidRPr="005D1100">
        <w:rPr>
          <w:b/>
        </w:rPr>
        <w:t>Materials</w:t>
      </w:r>
    </w:p>
    <w:p w:rsidR="001622F5" w:rsidRDefault="001622F5" w:rsidP="001622F5">
      <w:pPr>
        <w:pStyle w:val="NoSpacing"/>
        <w:numPr>
          <w:ilvl w:val="0"/>
          <w:numId w:val="3"/>
        </w:numPr>
      </w:pPr>
      <w:r>
        <w:t>Prepared slides of a cross section of root and carrot</w:t>
      </w:r>
    </w:p>
    <w:p w:rsidR="001622F5" w:rsidRDefault="001622F5" w:rsidP="001622F5">
      <w:pPr>
        <w:pStyle w:val="NoSpacing"/>
        <w:numPr>
          <w:ilvl w:val="0"/>
          <w:numId w:val="3"/>
        </w:numPr>
      </w:pPr>
      <w:r>
        <w:t>Knife</w:t>
      </w:r>
    </w:p>
    <w:p w:rsidR="009C7188" w:rsidRDefault="009C7188" w:rsidP="009C7188">
      <w:pPr>
        <w:pStyle w:val="NoSpacing"/>
        <w:numPr>
          <w:ilvl w:val="0"/>
          <w:numId w:val="3"/>
        </w:numPr>
      </w:pPr>
      <w:r>
        <w:t>Hand lens/ Magnifying glass</w:t>
      </w:r>
    </w:p>
    <w:p w:rsidR="009C7188" w:rsidRDefault="009C7188" w:rsidP="009C7188">
      <w:pPr>
        <w:pStyle w:val="NoSpacing"/>
        <w:rPr>
          <w:b/>
        </w:rPr>
      </w:pPr>
    </w:p>
    <w:p w:rsidR="009C7188" w:rsidRDefault="009C7188" w:rsidP="009C7188">
      <w:pPr>
        <w:pStyle w:val="NoSpacing"/>
        <w:rPr>
          <w:b/>
        </w:rPr>
      </w:pPr>
      <w:r>
        <w:rPr>
          <w:b/>
        </w:rPr>
        <w:t>Sequence of Steps</w:t>
      </w:r>
    </w:p>
    <w:p w:rsidR="009C7188" w:rsidRDefault="009C7188" w:rsidP="009C7188">
      <w:pPr>
        <w:pStyle w:val="NoSpacing"/>
        <w:numPr>
          <w:ilvl w:val="0"/>
          <w:numId w:val="5"/>
        </w:numPr>
      </w:pPr>
      <w:r>
        <w:rPr>
          <w:noProof/>
        </w:rPr>
        <w:drawing>
          <wp:anchor distT="0" distB="0" distL="114300" distR="114300" simplePos="0" relativeHeight="251659264" behindDoc="1" locked="0" layoutInCell="1" allowOverlap="1">
            <wp:simplePos x="0" y="0"/>
            <wp:positionH relativeFrom="column">
              <wp:posOffset>1270</wp:posOffset>
            </wp:positionH>
            <wp:positionV relativeFrom="paragraph">
              <wp:posOffset>330835</wp:posOffset>
            </wp:positionV>
            <wp:extent cx="191770" cy="25781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Examine a cross section of a mature root under low power and high power. Compare your sample with the picture in “observations”.</w:t>
      </w:r>
    </w:p>
    <w:p w:rsidR="009C7188" w:rsidRDefault="009C7188" w:rsidP="009C7188">
      <w:pPr>
        <w:pStyle w:val="NoSpacing"/>
        <w:numPr>
          <w:ilvl w:val="1"/>
          <w:numId w:val="5"/>
        </w:numPr>
      </w:pPr>
      <w:r>
        <w:t>In “observations”, label the following parts on the mature root: epidermis, cortex, endodermis, and pericycle.</w:t>
      </w:r>
    </w:p>
    <w:p w:rsidR="009C7188" w:rsidRDefault="009C7188" w:rsidP="009C7188">
      <w:pPr>
        <w:pStyle w:val="NoSpacing"/>
        <w:ind w:left="1800"/>
      </w:pPr>
    </w:p>
    <w:p w:rsidR="009C7188" w:rsidRDefault="009C7188" w:rsidP="009C7188">
      <w:pPr>
        <w:pStyle w:val="NoSpacing"/>
        <w:numPr>
          <w:ilvl w:val="0"/>
          <w:numId w:val="5"/>
        </w:numPr>
      </w:pPr>
      <w:r>
        <w:t xml:space="preserve">Using an ordinary carrot, take a sharp knife and carefully slice the root lengthwise. Be careful to make the cut through the center of the root, since that region contains one of the important tissues of this organ. </w:t>
      </w:r>
    </w:p>
    <w:p w:rsidR="009C7188" w:rsidRDefault="009C7188" w:rsidP="009C7188">
      <w:pPr>
        <w:pStyle w:val="NoSpacing"/>
        <w:numPr>
          <w:ilvl w:val="1"/>
          <w:numId w:val="5"/>
        </w:numPr>
      </w:pPr>
      <w:r>
        <w:t>Before examining the inner tissues, look on the outside of your root and find the secondary roots.</w:t>
      </w:r>
    </w:p>
    <w:p w:rsidR="009C7188" w:rsidRDefault="009C7188" w:rsidP="009C7188">
      <w:pPr>
        <w:pStyle w:val="NoSpacing"/>
        <w:numPr>
          <w:ilvl w:val="1"/>
          <w:numId w:val="5"/>
        </w:numPr>
      </w:pPr>
      <w:r>
        <w:rPr>
          <w:noProof/>
        </w:rPr>
        <w:drawing>
          <wp:anchor distT="0" distB="0" distL="114300" distR="114300" simplePos="0" relativeHeight="251661312" behindDoc="1" locked="0" layoutInCell="1" allowOverlap="1">
            <wp:simplePos x="0" y="0"/>
            <wp:positionH relativeFrom="column">
              <wp:posOffset>1588</wp:posOffset>
            </wp:positionH>
            <wp:positionV relativeFrom="paragraph">
              <wp:posOffset>296252</wp:posOffset>
            </wp:positionV>
            <wp:extent cx="191966" cy="257908"/>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966" cy="257908"/>
                    </a:xfrm>
                    <a:prstGeom prst="rect">
                      <a:avLst/>
                    </a:prstGeom>
                    <a:noFill/>
                    <a:ln w="9525">
                      <a:noFill/>
                      <a:miter lim="800000"/>
                      <a:headEnd/>
                      <a:tailEnd/>
                    </a:ln>
                  </pic:spPr>
                </pic:pic>
              </a:graphicData>
            </a:graphic>
          </wp:anchor>
        </w:drawing>
      </w:r>
      <w:r>
        <w:t>Find the crown, which is the point where the stem joined the top of the root and from which leaves arose.</w:t>
      </w:r>
    </w:p>
    <w:p w:rsidR="00B712BA" w:rsidRDefault="009C7188" w:rsidP="00194691">
      <w:pPr>
        <w:pStyle w:val="NoSpacing"/>
        <w:numPr>
          <w:ilvl w:val="1"/>
          <w:numId w:val="5"/>
        </w:numPr>
      </w:pPr>
      <w:r>
        <w:t>In “observations”, complete an external, longitudinal and cross section illustration of the carrot.</w:t>
      </w:r>
    </w:p>
    <w:p w:rsidR="00B712BA" w:rsidRDefault="00B712BA" w:rsidP="00B712BA">
      <w:pPr>
        <w:pStyle w:val="NoSpacing"/>
        <w:ind w:left="1800"/>
      </w:pPr>
    </w:p>
    <w:p w:rsidR="00B712BA" w:rsidRDefault="00B712BA" w:rsidP="00B712BA">
      <w:pPr>
        <w:pStyle w:val="NoSpacing"/>
        <w:ind w:left="1800"/>
      </w:pPr>
    </w:p>
    <w:p w:rsidR="00B712BA" w:rsidRDefault="00B712BA" w:rsidP="00B712BA">
      <w:pPr>
        <w:pStyle w:val="NoSpacing"/>
        <w:ind w:left="1800"/>
      </w:pPr>
    </w:p>
    <w:p w:rsidR="00B712BA" w:rsidRDefault="00B712BA" w:rsidP="00B712BA">
      <w:pPr>
        <w:pStyle w:val="NoSpacing"/>
        <w:ind w:left="1800"/>
      </w:pPr>
    </w:p>
    <w:p w:rsidR="00B712BA" w:rsidRDefault="00B712BA" w:rsidP="00B712BA">
      <w:pPr>
        <w:pStyle w:val="NoSpacing"/>
        <w:ind w:left="1800"/>
      </w:pPr>
    </w:p>
    <w:p w:rsidR="00B712BA" w:rsidRDefault="00B712BA" w:rsidP="00B712BA">
      <w:pPr>
        <w:pStyle w:val="NoSpacing"/>
        <w:ind w:left="1800"/>
      </w:pPr>
    </w:p>
    <w:p w:rsidR="00B712BA" w:rsidRDefault="00B712BA" w:rsidP="00B712BA">
      <w:pPr>
        <w:pStyle w:val="NoSpacing"/>
        <w:ind w:left="1800"/>
      </w:pPr>
    </w:p>
    <w:p w:rsidR="00B712BA" w:rsidRDefault="00B712BA" w:rsidP="00B712BA">
      <w:pPr>
        <w:pStyle w:val="NoSpacing"/>
        <w:ind w:left="1800"/>
      </w:pPr>
    </w:p>
    <w:p w:rsidR="00B712BA" w:rsidRDefault="00B712BA" w:rsidP="00B712BA">
      <w:pPr>
        <w:pStyle w:val="NoSpacing"/>
        <w:ind w:left="1800"/>
      </w:pPr>
    </w:p>
    <w:p w:rsidR="00B712BA" w:rsidRDefault="00B712BA" w:rsidP="00B712BA">
      <w:pPr>
        <w:pStyle w:val="NoSpacing"/>
        <w:ind w:left="1800"/>
      </w:pPr>
    </w:p>
    <w:p w:rsidR="00B712BA" w:rsidRDefault="00B712BA" w:rsidP="00B712BA">
      <w:pPr>
        <w:pStyle w:val="NoSpacing"/>
        <w:ind w:left="1800"/>
      </w:pPr>
    </w:p>
    <w:p w:rsidR="00B712BA" w:rsidRDefault="00B712BA" w:rsidP="00B712BA">
      <w:pPr>
        <w:pStyle w:val="NoSpacing"/>
        <w:ind w:left="1800"/>
      </w:pPr>
    </w:p>
    <w:p w:rsidR="00B712BA" w:rsidRDefault="00B712BA" w:rsidP="00B712BA">
      <w:pPr>
        <w:pStyle w:val="NoSpacing"/>
        <w:ind w:left="1800"/>
      </w:pPr>
    </w:p>
    <w:p w:rsidR="00B712BA" w:rsidRDefault="00B712BA" w:rsidP="00194691">
      <w:pPr>
        <w:pStyle w:val="NoSpacing"/>
      </w:pPr>
    </w:p>
    <w:p w:rsidR="00194691" w:rsidRDefault="00B712BA" w:rsidP="00194691">
      <w:pPr>
        <w:pStyle w:val="NoSpacing"/>
        <w:rPr>
          <w:b/>
        </w:rPr>
      </w:pPr>
      <w:r>
        <w:rPr>
          <w:b/>
          <w:noProof/>
        </w:rPr>
        <w:lastRenderedPageBreak/>
        <w:drawing>
          <wp:anchor distT="0" distB="0" distL="114300" distR="114300" simplePos="0" relativeHeight="251663360" behindDoc="1" locked="0" layoutInCell="1" allowOverlap="1">
            <wp:simplePos x="0" y="0"/>
            <wp:positionH relativeFrom="column">
              <wp:posOffset>-174625</wp:posOffset>
            </wp:positionH>
            <wp:positionV relativeFrom="paragraph">
              <wp:posOffset>-71120</wp:posOffset>
            </wp:positionV>
            <wp:extent cx="648970" cy="82042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8970" cy="820420"/>
                    </a:xfrm>
                    <a:prstGeom prst="rect">
                      <a:avLst/>
                    </a:prstGeom>
                    <a:noFill/>
                    <a:ln w="9525">
                      <a:noFill/>
                      <a:miter lim="800000"/>
                      <a:headEnd/>
                      <a:tailEnd/>
                    </a:ln>
                  </pic:spPr>
                </pic:pic>
              </a:graphicData>
            </a:graphic>
          </wp:anchor>
        </w:drawing>
      </w:r>
    </w:p>
    <w:p w:rsidR="00194691" w:rsidRDefault="00743F02" w:rsidP="00194691">
      <w:pPr>
        <w:pStyle w:val="NoSpacing"/>
        <w:rPr>
          <w:b/>
        </w:rPr>
      </w:pPr>
      <w:r>
        <w:rPr>
          <w:b/>
          <w:noProof/>
        </w:rPr>
        <w:pict>
          <v:shapetype id="_x0000_t32" coordsize="21600,21600" o:spt="32" o:oned="t" path="m,l21600,21600e" filled="f">
            <v:path arrowok="t" fillok="f" o:connecttype="none"/>
            <o:lock v:ext="edit" shapetype="t"/>
          </v:shapetype>
          <v:shape id="_x0000_s1026" type="#_x0000_t32" style="position:absolute;margin-left:37.6pt;margin-top:2.25pt;width:474.45pt;height:.55pt;z-index:251665408" o:connectortype="straight">
            <v:stroke dashstyle="1 1" endcap="round"/>
          </v:shape>
        </w:pict>
      </w:r>
    </w:p>
    <w:p w:rsidR="00194691" w:rsidRDefault="00194691" w:rsidP="002C7AE2">
      <w:pPr>
        <w:pStyle w:val="NoSpacing"/>
        <w:ind w:firstLine="720"/>
        <w:rPr>
          <w:b/>
        </w:rPr>
      </w:pPr>
      <w:r>
        <w:rPr>
          <w:b/>
        </w:rPr>
        <w:t xml:space="preserve">  Observations</w:t>
      </w:r>
    </w:p>
    <w:p w:rsidR="00194691" w:rsidRDefault="00194691" w:rsidP="00194691">
      <w:pPr>
        <w:pStyle w:val="NoSpacing"/>
        <w:numPr>
          <w:ilvl w:val="0"/>
          <w:numId w:val="7"/>
        </w:numPr>
      </w:pPr>
      <w:r>
        <w:t>Label the parts of the cross section of mature root.</w:t>
      </w:r>
      <w:r w:rsidR="002C7AE2">
        <w:rPr>
          <w:rStyle w:val="EndnoteReference"/>
        </w:rPr>
        <w:endnoteReference w:id="2"/>
      </w:r>
    </w:p>
    <w:p w:rsidR="009C7188" w:rsidRDefault="002C7AE2" w:rsidP="009C7188">
      <w:pPr>
        <w:pStyle w:val="NoSpacing"/>
      </w:pPr>
      <w:r>
        <w:rPr>
          <w:noProof/>
        </w:rPr>
        <w:drawing>
          <wp:anchor distT="0" distB="0" distL="114300" distR="114300" simplePos="0" relativeHeight="251671552" behindDoc="1" locked="0" layoutInCell="1" allowOverlap="1">
            <wp:simplePos x="0" y="0"/>
            <wp:positionH relativeFrom="column">
              <wp:posOffset>1026795</wp:posOffset>
            </wp:positionH>
            <wp:positionV relativeFrom="paragraph">
              <wp:posOffset>109220</wp:posOffset>
            </wp:positionV>
            <wp:extent cx="2770505" cy="2508250"/>
            <wp:effectExtent l="19050" t="0" r="0" b="0"/>
            <wp:wrapTight wrapText="bothSides">
              <wp:wrapPolygon edited="0">
                <wp:start x="-149" y="0"/>
                <wp:lineTo x="-149" y="21491"/>
                <wp:lineTo x="21536" y="21491"/>
                <wp:lineTo x="21536" y="0"/>
                <wp:lineTo x="-149" y="0"/>
              </wp:wrapPolygon>
            </wp:wrapTight>
            <wp:docPr id="4" name="Picture 1" descr="http://www.nsci.plu.edu/~jmain/b359web/images/mono_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ci.plu.edu/~jmain/b359web/images/mono_root.jpg"/>
                    <pic:cNvPicPr>
                      <a:picLocks noChangeAspect="1" noChangeArrowheads="1"/>
                    </pic:cNvPicPr>
                  </pic:nvPicPr>
                  <pic:blipFill>
                    <a:blip r:embed="rId17"/>
                    <a:srcRect l="11700" r="16279" b="2059"/>
                    <a:stretch>
                      <a:fillRect/>
                    </a:stretch>
                  </pic:blipFill>
                  <pic:spPr bwMode="auto">
                    <a:xfrm>
                      <a:off x="0" y="0"/>
                      <a:ext cx="2770505" cy="2508250"/>
                    </a:xfrm>
                    <a:prstGeom prst="rect">
                      <a:avLst/>
                    </a:prstGeom>
                    <a:noFill/>
                    <a:ln>
                      <a:noFill/>
                    </a:ln>
                  </pic:spPr>
                </pic:pic>
              </a:graphicData>
            </a:graphic>
          </wp:anchor>
        </w:drawing>
      </w:r>
    </w:p>
    <w:p w:rsidR="009C7188" w:rsidRDefault="009C7188" w:rsidP="009C7188">
      <w:pPr>
        <w:pStyle w:val="NoSpacing"/>
      </w:pPr>
    </w:p>
    <w:p w:rsidR="009C7188" w:rsidRPr="009C7188" w:rsidRDefault="009C7188" w:rsidP="009C7188">
      <w:pPr>
        <w:pStyle w:val="NoSpacing"/>
      </w:pPr>
    </w:p>
    <w:p w:rsidR="00DF459A" w:rsidRDefault="00DF459A" w:rsidP="00DF459A">
      <w:pPr>
        <w:pStyle w:val="NoSpacing"/>
      </w:pPr>
    </w:p>
    <w:p w:rsidR="00DF459A" w:rsidRDefault="00DF459A" w:rsidP="00DF459A">
      <w:pPr>
        <w:pStyle w:val="NoSpacing"/>
      </w:pPr>
    </w:p>
    <w:p w:rsidR="001622F5" w:rsidRDefault="001622F5" w:rsidP="001622F5">
      <w:pPr>
        <w:pStyle w:val="NoSpacing"/>
      </w:pPr>
    </w:p>
    <w:p w:rsidR="001622F5" w:rsidRDefault="001622F5" w:rsidP="001622F5">
      <w:pPr>
        <w:pStyle w:val="NoSpacing"/>
      </w:pPr>
    </w:p>
    <w:p w:rsidR="00BE6479" w:rsidRDefault="00BE6479">
      <w:pPr>
        <w:rPr>
          <w:sz w:val="16"/>
          <w:szCs w:val="16"/>
        </w:rPr>
      </w:pPr>
    </w:p>
    <w:p w:rsidR="00B712BA" w:rsidRDefault="00B712BA">
      <w:pPr>
        <w:rPr>
          <w:sz w:val="16"/>
          <w:szCs w:val="16"/>
        </w:rPr>
      </w:pPr>
    </w:p>
    <w:p w:rsidR="00B712BA" w:rsidRDefault="00B712BA">
      <w:pPr>
        <w:rPr>
          <w:sz w:val="16"/>
          <w:szCs w:val="16"/>
        </w:rPr>
      </w:pPr>
    </w:p>
    <w:p w:rsidR="00B712BA" w:rsidRDefault="00B712BA">
      <w:pPr>
        <w:rPr>
          <w:sz w:val="16"/>
          <w:szCs w:val="16"/>
        </w:rPr>
      </w:pPr>
    </w:p>
    <w:p w:rsidR="00B712BA" w:rsidRDefault="00B712BA">
      <w:pPr>
        <w:rPr>
          <w:sz w:val="16"/>
          <w:szCs w:val="16"/>
        </w:rPr>
      </w:pPr>
    </w:p>
    <w:p w:rsidR="00B712BA" w:rsidRDefault="00B712BA">
      <w:pPr>
        <w:rPr>
          <w:sz w:val="16"/>
          <w:szCs w:val="16"/>
        </w:rPr>
      </w:pPr>
    </w:p>
    <w:p w:rsidR="00BE6479" w:rsidRDefault="00BE6479">
      <w:pPr>
        <w:rPr>
          <w:sz w:val="16"/>
          <w:szCs w:val="16"/>
        </w:rPr>
      </w:pPr>
    </w:p>
    <w:p w:rsidR="00B712BA" w:rsidRDefault="00B712BA">
      <w:pPr>
        <w:rPr>
          <w:sz w:val="16"/>
          <w:szCs w:val="16"/>
        </w:rPr>
      </w:pPr>
    </w:p>
    <w:p w:rsidR="00B712BA" w:rsidRDefault="00B712BA">
      <w:pPr>
        <w:rPr>
          <w:sz w:val="16"/>
          <w:szCs w:val="16"/>
        </w:rPr>
      </w:pPr>
    </w:p>
    <w:p w:rsidR="00BE6479" w:rsidRDefault="00BE6479" w:rsidP="00BE6479">
      <w:pPr>
        <w:pStyle w:val="ListParagraph"/>
        <w:numPr>
          <w:ilvl w:val="0"/>
          <w:numId w:val="7"/>
        </w:numPr>
      </w:pPr>
      <w:r>
        <w:t>Illustrations of carrot sample</w:t>
      </w:r>
    </w:p>
    <w:p w:rsidR="00BE6479" w:rsidRDefault="00BE6479" w:rsidP="00BE6479">
      <w:pPr>
        <w:ind w:left="720"/>
      </w:pPr>
    </w:p>
    <w:p w:rsidR="00BE6479" w:rsidRDefault="00BE6479" w:rsidP="00BE6479">
      <w:pPr>
        <w:ind w:left="720"/>
      </w:pPr>
    </w:p>
    <w:p w:rsidR="00BE6479" w:rsidRDefault="00BE6479" w:rsidP="00BE6479">
      <w:pPr>
        <w:ind w:left="720"/>
      </w:pPr>
    </w:p>
    <w:p w:rsidR="00BE6479" w:rsidRDefault="00BE6479" w:rsidP="00BE6479">
      <w:pPr>
        <w:pStyle w:val="NoSpacing"/>
        <w:ind w:left="720"/>
      </w:pPr>
      <w:r>
        <w:t>External Outline</w:t>
      </w:r>
      <w:r>
        <w:tab/>
      </w:r>
      <w:r>
        <w:tab/>
        <w:t>Longitudinal Section</w:t>
      </w:r>
      <w:r>
        <w:tab/>
      </w:r>
      <w:r>
        <w:tab/>
        <w:t>Cross Section</w:t>
      </w:r>
    </w:p>
    <w:p w:rsidR="00BE6479" w:rsidRDefault="00BE6479" w:rsidP="00BE6479">
      <w:pPr>
        <w:pStyle w:val="NoSpacing"/>
        <w:ind w:left="720"/>
      </w:pPr>
    </w:p>
    <w:p w:rsidR="00B712BA" w:rsidRDefault="00B712BA" w:rsidP="00BE6479">
      <w:pPr>
        <w:pStyle w:val="NoSpacing"/>
        <w:ind w:left="720"/>
      </w:pPr>
    </w:p>
    <w:p w:rsidR="00BE6479" w:rsidRDefault="00BE6479" w:rsidP="00BE6479">
      <w:pPr>
        <w:pStyle w:val="NoSpacing"/>
        <w:ind w:left="720"/>
        <w:rPr>
          <w:b/>
        </w:rPr>
      </w:pPr>
      <w:r>
        <w:rPr>
          <w:b/>
        </w:rPr>
        <w:t>Conclusions:</w:t>
      </w:r>
    </w:p>
    <w:p w:rsidR="00BE6479" w:rsidRDefault="00BE6479" w:rsidP="00BE6479">
      <w:pPr>
        <w:pStyle w:val="NoSpacing"/>
        <w:numPr>
          <w:ilvl w:val="0"/>
          <w:numId w:val="8"/>
        </w:numPr>
      </w:pPr>
      <w:r>
        <w:t>In the slide, how many cells thick is the epidermis?</w:t>
      </w:r>
    </w:p>
    <w:p w:rsidR="00BE6479" w:rsidRDefault="00BE6479" w:rsidP="00BE6479">
      <w:pPr>
        <w:pStyle w:val="NoSpacing"/>
      </w:pPr>
    </w:p>
    <w:p w:rsidR="00B712BA" w:rsidRDefault="00B712BA" w:rsidP="00BE6479">
      <w:pPr>
        <w:pStyle w:val="NoSpacing"/>
      </w:pPr>
    </w:p>
    <w:p w:rsidR="00BE6479" w:rsidRDefault="00BE6479" w:rsidP="00BE6479">
      <w:pPr>
        <w:pStyle w:val="NoSpacing"/>
        <w:numPr>
          <w:ilvl w:val="0"/>
          <w:numId w:val="8"/>
        </w:numPr>
      </w:pPr>
      <w:r>
        <w:t>Count the number of cortex cells from the epidermis to the central cylinder on 2 opposite sides of the root. What is the average cell thickness of the cortex?</w:t>
      </w:r>
    </w:p>
    <w:p w:rsidR="00BE6479" w:rsidRDefault="00BE6479" w:rsidP="00BE6479">
      <w:pPr>
        <w:pStyle w:val="ListParagraph"/>
      </w:pPr>
    </w:p>
    <w:p w:rsidR="00B712BA" w:rsidRDefault="00B712BA" w:rsidP="00BE6479">
      <w:pPr>
        <w:pStyle w:val="ListParagraph"/>
      </w:pPr>
    </w:p>
    <w:p w:rsidR="00BE6479" w:rsidRDefault="00BE6479" w:rsidP="00BE6479">
      <w:pPr>
        <w:pStyle w:val="NoSpacing"/>
        <w:numPr>
          <w:ilvl w:val="0"/>
          <w:numId w:val="8"/>
        </w:numPr>
      </w:pPr>
      <w:r>
        <w:t>Are intercellular spaces present in the cortex of your section?</w:t>
      </w:r>
    </w:p>
    <w:p w:rsidR="00BE6479" w:rsidRDefault="00BE6479" w:rsidP="00BE6479">
      <w:pPr>
        <w:pStyle w:val="ListParagraph"/>
      </w:pPr>
    </w:p>
    <w:p w:rsidR="00BE6479" w:rsidRDefault="00BE6479" w:rsidP="00BE6479">
      <w:pPr>
        <w:pStyle w:val="NoSpacing"/>
        <w:numPr>
          <w:ilvl w:val="0"/>
          <w:numId w:val="8"/>
        </w:numPr>
      </w:pPr>
      <w:r>
        <w:lastRenderedPageBreak/>
        <w:t>How many cells thick are the endodermis and the pericycle?</w:t>
      </w:r>
    </w:p>
    <w:p w:rsidR="00BE6479" w:rsidRDefault="00BE6479" w:rsidP="00BE6479">
      <w:pPr>
        <w:pStyle w:val="ListParagraph"/>
      </w:pPr>
    </w:p>
    <w:p w:rsidR="00B712BA" w:rsidRDefault="00B712BA" w:rsidP="00BE6479">
      <w:pPr>
        <w:pStyle w:val="ListParagraph"/>
      </w:pPr>
    </w:p>
    <w:p w:rsidR="00BE6479" w:rsidRDefault="00BE6479" w:rsidP="00BE6479">
      <w:pPr>
        <w:pStyle w:val="NoSpacing"/>
        <w:numPr>
          <w:ilvl w:val="0"/>
          <w:numId w:val="8"/>
        </w:numPr>
      </w:pPr>
      <w:r>
        <w:t xml:space="preserve">What are the 2 conduction </w:t>
      </w:r>
      <w:r w:rsidR="001D430B">
        <w:t>t</w:t>
      </w:r>
      <w:r>
        <w:t>issues that lie in the central cylinder?</w:t>
      </w:r>
    </w:p>
    <w:p w:rsidR="00BE6479" w:rsidRDefault="00BE6479" w:rsidP="00BE6479">
      <w:pPr>
        <w:pStyle w:val="ListParagraph"/>
      </w:pPr>
    </w:p>
    <w:p w:rsidR="00B712BA" w:rsidRDefault="00B712BA" w:rsidP="00BE6479">
      <w:pPr>
        <w:pStyle w:val="ListParagraph"/>
      </w:pPr>
    </w:p>
    <w:p w:rsidR="00BE6479" w:rsidRDefault="00BE6479" w:rsidP="00BE6479">
      <w:pPr>
        <w:pStyle w:val="NoSpacing"/>
        <w:numPr>
          <w:ilvl w:val="0"/>
          <w:numId w:val="8"/>
        </w:numPr>
      </w:pPr>
      <w:r>
        <w:t>What are the most important functions of roots?</w:t>
      </w:r>
    </w:p>
    <w:p w:rsidR="001D430B" w:rsidRDefault="001D430B" w:rsidP="001D430B">
      <w:pPr>
        <w:pStyle w:val="ListParagraph"/>
      </w:pPr>
    </w:p>
    <w:p w:rsidR="00B712BA" w:rsidRDefault="00B712BA" w:rsidP="001D430B">
      <w:pPr>
        <w:pStyle w:val="ListParagraph"/>
      </w:pPr>
    </w:p>
    <w:p w:rsidR="00B712BA" w:rsidRDefault="00B712BA" w:rsidP="001D430B">
      <w:pPr>
        <w:pStyle w:val="ListParagraph"/>
      </w:pPr>
    </w:p>
    <w:p w:rsidR="00B712BA" w:rsidRDefault="00B712BA" w:rsidP="001D430B">
      <w:pPr>
        <w:pStyle w:val="ListParagraph"/>
      </w:pPr>
    </w:p>
    <w:p w:rsidR="001D430B" w:rsidRPr="00BE6479" w:rsidRDefault="001D430B" w:rsidP="00BE6479">
      <w:pPr>
        <w:pStyle w:val="NoSpacing"/>
        <w:numPr>
          <w:ilvl w:val="0"/>
          <w:numId w:val="8"/>
        </w:numPr>
      </w:pPr>
      <w:r>
        <w:t>How are more root cells made? (Mitosis or Meiosis) Explain</w:t>
      </w:r>
    </w:p>
    <w:p w:rsidR="00194691" w:rsidRDefault="00194691">
      <w:pPr>
        <w:rPr>
          <w:sz w:val="16"/>
          <w:szCs w:val="16"/>
        </w:rPr>
      </w:pPr>
    </w:p>
    <w:p w:rsidR="002C7AE2" w:rsidRDefault="002C7AE2">
      <w:pPr>
        <w:rPr>
          <w:sz w:val="16"/>
          <w:szCs w:val="16"/>
        </w:rPr>
      </w:pPr>
    </w:p>
    <w:p w:rsidR="002C7AE2" w:rsidRDefault="002C7AE2">
      <w:pPr>
        <w:rPr>
          <w:sz w:val="16"/>
          <w:szCs w:val="16"/>
        </w:rPr>
      </w:pPr>
    </w:p>
    <w:p w:rsidR="002C7AE2" w:rsidRPr="00D90A18" w:rsidRDefault="002C7AE2"/>
    <w:p w:rsidR="00D90A18" w:rsidRPr="00D90A18" w:rsidRDefault="00D90A18" w:rsidP="00D90A18">
      <w:pPr>
        <w:pStyle w:val="ListParagraph"/>
        <w:numPr>
          <w:ilvl w:val="0"/>
          <w:numId w:val="8"/>
        </w:numPr>
      </w:pPr>
      <w:r w:rsidRPr="00D90A18">
        <w:t xml:space="preserve">Agriculture Application: Why are roots important for plant growth? </w:t>
      </w:r>
    </w:p>
    <w:p w:rsidR="00D90A18" w:rsidRPr="00D90A18" w:rsidRDefault="00D90A18" w:rsidP="00D90A18">
      <w:pPr>
        <w:pStyle w:val="ListParagraph"/>
        <w:ind w:left="1080"/>
      </w:pPr>
    </w:p>
    <w:p w:rsidR="00D90A18" w:rsidRPr="00D90A18" w:rsidRDefault="00D90A18" w:rsidP="00D90A18">
      <w:pPr>
        <w:pStyle w:val="ListParagraph"/>
        <w:ind w:left="1080"/>
      </w:pPr>
    </w:p>
    <w:p w:rsidR="00D90A18" w:rsidRPr="00D90A18" w:rsidRDefault="00D90A18" w:rsidP="00D90A18">
      <w:pPr>
        <w:ind w:left="720"/>
      </w:pPr>
    </w:p>
    <w:p w:rsidR="002C7AE2" w:rsidRPr="00D90A18" w:rsidRDefault="00D90A18" w:rsidP="00D90A18">
      <w:pPr>
        <w:pStyle w:val="ListParagraph"/>
        <w:numPr>
          <w:ilvl w:val="0"/>
          <w:numId w:val="8"/>
        </w:numPr>
      </w:pPr>
      <w:r w:rsidRPr="00D90A18">
        <w:t>How do production agriculturists (farmers) help roots grow? Brainstorm at least 2 ideas.</w:t>
      </w:r>
    </w:p>
    <w:p w:rsidR="002C7AE2" w:rsidRDefault="002C7AE2">
      <w:pPr>
        <w:rPr>
          <w:sz w:val="16"/>
          <w:szCs w:val="16"/>
        </w:rPr>
      </w:pPr>
    </w:p>
    <w:p w:rsidR="00B712BA" w:rsidRDefault="00B712BA">
      <w:pPr>
        <w:rPr>
          <w:sz w:val="16"/>
          <w:szCs w:val="16"/>
        </w:rPr>
      </w:pPr>
    </w:p>
    <w:p w:rsidR="00B712BA" w:rsidRDefault="00B712BA">
      <w:pPr>
        <w:rPr>
          <w:sz w:val="16"/>
          <w:szCs w:val="16"/>
        </w:rPr>
      </w:pPr>
    </w:p>
    <w:p w:rsidR="00B712BA" w:rsidRDefault="00B712BA">
      <w:pPr>
        <w:rPr>
          <w:sz w:val="16"/>
          <w:szCs w:val="16"/>
        </w:rPr>
      </w:pPr>
    </w:p>
    <w:p w:rsidR="00B712BA" w:rsidRDefault="00B712BA">
      <w:pPr>
        <w:rPr>
          <w:sz w:val="16"/>
          <w:szCs w:val="16"/>
        </w:rPr>
      </w:pPr>
    </w:p>
    <w:p w:rsidR="00B712BA" w:rsidRDefault="00B712BA">
      <w:pPr>
        <w:rPr>
          <w:sz w:val="16"/>
          <w:szCs w:val="16"/>
        </w:rPr>
      </w:pPr>
    </w:p>
    <w:p w:rsidR="00B712BA" w:rsidRDefault="00B712BA">
      <w:pPr>
        <w:rPr>
          <w:sz w:val="16"/>
          <w:szCs w:val="16"/>
        </w:rPr>
      </w:pPr>
    </w:p>
    <w:p w:rsidR="00B712BA" w:rsidRDefault="00B712BA">
      <w:pPr>
        <w:rPr>
          <w:sz w:val="16"/>
          <w:szCs w:val="16"/>
        </w:rPr>
      </w:pPr>
    </w:p>
    <w:p w:rsidR="002C7AE2" w:rsidRDefault="002C7AE2">
      <w:pPr>
        <w:rPr>
          <w:sz w:val="16"/>
          <w:szCs w:val="16"/>
        </w:rPr>
      </w:pPr>
    </w:p>
    <w:sectPr w:rsidR="002C7AE2" w:rsidSect="007B00D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E12" w:rsidRDefault="00B91E12" w:rsidP="002C7AE2">
      <w:pPr>
        <w:spacing w:after="0" w:line="240" w:lineRule="auto"/>
      </w:pPr>
      <w:r>
        <w:separator/>
      </w:r>
    </w:p>
  </w:endnote>
  <w:endnote w:type="continuationSeparator" w:id="0">
    <w:p w:rsidR="00B91E12" w:rsidRDefault="00B91E12" w:rsidP="002C7AE2">
      <w:pPr>
        <w:spacing w:after="0" w:line="240" w:lineRule="auto"/>
      </w:pPr>
      <w:r>
        <w:continuationSeparator/>
      </w:r>
    </w:p>
  </w:endnote>
  <w:endnote w:id="1">
    <w:p w:rsidR="002C7AE2" w:rsidRDefault="002C7AE2">
      <w:pPr>
        <w:pStyle w:val="EndnoteText"/>
      </w:pPr>
      <w:r>
        <w:rPr>
          <w:rStyle w:val="EndnoteReference"/>
        </w:rPr>
        <w:endnoteRef/>
      </w:r>
      <w:r>
        <w:t xml:space="preserve"> </w:t>
      </w:r>
      <w:r w:rsidRPr="00EA5E87">
        <w:rPr>
          <w:sz w:val="16"/>
          <w:szCs w:val="16"/>
          <w:u w:val="single"/>
        </w:rPr>
        <w:t>Agricultural Biology Curriculum Lesson Plans</w:t>
      </w:r>
      <w:r w:rsidRPr="00EA5E87">
        <w:rPr>
          <w:sz w:val="16"/>
          <w:szCs w:val="16"/>
        </w:rPr>
        <w:t>. Sacramento: California State Departmen</w:t>
      </w:r>
      <w:r>
        <w:rPr>
          <w:sz w:val="16"/>
          <w:szCs w:val="16"/>
        </w:rPr>
        <w:t>t</w:t>
      </w:r>
      <w:r w:rsidRPr="00EA5E87">
        <w:rPr>
          <w:sz w:val="16"/>
          <w:szCs w:val="16"/>
        </w:rPr>
        <w:t xml:space="preserve"> of Education, Agriculture Education</w:t>
      </w:r>
      <w:r>
        <w:rPr>
          <w:sz w:val="16"/>
          <w:szCs w:val="16"/>
        </w:rPr>
        <w:t xml:space="preserve"> </w:t>
      </w:r>
      <w:r w:rsidRPr="00EA5E87">
        <w:rPr>
          <w:sz w:val="16"/>
          <w:szCs w:val="16"/>
        </w:rPr>
        <w:t>Unit, 1990.</w:t>
      </w:r>
    </w:p>
  </w:endnote>
  <w:endnote w:id="2">
    <w:p w:rsidR="002C7AE2" w:rsidRDefault="002C7AE2">
      <w:pPr>
        <w:pStyle w:val="EndnoteText"/>
      </w:pPr>
      <w:r>
        <w:rPr>
          <w:rStyle w:val="EndnoteReference"/>
        </w:rPr>
        <w:endnoteRef/>
      </w:r>
      <w:r>
        <w:t xml:space="preserve"> </w:t>
      </w:r>
      <w:r w:rsidRPr="002C7AE2">
        <w:rPr>
          <w:sz w:val="16"/>
          <w:szCs w:val="16"/>
        </w:rPr>
        <w:t>Grech, Josephine Ebejer. "Transport in Plants." 3 Oct 2008 &lt;www.nsci.plu.edu/.../images/mono_root.jpg&gt;.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A7970">
      <w:tc>
        <w:tcPr>
          <w:tcW w:w="918" w:type="dxa"/>
        </w:tcPr>
        <w:p w:rsidR="00FA7970" w:rsidRDefault="00743F02">
          <w:pPr>
            <w:pStyle w:val="Footer"/>
            <w:jc w:val="right"/>
            <w:rPr>
              <w:b/>
              <w:color w:val="4F81BD" w:themeColor="accent1"/>
              <w:sz w:val="32"/>
              <w:szCs w:val="32"/>
            </w:rPr>
          </w:pPr>
          <w:fldSimple w:instr=" PAGE   \* MERGEFORMAT ">
            <w:r w:rsidR="007242DF" w:rsidRPr="007242DF">
              <w:rPr>
                <w:b/>
                <w:noProof/>
                <w:color w:val="4F81BD" w:themeColor="accent1"/>
                <w:sz w:val="32"/>
                <w:szCs w:val="32"/>
              </w:rPr>
              <w:t>2</w:t>
            </w:r>
          </w:fldSimple>
        </w:p>
      </w:tc>
      <w:tc>
        <w:tcPr>
          <w:tcW w:w="7938" w:type="dxa"/>
        </w:tcPr>
        <w:p w:rsidR="00FA7970" w:rsidRPr="00161F56" w:rsidRDefault="00FA7970" w:rsidP="00161F56">
          <w:pPr>
            <w:pStyle w:val="Footer"/>
            <w:jc w:val="right"/>
            <w:rPr>
              <w:b/>
              <w:sz w:val="32"/>
              <w:szCs w:val="32"/>
            </w:rPr>
          </w:pPr>
          <w:r w:rsidRPr="00161F56">
            <w:rPr>
              <w:b/>
              <w:sz w:val="32"/>
              <w:szCs w:val="32"/>
            </w:rPr>
            <w:t>L</w:t>
          </w:r>
          <w:r w:rsidR="00161F56">
            <w:rPr>
              <w:b/>
              <w:sz w:val="32"/>
              <w:szCs w:val="32"/>
            </w:rPr>
            <w:t>AB</w:t>
          </w:r>
          <w:r w:rsidRPr="00161F56">
            <w:rPr>
              <w:b/>
              <w:sz w:val="32"/>
              <w:szCs w:val="32"/>
            </w:rPr>
            <w:t xml:space="preserve"> A-</w:t>
          </w:r>
          <w:r w:rsidR="00161F56">
            <w:rPr>
              <w:b/>
              <w:sz w:val="32"/>
              <w:szCs w:val="32"/>
            </w:rPr>
            <w:t>6</w:t>
          </w:r>
        </w:p>
      </w:tc>
    </w:tr>
  </w:tbl>
  <w:p w:rsidR="00FA7970" w:rsidRDefault="00FA7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E12" w:rsidRDefault="00B91E12" w:rsidP="002C7AE2">
      <w:pPr>
        <w:spacing w:after="0" w:line="240" w:lineRule="auto"/>
      </w:pPr>
      <w:r>
        <w:separator/>
      </w:r>
    </w:p>
  </w:footnote>
  <w:footnote w:type="continuationSeparator" w:id="0">
    <w:p w:rsidR="00B91E12" w:rsidRDefault="00B91E12" w:rsidP="002C7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70" w:rsidRDefault="00FA7970" w:rsidP="00FA7970">
    <w:pPr>
      <w:pStyle w:val="Header"/>
      <w:tabs>
        <w:tab w:val="clear" w:pos="4680"/>
      </w:tabs>
    </w:pPr>
  </w:p>
  <w:p w:rsidR="00FA7970" w:rsidRDefault="00FA79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7A30"/>
    <w:multiLevelType w:val="hybridMultilevel"/>
    <w:tmpl w:val="75AE0DB6"/>
    <w:lvl w:ilvl="0" w:tplc="F7A2B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CB5781"/>
    <w:multiLevelType w:val="hybridMultilevel"/>
    <w:tmpl w:val="924CF426"/>
    <w:lvl w:ilvl="0" w:tplc="C038D2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AF4436"/>
    <w:multiLevelType w:val="hybridMultilevel"/>
    <w:tmpl w:val="A664B8CA"/>
    <w:lvl w:ilvl="0" w:tplc="B4A222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5D7A11"/>
    <w:multiLevelType w:val="hybridMultilevel"/>
    <w:tmpl w:val="56E638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E17D15"/>
    <w:multiLevelType w:val="hybridMultilevel"/>
    <w:tmpl w:val="CCD6AB4C"/>
    <w:lvl w:ilvl="0" w:tplc="3FAC1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15337D"/>
    <w:multiLevelType w:val="hybridMultilevel"/>
    <w:tmpl w:val="1972AE54"/>
    <w:lvl w:ilvl="0" w:tplc="4C281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E555A3"/>
    <w:multiLevelType w:val="hybridMultilevel"/>
    <w:tmpl w:val="165E7DF0"/>
    <w:lvl w:ilvl="0" w:tplc="C8864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3B12829"/>
    <w:multiLevelType w:val="hybridMultilevel"/>
    <w:tmpl w:val="B95CA924"/>
    <w:lvl w:ilvl="0" w:tplc="7D021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6"/>
  </w:num>
  <w:num w:numId="4">
    <w:abstractNumId w:val="0"/>
  </w:num>
  <w:num w:numId="5">
    <w:abstractNumId w:val="1"/>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1622F5"/>
    <w:rsid w:val="000072D6"/>
    <w:rsid w:val="00022986"/>
    <w:rsid w:val="00161F56"/>
    <w:rsid w:val="001622F5"/>
    <w:rsid w:val="00194691"/>
    <w:rsid w:val="001D430B"/>
    <w:rsid w:val="001E63A0"/>
    <w:rsid w:val="00294237"/>
    <w:rsid w:val="002A3AB1"/>
    <w:rsid w:val="002B52FF"/>
    <w:rsid w:val="002C7AE2"/>
    <w:rsid w:val="002F41D3"/>
    <w:rsid w:val="00514826"/>
    <w:rsid w:val="005277D4"/>
    <w:rsid w:val="00650D79"/>
    <w:rsid w:val="00673FAE"/>
    <w:rsid w:val="006825FB"/>
    <w:rsid w:val="007242DF"/>
    <w:rsid w:val="00743F02"/>
    <w:rsid w:val="00760600"/>
    <w:rsid w:val="007B00D3"/>
    <w:rsid w:val="008444FA"/>
    <w:rsid w:val="008F7E10"/>
    <w:rsid w:val="00977B4B"/>
    <w:rsid w:val="00993CF9"/>
    <w:rsid w:val="009C7188"/>
    <w:rsid w:val="009E5EF2"/>
    <w:rsid w:val="00A12912"/>
    <w:rsid w:val="00A92581"/>
    <w:rsid w:val="00AE5EEA"/>
    <w:rsid w:val="00B712BA"/>
    <w:rsid w:val="00B91E12"/>
    <w:rsid w:val="00BA3322"/>
    <w:rsid w:val="00BE6479"/>
    <w:rsid w:val="00C2452A"/>
    <w:rsid w:val="00D90A18"/>
    <w:rsid w:val="00DB7C2B"/>
    <w:rsid w:val="00DF459A"/>
    <w:rsid w:val="00E242E0"/>
    <w:rsid w:val="00ED6C59"/>
    <w:rsid w:val="00EF4F60"/>
    <w:rsid w:val="00FA6C3A"/>
    <w:rsid w:val="00FA76BF"/>
    <w:rsid w:val="00FA7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F5"/>
  </w:style>
  <w:style w:type="paragraph" w:styleId="Heading1">
    <w:name w:val="heading 1"/>
    <w:basedOn w:val="Normal"/>
    <w:next w:val="Normal"/>
    <w:link w:val="Heading1Char"/>
    <w:uiPriority w:val="9"/>
    <w:qFormat/>
    <w:rsid w:val="001622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2F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622F5"/>
    <w:pPr>
      <w:spacing w:after="0" w:line="240" w:lineRule="auto"/>
    </w:pPr>
  </w:style>
  <w:style w:type="paragraph" w:styleId="BalloonText">
    <w:name w:val="Balloon Text"/>
    <w:basedOn w:val="Normal"/>
    <w:link w:val="BalloonTextChar"/>
    <w:uiPriority w:val="99"/>
    <w:semiHidden/>
    <w:unhideWhenUsed/>
    <w:rsid w:val="009C7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88"/>
    <w:rPr>
      <w:rFonts w:ascii="Tahoma" w:hAnsi="Tahoma" w:cs="Tahoma"/>
      <w:sz w:val="16"/>
      <w:szCs w:val="16"/>
    </w:rPr>
  </w:style>
  <w:style w:type="paragraph" w:styleId="ListParagraph">
    <w:name w:val="List Paragraph"/>
    <w:basedOn w:val="Normal"/>
    <w:uiPriority w:val="34"/>
    <w:qFormat/>
    <w:rsid w:val="00BE6479"/>
    <w:pPr>
      <w:ind w:left="720"/>
      <w:contextualSpacing/>
    </w:pPr>
  </w:style>
  <w:style w:type="paragraph" w:styleId="EndnoteText">
    <w:name w:val="endnote text"/>
    <w:basedOn w:val="Normal"/>
    <w:link w:val="EndnoteTextChar"/>
    <w:uiPriority w:val="99"/>
    <w:semiHidden/>
    <w:unhideWhenUsed/>
    <w:rsid w:val="002C7A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7AE2"/>
    <w:rPr>
      <w:sz w:val="20"/>
      <w:szCs w:val="20"/>
    </w:rPr>
  </w:style>
  <w:style w:type="character" w:styleId="EndnoteReference">
    <w:name w:val="endnote reference"/>
    <w:basedOn w:val="DefaultParagraphFont"/>
    <w:uiPriority w:val="99"/>
    <w:semiHidden/>
    <w:unhideWhenUsed/>
    <w:rsid w:val="002C7AE2"/>
    <w:rPr>
      <w:vertAlign w:val="superscript"/>
    </w:rPr>
  </w:style>
  <w:style w:type="paragraph" w:styleId="Header">
    <w:name w:val="header"/>
    <w:basedOn w:val="Normal"/>
    <w:link w:val="HeaderChar"/>
    <w:uiPriority w:val="99"/>
    <w:unhideWhenUsed/>
    <w:rsid w:val="00FA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70"/>
  </w:style>
  <w:style w:type="paragraph" w:styleId="Footer">
    <w:name w:val="footer"/>
    <w:basedOn w:val="Normal"/>
    <w:link w:val="FooterChar"/>
    <w:uiPriority w:val="99"/>
    <w:unhideWhenUsed/>
    <w:rsid w:val="00FA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5.1, C 5.2, C 5.3, C 11.1, and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8805604F-CF1D-40B0-9B82-1DDA2C5816AE}">
      <dgm:prSet phldrT="[Text]" custT="1"/>
      <dgm:spPr/>
      <dgm:t>
        <a:bodyPr/>
        <a:lstStyle/>
        <a:p>
          <a:r>
            <a:rPr lang="en-US" sz="800"/>
            <a:t>(Foundation) 1.2 </a:t>
          </a:r>
          <a:r>
            <a:rPr lang="en-US" sz="800" i="0"/>
            <a:t>Science,</a:t>
          </a:r>
          <a:r>
            <a:rPr lang="en-US" sz="800" i="1"/>
            <a:t> </a:t>
          </a:r>
          <a:r>
            <a:rPr lang="en-US" sz="800"/>
            <a:t>Specific Applications of Investigation and Experimentation: (1.a) and (1.d). </a:t>
          </a:r>
        </a:p>
      </dgm:t>
    </dgm:pt>
    <dgm:pt modelId="{08EA11FE-15FC-4585-ADB7-B47C3B2813EA}" type="parTrans" cxnId="{0B718F63-3D04-41CD-89A0-41ABF65810C5}">
      <dgm:prSet/>
      <dgm:spPr/>
    </dgm:pt>
    <dgm:pt modelId="{0F336CF9-2D78-4398-A128-A423EB9BB9C2}" type="sibTrans" cxnId="{0B718F63-3D04-41CD-89A0-41ABF65810C5}">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0B718F63-3D04-41CD-89A0-41ABF65810C5}" srcId="{ED35E908-99EA-4021-B7AA-FFFF751752DA}" destId="{8805604F-CF1D-40B0-9B82-1DDA2C5816AE}" srcOrd="1" destOrd="0" parTransId="{08EA11FE-15FC-4585-ADB7-B47C3B2813EA}" sibTransId="{0F336CF9-2D78-4398-A128-A423EB9BB9C2}"/>
    <dgm:cxn modelId="{58D18976-4CE8-4563-B4E1-02D0101C3032}" type="presOf" srcId="{8805604F-CF1D-40B0-9B82-1DDA2C5816AE}" destId="{D85A961A-C185-4492-A3AB-0E0AC3BBFA0A}" srcOrd="0" destOrd="1"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AE474EFF-C53E-49C6-B0A9-33E86AEED3BB}" type="presOf" srcId="{C3C9244B-6B8D-431D-AE6F-7BCD90AB9A2A}" destId="{A4D15F51-D5B8-4FEF-AC1F-DDC6C711288A}" srcOrd="0" destOrd="0" presId="urn:microsoft.com/office/officeart/2005/8/layout/vList5"/>
    <dgm:cxn modelId="{4C03D18B-82CD-4717-9E80-A91465CEFB23}" type="presOf" srcId="{3EE877E5-497D-48F8-B93E-6023B73C0C2D}" destId="{D85A961A-C185-4492-A3AB-0E0AC3BBFA0A}" srcOrd="0" destOrd="0" presId="urn:microsoft.com/office/officeart/2005/8/layout/vList5"/>
    <dgm:cxn modelId="{8E47D4F4-2EF2-4FBB-B02E-55CCA3D56CDC}" type="presOf" srcId="{ED35E908-99EA-4021-B7AA-FFFF751752DA}" destId="{287B5900-FDF9-4D22-B246-5318F5951704}" srcOrd="0" destOrd="0" presId="urn:microsoft.com/office/officeart/2005/8/layout/vList5"/>
    <dgm:cxn modelId="{8877CD09-A895-4145-B20F-4A5C10A1DE26}" type="presParOf" srcId="{A4D15F51-D5B8-4FEF-AC1F-DDC6C711288A}" destId="{14F679C8-DA1F-4869-9C94-982F261574D1}" srcOrd="0" destOrd="0" presId="urn:microsoft.com/office/officeart/2005/8/layout/vList5"/>
    <dgm:cxn modelId="{5F1D231F-575D-4856-A147-D5DB2C7F651D}" type="presParOf" srcId="{14F679C8-DA1F-4869-9C94-982F261574D1}" destId="{287B5900-FDF9-4D22-B246-5318F5951704}" srcOrd="0" destOrd="0" presId="urn:microsoft.com/office/officeart/2005/8/layout/vList5"/>
    <dgm:cxn modelId="{B77F15CD-A02E-4114-AC97-C96C9271E6D9}"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2.b.</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276" custLinFactNeighborY="1076">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FA66C29A-FFBE-43ED-BEEE-6C00E3B2C898}" type="presOf" srcId="{C3C9244B-6B8D-431D-AE6F-7BCD90AB9A2A}" destId="{A4D15F51-D5B8-4FEF-AC1F-DDC6C711288A}" srcOrd="0" destOrd="0" presId="urn:microsoft.com/office/officeart/2005/8/layout/vList5"/>
    <dgm:cxn modelId="{3AB599C8-3199-4657-BABD-87129A6FEAF0}" type="presOf" srcId="{ED35E908-99EA-4021-B7AA-FFFF751752DA}" destId="{287B5900-FDF9-4D22-B246-5318F5951704}" srcOrd="0" destOrd="0" presId="urn:microsoft.com/office/officeart/2005/8/layout/vList5"/>
    <dgm:cxn modelId="{CE905592-F891-4176-B256-6307A707DAF4}" type="presOf" srcId="{3EE877E5-497D-48F8-B93E-6023B73C0C2D}" destId="{D85A961A-C185-4492-A3AB-0E0AC3BBFA0A}" srcOrd="0" destOrd="0" presId="urn:microsoft.com/office/officeart/2005/8/layout/vList5"/>
    <dgm:cxn modelId="{2792007B-E261-4E5E-91EF-277F0535C777}" type="presParOf" srcId="{A4D15F51-D5B8-4FEF-AC1F-DDC6C711288A}" destId="{14F679C8-DA1F-4869-9C94-982F261574D1}" srcOrd="0" destOrd="0" presId="urn:microsoft.com/office/officeart/2005/8/layout/vList5"/>
    <dgm:cxn modelId="{E278B830-DFC2-420C-B14C-BEDDD4C9F320}" type="presParOf" srcId="{14F679C8-DA1F-4869-9C94-982F261574D1}" destId="{287B5900-FDF9-4D22-B246-5318F5951704}" srcOrd="0" destOrd="0" presId="urn:microsoft.com/office/officeart/2005/8/layout/vList5"/>
    <dgm:cxn modelId="{EF56C0DD-FFCA-4BE3-8228-C2FC6888459F}"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5035-9DAF-4669-8791-81B9E594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cp:lastPrinted>2009-08-06T17:57:00Z</cp:lastPrinted>
  <dcterms:created xsi:type="dcterms:W3CDTF">2009-08-06T17:58:00Z</dcterms:created>
  <dcterms:modified xsi:type="dcterms:W3CDTF">2009-09-24T17:57:00Z</dcterms:modified>
</cp:coreProperties>
</file>