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45" w:rsidRDefault="00A22241" w:rsidP="00BC0345">
      <w:pPr>
        <w:jc w:val="right"/>
      </w:pPr>
      <w:r>
        <w:rPr>
          <w:noProof/>
        </w:rPr>
        <w:drawing>
          <wp:anchor distT="0" distB="0" distL="114300" distR="114300" simplePos="0" relativeHeight="251673600" behindDoc="1" locked="0" layoutInCell="1" allowOverlap="1">
            <wp:simplePos x="0" y="0"/>
            <wp:positionH relativeFrom="column">
              <wp:posOffset>-178435</wp:posOffset>
            </wp:positionH>
            <wp:positionV relativeFrom="paragraph">
              <wp:posOffset>-23495</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2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22241">
        <w:rPr>
          <w:noProof/>
        </w:rPr>
        <w:drawing>
          <wp:anchor distT="0" distB="0" distL="114300" distR="114300" simplePos="0" relativeHeight="251671552" behindDoc="1" locked="0" layoutInCell="1" allowOverlap="1">
            <wp:simplePos x="0" y="0"/>
            <wp:positionH relativeFrom="column">
              <wp:posOffset>-174625</wp:posOffset>
            </wp:positionH>
            <wp:positionV relativeFrom="paragraph">
              <wp:posOffset>-568960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BC0345">
        <w:t>Name___________________</w:t>
      </w:r>
    </w:p>
    <w:p w:rsidR="00BC0345" w:rsidRDefault="00BC0345" w:rsidP="00BC0345">
      <w:pPr>
        <w:jc w:val="right"/>
      </w:pPr>
      <w:r>
        <w:t>Date____________________</w:t>
      </w:r>
    </w:p>
    <w:p w:rsidR="00BC0345" w:rsidRDefault="00700566" w:rsidP="00BC0345">
      <w:pPr>
        <w:pStyle w:val="Heading1"/>
        <w:jc w:val="center"/>
      </w:pPr>
      <w:r>
        <w:t>Soil Media Propagation</w:t>
      </w:r>
    </w:p>
    <w:p w:rsidR="00BC0345" w:rsidRPr="005D1100" w:rsidRDefault="00BC0345" w:rsidP="00BC0345">
      <w:pPr>
        <w:pStyle w:val="NoSpacing"/>
        <w:rPr>
          <w:b/>
        </w:rPr>
      </w:pPr>
      <w:r>
        <w:rPr>
          <w:b/>
        </w:rPr>
        <w:t>Purpose</w:t>
      </w:r>
    </w:p>
    <w:p w:rsidR="00555E0A" w:rsidRPr="009A0DD6" w:rsidRDefault="00BC0345" w:rsidP="009A0DD6">
      <w:pPr>
        <w:rPr>
          <w:rFonts w:cs="Arial"/>
        </w:rPr>
      </w:pPr>
      <w:r w:rsidRPr="009A0DD6">
        <w:t>The purpose of this exercise is to</w:t>
      </w:r>
      <w:r w:rsidR="009A0DD6" w:rsidRPr="009A0DD6">
        <w:rPr>
          <w:rFonts w:cs="Arial"/>
        </w:rPr>
        <w:t xml:space="preserve"> discover which media type is better for the starting of plant material from asexual propagation. Students will be utilizing six various media and one plant material per group to discover which media is better to start cuttings in. Students will be observing the root development of plant cuttings over a four week period.  A control </w:t>
      </w:r>
      <w:r w:rsidR="009A0DD6">
        <w:rPr>
          <w:rFonts w:cs="Arial"/>
        </w:rPr>
        <w:t>group</w:t>
      </w:r>
      <w:r w:rsidR="009A0DD6" w:rsidRPr="009A0DD6">
        <w:rPr>
          <w:rFonts w:cs="Arial"/>
        </w:rPr>
        <w:t xml:space="preserve"> will be set aside in which no observations will be made until after the time frame has been completed.</w:t>
      </w:r>
      <w:r w:rsidR="00555E0A">
        <w:t xml:space="preserve"> </w:t>
      </w:r>
      <w:r w:rsidR="00DC7CC6">
        <w:rPr>
          <w:rStyle w:val="EndnoteReference"/>
        </w:rPr>
        <w:endnoteReference w:id="1"/>
      </w:r>
    </w:p>
    <w:p w:rsidR="00555E0A" w:rsidRDefault="00555E0A" w:rsidP="00BC0345">
      <w:pPr>
        <w:pStyle w:val="NoSpacing"/>
        <w:rPr>
          <w:b/>
        </w:rPr>
      </w:pPr>
      <w:r>
        <w:rPr>
          <w:b/>
        </w:rPr>
        <w:t>Procedure</w:t>
      </w:r>
    </w:p>
    <w:p w:rsidR="00555E0A" w:rsidRDefault="00555E0A" w:rsidP="00BC0345">
      <w:pPr>
        <w:pStyle w:val="NoSpacing"/>
        <w:rPr>
          <w:b/>
        </w:rPr>
      </w:pPr>
      <w:r>
        <w:rPr>
          <w:b/>
        </w:rPr>
        <w:t xml:space="preserve">    Materials</w:t>
      </w:r>
    </w:p>
    <w:p w:rsidR="009A0DD6" w:rsidRDefault="009A0DD6" w:rsidP="009A0DD6">
      <w:pPr>
        <w:pStyle w:val="NoSpacing"/>
      </w:pPr>
      <w:r>
        <w:t>Jumbo 6-pack pots</w:t>
      </w:r>
      <w:r>
        <w:tab/>
      </w:r>
      <w:r>
        <w:tab/>
      </w:r>
      <w:r>
        <w:tab/>
      </w:r>
      <w:r>
        <w:tab/>
        <w:t>50% mixture of Perlite &amp; Vermiculite</w:t>
      </w:r>
    </w:p>
    <w:p w:rsidR="009A0DD6" w:rsidRDefault="009A0DD6" w:rsidP="009A0DD6">
      <w:pPr>
        <w:pStyle w:val="NoSpacing"/>
      </w:pPr>
      <w:r>
        <w:t>Perlite</w:t>
      </w:r>
      <w:r>
        <w:tab/>
      </w:r>
      <w:r>
        <w:tab/>
      </w:r>
      <w:r>
        <w:tab/>
      </w:r>
      <w:r>
        <w:tab/>
      </w:r>
      <w:r>
        <w:tab/>
      </w:r>
      <w:r>
        <w:tab/>
        <w:t>SuperSoil potting soil or another high quality soil</w:t>
      </w:r>
    </w:p>
    <w:p w:rsidR="009A0DD6" w:rsidRDefault="009A0DD6" w:rsidP="009A0DD6">
      <w:pPr>
        <w:pStyle w:val="NoSpacing"/>
      </w:pPr>
      <w:r>
        <w:t>Vermiculite</w:t>
      </w:r>
      <w:r>
        <w:tab/>
      </w:r>
      <w:r>
        <w:tab/>
      </w:r>
      <w:r>
        <w:tab/>
      </w:r>
      <w:r>
        <w:tab/>
      </w:r>
      <w:r>
        <w:tab/>
        <w:t>Peat moss &amp; sand mixture (50% of each one)</w:t>
      </w:r>
    </w:p>
    <w:p w:rsidR="009A0DD6" w:rsidRDefault="009A0DD6" w:rsidP="009A0DD6">
      <w:pPr>
        <w:pStyle w:val="NoSpacing"/>
      </w:pPr>
      <w:r>
        <w:t xml:space="preserve">Plant markers </w:t>
      </w:r>
      <w:r>
        <w:tab/>
      </w:r>
      <w:r>
        <w:tab/>
      </w:r>
      <w:r>
        <w:tab/>
      </w:r>
      <w:r>
        <w:tab/>
      </w:r>
      <w:r>
        <w:tab/>
        <w:t>Greenhouse or mist bed</w:t>
      </w:r>
    </w:p>
    <w:p w:rsidR="009A0DD6" w:rsidRDefault="009A0DD6" w:rsidP="009A0DD6">
      <w:pPr>
        <w:pStyle w:val="NoSpacing"/>
      </w:pPr>
      <w:r>
        <w:t>Dirt (regular material found outside)</w:t>
      </w:r>
      <w:r>
        <w:tab/>
      </w:r>
      <w:r>
        <w:tab/>
        <w:t>4 oz jar of water (baby food jars are good to use)</w:t>
      </w:r>
    </w:p>
    <w:p w:rsidR="009A0DD6" w:rsidRDefault="009A0DD6" w:rsidP="009A0DD6">
      <w:pPr>
        <w:pStyle w:val="NoSpacing"/>
      </w:pPr>
      <w:r>
        <w:t>Popsicle sticks (tongue depressors)</w:t>
      </w:r>
      <w:r>
        <w:tab/>
      </w:r>
      <w:r>
        <w:tab/>
        <w:t>6 oz Styrofoam or plastic cups</w:t>
      </w:r>
    </w:p>
    <w:p w:rsidR="009A0DD6" w:rsidRDefault="009A0DD6" w:rsidP="009A0DD6">
      <w:pPr>
        <w:pStyle w:val="NoSpacing"/>
      </w:pPr>
      <w:r>
        <w:t>Sharpie marking pen</w:t>
      </w:r>
      <w:r>
        <w:tab/>
      </w:r>
      <w:r>
        <w:tab/>
      </w:r>
      <w:r>
        <w:tab/>
      </w:r>
      <w:r>
        <w:tab/>
        <w:t>Long-nose clippers or other hand shears</w:t>
      </w:r>
    </w:p>
    <w:p w:rsidR="00F32D33" w:rsidRPr="005D2025" w:rsidRDefault="009A0DD6" w:rsidP="009A0DD6">
      <w:pPr>
        <w:pStyle w:val="NoSpacing"/>
      </w:pPr>
      <w:r>
        <w:t>Suit</w:t>
      </w:r>
      <w:r w:rsidR="005D2025">
        <w:t>able</w:t>
      </w:r>
      <w:r>
        <w:t xml:space="preserve"> plant material: </w:t>
      </w:r>
      <w:r w:rsidRPr="005D2025">
        <w:t>aptenia, pathos, ivy, geranium, marguerite daisy, arrow head, creeping charlie or other herbaceous plants</w:t>
      </w:r>
    </w:p>
    <w:p w:rsidR="009A0DD6" w:rsidRDefault="009A0DD6" w:rsidP="00555E0A">
      <w:pPr>
        <w:pStyle w:val="NoSpacing"/>
        <w:rPr>
          <w:b/>
        </w:rPr>
      </w:pPr>
    </w:p>
    <w:p w:rsidR="00555E0A" w:rsidRDefault="00555E0A" w:rsidP="00555E0A">
      <w:pPr>
        <w:pStyle w:val="NoSpacing"/>
        <w:rPr>
          <w:b/>
        </w:rPr>
      </w:pPr>
      <w:r w:rsidRPr="00555E0A">
        <w:rPr>
          <w:b/>
        </w:rPr>
        <w:t>Sequence of Steps</w:t>
      </w:r>
    </w:p>
    <w:p w:rsidR="009A0DD6" w:rsidRPr="005D2025" w:rsidRDefault="00F60F43" w:rsidP="009A0DD6">
      <w:pPr>
        <w:rPr>
          <w:rFonts w:cs="Arial"/>
        </w:rPr>
      </w:pPr>
      <w:r w:rsidRPr="005D2025">
        <w:rPr>
          <w:rFonts w:cs="Arial"/>
          <w:noProof/>
        </w:rPr>
        <w:drawing>
          <wp:anchor distT="0" distB="0" distL="114300" distR="114300" simplePos="0" relativeHeight="251663360" behindDoc="1" locked="0" layoutInCell="1" allowOverlap="1">
            <wp:simplePos x="0" y="0"/>
            <wp:positionH relativeFrom="column">
              <wp:posOffset>6985</wp:posOffset>
            </wp:positionH>
            <wp:positionV relativeFrom="paragraph">
              <wp:posOffset>1025525</wp:posOffset>
            </wp:positionV>
            <wp:extent cx="191770" cy="257810"/>
            <wp:effectExtent l="19050" t="0" r="0" b="0"/>
            <wp:wrapNone/>
            <wp:docPr id="1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009A0DD6" w:rsidRPr="005D2025">
        <w:rPr>
          <w:rFonts w:cs="Arial"/>
        </w:rPr>
        <w:t xml:space="preserve">Students will be working in groups of three. Each group will receive materials as listed above. The perlite/vermiculite mixture will be mixed by the instructor. The other media will be in 5-gallon containers properly labeled. The instructor will demonstrate the correct process and steps by completing the control set of plants. Each group will receive a different plant so that the groups can report their findings to the class.  </w:t>
      </w:r>
    </w:p>
    <w:p w:rsidR="00F60F43" w:rsidRDefault="00F60F43" w:rsidP="009A0DD6">
      <w:pPr>
        <w:widowControl w:val="0"/>
        <w:numPr>
          <w:ilvl w:val="0"/>
          <w:numId w:val="6"/>
        </w:numPr>
        <w:overflowPunct w:val="0"/>
        <w:autoSpaceDE w:val="0"/>
        <w:autoSpaceDN w:val="0"/>
        <w:adjustRightInd w:val="0"/>
        <w:spacing w:after="0" w:line="360" w:lineRule="auto"/>
        <w:rPr>
          <w:rFonts w:cs="Arial"/>
        </w:rPr>
      </w:pPr>
      <w:r>
        <w:rPr>
          <w:rFonts w:cs="Arial"/>
        </w:rPr>
        <w:t>Complete pre-lab questions.</w:t>
      </w:r>
    </w:p>
    <w:p w:rsidR="009A0DD6" w:rsidRPr="009A0DD6" w:rsidRDefault="009A0DD6" w:rsidP="009A0DD6">
      <w:pPr>
        <w:widowControl w:val="0"/>
        <w:numPr>
          <w:ilvl w:val="0"/>
          <w:numId w:val="6"/>
        </w:numPr>
        <w:overflowPunct w:val="0"/>
        <w:autoSpaceDE w:val="0"/>
        <w:autoSpaceDN w:val="0"/>
        <w:adjustRightInd w:val="0"/>
        <w:spacing w:after="0" w:line="360" w:lineRule="auto"/>
        <w:rPr>
          <w:rFonts w:cs="Arial"/>
        </w:rPr>
      </w:pPr>
      <w:r w:rsidRPr="009A0DD6">
        <w:rPr>
          <w:rFonts w:cs="Arial"/>
        </w:rPr>
        <w:t>Using a Sharpie write the group name</w:t>
      </w:r>
      <w:r>
        <w:rPr>
          <w:rFonts w:cs="Arial"/>
        </w:rPr>
        <w:t xml:space="preserve"> and soil media</w:t>
      </w:r>
      <w:r w:rsidRPr="009A0DD6">
        <w:rPr>
          <w:rFonts w:cs="Arial"/>
        </w:rPr>
        <w:t xml:space="preserve"> on two plant markers which will be used to identify each group’s plants. </w:t>
      </w:r>
    </w:p>
    <w:p w:rsidR="009A0DD6" w:rsidRPr="009A0DD6" w:rsidRDefault="009A0DD6" w:rsidP="009A0DD6">
      <w:pPr>
        <w:widowControl w:val="0"/>
        <w:numPr>
          <w:ilvl w:val="0"/>
          <w:numId w:val="6"/>
        </w:numPr>
        <w:overflowPunct w:val="0"/>
        <w:autoSpaceDE w:val="0"/>
        <w:autoSpaceDN w:val="0"/>
        <w:adjustRightInd w:val="0"/>
        <w:spacing w:after="0" w:line="360" w:lineRule="auto"/>
        <w:rPr>
          <w:rFonts w:cs="Arial"/>
        </w:rPr>
      </w:pPr>
      <w:r w:rsidRPr="009A0DD6">
        <w:rPr>
          <w:rFonts w:cs="Arial"/>
        </w:rPr>
        <w:t>Fill each cell o</w:t>
      </w:r>
      <w:r w:rsidR="005D2025">
        <w:rPr>
          <w:rFonts w:cs="Arial"/>
        </w:rPr>
        <w:t>f</w:t>
      </w:r>
      <w:r w:rsidRPr="009A0DD6">
        <w:rPr>
          <w:rFonts w:cs="Arial"/>
        </w:rPr>
        <w:t xml:space="preserve"> the 6-pack with </w:t>
      </w:r>
      <w:r w:rsidR="00F60F43">
        <w:rPr>
          <w:rFonts w:cs="Arial"/>
        </w:rPr>
        <w:t xml:space="preserve">a different </w:t>
      </w:r>
      <w:r w:rsidRPr="009A0DD6">
        <w:rPr>
          <w:rFonts w:cs="Arial"/>
        </w:rPr>
        <w:t>media to about a half inch from the top.</w:t>
      </w:r>
      <w:r w:rsidR="00F60F43">
        <w:rPr>
          <w:rFonts w:cs="Arial"/>
        </w:rPr>
        <w:t xml:space="preserve"> Label each cell with a plant marker or masking tape along the bottom.</w:t>
      </w:r>
      <w:r w:rsidRPr="009A0DD6">
        <w:rPr>
          <w:rFonts w:cs="Arial"/>
        </w:rPr>
        <w:t xml:space="preserve"> Use the 6 oz cup as your measuring device. </w:t>
      </w:r>
    </w:p>
    <w:p w:rsidR="009A0DD6" w:rsidRPr="009A0DD6" w:rsidRDefault="009A0DD6" w:rsidP="009A0DD6">
      <w:pPr>
        <w:widowControl w:val="0"/>
        <w:numPr>
          <w:ilvl w:val="0"/>
          <w:numId w:val="6"/>
        </w:numPr>
        <w:overflowPunct w:val="0"/>
        <w:autoSpaceDE w:val="0"/>
        <w:autoSpaceDN w:val="0"/>
        <w:adjustRightInd w:val="0"/>
        <w:spacing w:after="0" w:line="360" w:lineRule="auto"/>
        <w:rPr>
          <w:rFonts w:cs="Arial"/>
        </w:rPr>
      </w:pPr>
      <w:r w:rsidRPr="009A0DD6">
        <w:rPr>
          <w:rFonts w:cs="Arial"/>
        </w:rPr>
        <w:t>Taking the 4 oz jar, fill it with water almost to the top.</w:t>
      </w:r>
      <w:r w:rsidR="00F60F43">
        <w:rPr>
          <w:rFonts w:cs="Arial"/>
        </w:rPr>
        <w:t xml:space="preserve"> You will </w:t>
      </w:r>
      <w:r w:rsidR="004F7121">
        <w:rPr>
          <w:rFonts w:cs="Arial"/>
        </w:rPr>
        <w:t>place one cutting in the water.</w:t>
      </w:r>
    </w:p>
    <w:p w:rsidR="009A0DD6" w:rsidRPr="009A0DD6" w:rsidRDefault="009A0DD6" w:rsidP="009A0DD6">
      <w:pPr>
        <w:widowControl w:val="0"/>
        <w:numPr>
          <w:ilvl w:val="0"/>
          <w:numId w:val="6"/>
        </w:numPr>
        <w:overflowPunct w:val="0"/>
        <w:autoSpaceDE w:val="0"/>
        <w:autoSpaceDN w:val="0"/>
        <w:adjustRightInd w:val="0"/>
        <w:spacing w:after="0" w:line="360" w:lineRule="auto"/>
        <w:rPr>
          <w:rFonts w:cs="Arial"/>
        </w:rPr>
      </w:pPr>
      <w:r w:rsidRPr="009A0DD6">
        <w:rPr>
          <w:rFonts w:cs="Arial"/>
        </w:rPr>
        <w:t>Place a marker in the jar and into the front right cell of the 6-pack.</w:t>
      </w:r>
    </w:p>
    <w:p w:rsidR="009A0DD6" w:rsidRPr="005D2025" w:rsidRDefault="009A0DD6" w:rsidP="009A0DD6">
      <w:pPr>
        <w:widowControl w:val="0"/>
        <w:numPr>
          <w:ilvl w:val="0"/>
          <w:numId w:val="6"/>
        </w:numPr>
        <w:overflowPunct w:val="0"/>
        <w:autoSpaceDE w:val="0"/>
        <w:autoSpaceDN w:val="0"/>
        <w:adjustRightInd w:val="0"/>
        <w:spacing w:after="0" w:line="360" w:lineRule="auto"/>
        <w:rPr>
          <w:rFonts w:cs="Arial"/>
        </w:rPr>
      </w:pPr>
      <w:r w:rsidRPr="005D2025">
        <w:rPr>
          <w:rFonts w:cs="Arial"/>
        </w:rPr>
        <w:lastRenderedPageBreak/>
        <w:t>Your instructor will give your group a set of plant material in which to do your cuttings.</w:t>
      </w:r>
    </w:p>
    <w:p w:rsidR="009A0DD6" w:rsidRPr="005D2025" w:rsidRDefault="009A0DD6" w:rsidP="009A0DD6">
      <w:pPr>
        <w:widowControl w:val="0"/>
        <w:numPr>
          <w:ilvl w:val="0"/>
          <w:numId w:val="6"/>
        </w:numPr>
        <w:overflowPunct w:val="0"/>
        <w:autoSpaceDE w:val="0"/>
        <w:autoSpaceDN w:val="0"/>
        <w:adjustRightInd w:val="0"/>
        <w:spacing w:after="0" w:line="360" w:lineRule="auto"/>
        <w:rPr>
          <w:rFonts w:cs="Arial"/>
        </w:rPr>
      </w:pPr>
      <w:r w:rsidRPr="005D2025">
        <w:rPr>
          <w:rFonts w:cs="Arial"/>
        </w:rPr>
        <w:t>Your instructor will demonstrate how to cut the plant material, the proper length required and removal of extra leaves (to reduce transpiration loss) and place it in the media.</w:t>
      </w:r>
    </w:p>
    <w:p w:rsidR="009A0DD6" w:rsidRPr="009A0DD6" w:rsidRDefault="009A0DD6" w:rsidP="009A0DD6">
      <w:pPr>
        <w:widowControl w:val="0"/>
        <w:numPr>
          <w:ilvl w:val="0"/>
          <w:numId w:val="6"/>
        </w:numPr>
        <w:overflowPunct w:val="0"/>
        <w:autoSpaceDE w:val="0"/>
        <w:autoSpaceDN w:val="0"/>
        <w:adjustRightInd w:val="0"/>
        <w:spacing w:after="0" w:line="360" w:lineRule="auto"/>
        <w:rPr>
          <w:rFonts w:cs="Arial"/>
        </w:rPr>
      </w:pPr>
      <w:r w:rsidRPr="009A0DD6">
        <w:rPr>
          <w:rFonts w:cs="Arial"/>
        </w:rPr>
        <w:t>Place the 6-packs and jars under the mist system.</w:t>
      </w:r>
    </w:p>
    <w:p w:rsidR="003D7720" w:rsidRDefault="00F60F43" w:rsidP="003D7720">
      <w:pPr>
        <w:widowControl w:val="0"/>
        <w:numPr>
          <w:ilvl w:val="0"/>
          <w:numId w:val="6"/>
        </w:numPr>
        <w:overflowPunct w:val="0"/>
        <w:autoSpaceDE w:val="0"/>
        <w:autoSpaceDN w:val="0"/>
        <w:adjustRightInd w:val="0"/>
        <w:spacing w:after="0" w:line="360" w:lineRule="auto"/>
        <w:rPr>
          <w:rFonts w:cs="Arial"/>
        </w:rPr>
      </w:pPr>
      <w:r>
        <w:rPr>
          <w:rFonts w:cs="Arial"/>
          <w:noProof/>
        </w:rPr>
        <w:drawing>
          <wp:anchor distT="0" distB="0" distL="114300" distR="114300" simplePos="0" relativeHeight="251675648" behindDoc="1" locked="0" layoutInCell="1" allowOverlap="1">
            <wp:simplePos x="0" y="0"/>
            <wp:positionH relativeFrom="column">
              <wp:posOffset>-32385</wp:posOffset>
            </wp:positionH>
            <wp:positionV relativeFrom="paragraph">
              <wp:posOffset>702310</wp:posOffset>
            </wp:positionV>
            <wp:extent cx="191770" cy="25781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rPr>
          <w:rFonts w:cs="Arial"/>
        </w:rPr>
        <w:t xml:space="preserve">Once a week, </w:t>
      </w:r>
      <w:r w:rsidRPr="009A0DD6">
        <w:rPr>
          <w:rFonts w:cs="Arial"/>
        </w:rPr>
        <w:t>observe</w:t>
      </w:r>
      <w:r w:rsidR="009A0DD6" w:rsidRPr="009A0DD6">
        <w:rPr>
          <w:rFonts w:cs="Arial"/>
        </w:rPr>
        <w:t xml:space="preserve"> the root development of </w:t>
      </w:r>
      <w:r w:rsidR="005D2025">
        <w:rPr>
          <w:rFonts w:cs="Arial"/>
        </w:rPr>
        <w:t>your</w:t>
      </w:r>
      <w:r w:rsidR="009A0DD6" w:rsidRPr="009A0DD6">
        <w:rPr>
          <w:rFonts w:cs="Arial"/>
        </w:rPr>
        <w:t xml:space="preserve"> cuttings. Using the Popsicle stick, carefully dig out the plant by loosening up the media and pushing up fro</w:t>
      </w:r>
      <w:r>
        <w:rPr>
          <w:rFonts w:cs="Arial"/>
        </w:rPr>
        <w:t xml:space="preserve">m the bottom of the stem. Be </w:t>
      </w:r>
      <w:r w:rsidR="009A0DD6" w:rsidRPr="009A0DD6">
        <w:rPr>
          <w:rFonts w:cs="Arial"/>
        </w:rPr>
        <w:t xml:space="preserve">careful NOT to pull off any young roots. </w:t>
      </w:r>
    </w:p>
    <w:p w:rsidR="00F60F43" w:rsidRPr="00F60F43" w:rsidRDefault="00F60F43" w:rsidP="003D7720">
      <w:pPr>
        <w:widowControl w:val="0"/>
        <w:numPr>
          <w:ilvl w:val="0"/>
          <w:numId w:val="6"/>
        </w:numPr>
        <w:overflowPunct w:val="0"/>
        <w:autoSpaceDE w:val="0"/>
        <w:autoSpaceDN w:val="0"/>
        <w:adjustRightInd w:val="0"/>
        <w:spacing w:after="0" w:line="360" w:lineRule="auto"/>
        <w:rPr>
          <w:rFonts w:cs="Arial"/>
        </w:rPr>
      </w:pPr>
      <w:r>
        <w:rPr>
          <w:rFonts w:cs="Arial"/>
        </w:rPr>
        <w:t>Complete post lab observations and report.</w:t>
      </w:r>
    </w:p>
    <w:p w:rsidR="00A22241" w:rsidRDefault="00A22241" w:rsidP="003D7720">
      <w:pPr>
        <w:pStyle w:val="NoSpacing"/>
        <w:tabs>
          <w:tab w:val="left" w:pos="1080"/>
        </w:tabs>
      </w:pPr>
    </w:p>
    <w:p w:rsidR="003D7720" w:rsidRDefault="003D7720" w:rsidP="003D7720">
      <w:pPr>
        <w:pStyle w:val="NoSpacing"/>
        <w:rPr>
          <w:b/>
        </w:rPr>
      </w:pPr>
      <w:r>
        <w:rPr>
          <w:b/>
          <w:noProof/>
        </w:rPr>
        <w:drawing>
          <wp:anchor distT="0" distB="0" distL="114300" distR="114300" simplePos="0" relativeHeight="251669504" behindDoc="1" locked="0" layoutInCell="1" allowOverlap="1">
            <wp:simplePos x="0" y="0"/>
            <wp:positionH relativeFrom="column">
              <wp:posOffset>-165195</wp:posOffset>
            </wp:positionH>
            <wp:positionV relativeFrom="paragraph">
              <wp:posOffset>-47767</wp:posOffset>
            </wp:positionV>
            <wp:extent cx="649691" cy="818866"/>
            <wp:effectExtent l="19050" t="0" r="0"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9691" cy="818866"/>
                    </a:xfrm>
                    <a:prstGeom prst="rect">
                      <a:avLst/>
                    </a:prstGeom>
                    <a:noFill/>
                    <a:ln w="9525">
                      <a:noFill/>
                      <a:miter lim="800000"/>
                      <a:headEnd/>
                      <a:tailEnd/>
                    </a:ln>
                  </pic:spPr>
                </pic:pic>
              </a:graphicData>
            </a:graphic>
          </wp:anchor>
        </w:drawing>
      </w:r>
    </w:p>
    <w:p w:rsidR="003D7720" w:rsidRDefault="00D70657" w:rsidP="003D7720">
      <w:pPr>
        <w:pStyle w:val="NoSpacing"/>
        <w:rPr>
          <w:b/>
        </w:rPr>
      </w:pPr>
      <w:r>
        <w:rPr>
          <w:b/>
          <w:noProof/>
        </w:rPr>
        <w:pict>
          <v:shapetype id="_x0000_t32" coordsize="21600,21600" o:spt="32" o:oned="t" path="m,l21600,21600e" filled="f">
            <v:path arrowok="t" fillok="f" o:connecttype="none"/>
            <o:lock v:ext="edit" shapetype="t"/>
          </v:shapetype>
          <v:shape id="_x0000_s1026" type="#_x0000_t32" style="position:absolute;margin-left:37.6pt;margin-top:2.25pt;width:474.45pt;height:.55pt;z-index:251667456" o:connectortype="straight">
            <v:stroke dashstyle="1 1" endcap="round"/>
          </v:shape>
        </w:pict>
      </w:r>
    </w:p>
    <w:p w:rsidR="00F60F43" w:rsidRDefault="00F60F43" w:rsidP="00F60F43">
      <w:pPr>
        <w:pStyle w:val="NoSpacing"/>
        <w:ind w:left="720"/>
        <w:rPr>
          <w:b/>
        </w:rPr>
      </w:pPr>
      <w:r>
        <w:rPr>
          <w:b/>
        </w:rPr>
        <w:t>Pre-lab Questions</w:t>
      </w:r>
    </w:p>
    <w:p w:rsidR="00F60F43" w:rsidRDefault="00F60F43" w:rsidP="00F60F43">
      <w:pPr>
        <w:pStyle w:val="NoSpacing"/>
        <w:ind w:left="720"/>
        <w:rPr>
          <w:b/>
        </w:rPr>
      </w:pPr>
    </w:p>
    <w:p w:rsidR="00F60F43" w:rsidRPr="00F60F43" w:rsidRDefault="00F60F43" w:rsidP="00F60F43">
      <w:pPr>
        <w:pStyle w:val="NoSpacing"/>
        <w:ind w:left="720"/>
        <w:rPr>
          <w:b/>
        </w:rPr>
      </w:pPr>
    </w:p>
    <w:p w:rsidR="00F60F43" w:rsidRDefault="00F60F43" w:rsidP="00CF769C">
      <w:pPr>
        <w:pStyle w:val="NoSpacing"/>
        <w:ind w:left="630" w:hanging="270"/>
      </w:pPr>
      <w:r w:rsidRPr="00F60F43">
        <w:t>1.</w:t>
      </w:r>
      <w:r>
        <w:rPr>
          <w:rFonts w:ascii="Arial" w:hAnsi="Arial"/>
          <w:sz w:val="24"/>
          <w:szCs w:val="24"/>
        </w:rPr>
        <w:t xml:space="preserve"> </w:t>
      </w:r>
      <w:r>
        <w:t>On the back of this</w:t>
      </w:r>
      <w:r w:rsidRPr="00F60F43">
        <w:t xml:space="preserve"> sheet, draw </w:t>
      </w:r>
      <w:r>
        <w:t>a diagram of a root</w:t>
      </w:r>
      <w:r w:rsidRPr="00F60F43">
        <w:t xml:space="preserve"> and label al</w:t>
      </w:r>
      <w:r>
        <w:t>l parts per the picture. Use this</w:t>
      </w:r>
      <w:r w:rsidRPr="00F60F43">
        <w:t xml:space="preserve"> terminology in your discussion/report.</w:t>
      </w:r>
    </w:p>
    <w:p w:rsidR="00F60F43" w:rsidRPr="00F60F43" w:rsidRDefault="00F60F43" w:rsidP="00CF769C">
      <w:pPr>
        <w:pStyle w:val="NoSpacing"/>
        <w:ind w:left="630" w:hanging="270"/>
      </w:pPr>
    </w:p>
    <w:p w:rsidR="00F60F43" w:rsidRPr="00F60F43" w:rsidRDefault="00F60F43" w:rsidP="00CF769C">
      <w:pPr>
        <w:spacing w:line="360" w:lineRule="auto"/>
        <w:ind w:left="630" w:hanging="270"/>
        <w:rPr>
          <w:rFonts w:cs="Arial"/>
        </w:rPr>
      </w:pPr>
      <w:r w:rsidRPr="00F60F43">
        <w:rPr>
          <w:rFonts w:cs="Arial"/>
        </w:rPr>
        <w:t xml:space="preserve">2. Which media </w:t>
      </w:r>
      <w:r>
        <w:rPr>
          <w:rFonts w:cs="Arial"/>
        </w:rPr>
        <w:t>do</w:t>
      </w:r>
      <w:r w:rsidRPr="00F60F43">
        <w:rPr>
          <w:rFonts w:cs="Arial"/>
        </w:rPr>
        <w:t xml:space="preserve"> you expect to be the best rooting mixture? Why?</w:t>
      </w:r>
    </w:p>
    <w:p w:rsidR="00F60F43" w:rsidRPr="00F60F43" w:rsidRDefault="00F60F43" w:rsidP="00CF769C">
      <w:pPr>
        <w:spacing w:line="360" w:lineRule="auto"/>
        <w:ind w:left="630" w:hanging="270"/>
        <w:rPr>
          <w:rFonts w:cs="Arial"/>
        </w:rPr>
      </w:pPr>
    </w:p>
    <w:p w:rsidR="00F60F43" w:rsidRPr="00F60F43" w:rsidRDefault="00F60F43" w:rsidP="00CF769C">
      <w:pPr>
        <w:spacing w:line="360" w:lineRule="auto"/>
        <w:ind w:left="630" w:hanging="270"/>
        <w:rPr>
          <w:rFonts w:cs="Arial"/>
        </w:rPr>
      </w:pPr>
      <w:r w:rsidRPr="00F60F43">
        <w:rPr>
          <w:rFonts w:cs="Arial"/>
        </w:rPr>
        <w:t>3. What do you expect to happen with the plant growing in water?</w:t>
      </w:r>
    </w:p>
    <w:p w:rsidR="00F60F43" w:rsidRPr="00F60F43" w:rsidRDefault="00F60F43" w:rsidP="00CF769C">
      <w:pPr>
        <w:spacing w:line="360" w:lineRule="auto"/>
        <w:ind w:left="630" w:hanging="270"/>
        <w:rPr>
          <w:rFonts w:cs="Arial"/>
        </w:rPr>
      </w:pPr>
    </w:p>
    <w:p w:rsidR="00F60F43" w:rsidRPr="004F7121" w:rsidRDefault="00F60F43" w:rsidP="00CF769C">
      <w:pPr>
        <w:pStyle w:val="NoSpacing"/>
        <w:ind w:left="630" w:hanging="270"/>
      </w:pPr>
      <w:r w:rsidRPr="00F60F43">
        <w:t>4. How much new growth would you expect from the cuttings because they don’t have a root system to supply nutrients?</w:t>
      </w:r>
    </w:p>
    <w:p w:rsidR="00F60F43" w:rsidRDefault="00F60F43" w:rsidP="00CF769C">
      <w:pPr>
        <w:spacing w:line="360" w:lineRule="auto"/>
        <w:ind w:left="630" w:hanging="270"/>
        <w:rPr>
          <w:rFonts w:cs="Arial"/>
        </w:rPr>
      </w:pPr>
    </w:p>
    <w:p w:rsidR="00F60F43" w:rsidRPr="00F60F43" w:rsidRDefault="00F60F43" w:rsidP="00CF769C">
      <w:pPr>
        <w:spacing w:line="360" w:lineRule="auto"/>
        <w:ind w:left="630" w:hanging="270"/>
        <w:rPr>
          <w:rFonts w:cs="Arial"/>
        </w:rPr>
      </w:pPr>
      <w:r w:rsidRPr="00F60F43">
        <w:rPr>
          <w:rFonts w:cs="Arial"/>
        </w:rPr>
        <w:t>5. Why is the mist system required for the cuttings?</w:t>
      </w:r>
    </w:p>
    <w:p w:rsidR="00F60F43" w:rsidRPr="00F60F43" w:rsidRDefault="00F60F43" w:rsidP="00CF769C">
      <w:pPr>
        <w:spacing w:line="360" w:lineRule="auto"/>
        <w:ind w:left="630" w:hanging="270"/>
        <w:rPr>
          <w:rFonts w:cs="Arial"/>
        </w:rPr>
      </w:pPr>
    </w:p>
    <w:p w:rsidR="00F60F43" w:rsidRPr="00F60F43" w:rsidRDefault="00F60F43" w:rsidP="00CF769C">
      <w:pPr>
        <w:spacing w:line="360" w:lineRule="auto"/>
        <w:ind w:left="630" w:hanging="270"/>
        <w:rPr>
          <w:rFonts w:cs="Arial"/>
        </w:rPr>
      </w:pPr>
      <w:r w:rsidRPr="00F60F43">
        <w:rPr>
          <w:rFonts w:cs="Arial"/>
        </w:rPr>
        <w:t>6. What causes the roots to adhere to the media so tightly?</w:t>
      </w:r>
    </w:p>
    <w:p w:rsidR="00F60F43" w:rsidRPr="00F60F43" w:rsidRDefault="00F60F43" w:rsidP="00CF769C">
      <w:pPr>
        <w:spacing w:line="360" w:lineRule="auto"/>
        <w:ind w:left="630" w:hanging="270"/>
        <w:rPr>
          <w:rFonts w:cs="Arial"/>
        </w:rPr>
      </w:pPr>
    </w:p>
    <w:p w:rsidR="00F60F43" w:rsidRDefault="00F60F43" w:rsidP="00CF769C">
      <w:pPr>
        <w:spacing w:line="360" w:lineRule="auto"/>
        <w:ind w:left="630" w:hanging="270"/>
        <w:rPr>
          <w:rFonts w:cs="Arial"/>
        </w:rPr>
      </w:pPr>
      <w:r w:rsidRPr="00F60F43">
        <w:rPr>
          <w:rFonts w:cs="Arial"/>
        </w:rPr>
        <w:t>7. Why should any flower buds be removed from the cuttings?</w:t>
      </w:r>
    </w:p>
    <w:p w:rsidR="00CD3C74" w:rsidRPr="004F7121" w:rsidRDefault="00CD3C74" w:rsidP="004F7121">
      <w:pPr>
        <w:spacing w:line="360" w:lineRule="auto"/>
        <w:ind w:left="450" w:hanging="450"/>
        <w:rPr>
          <w:rFonts w:cs="Arial"/>
        </w:rPr>
      </w:pPr>
    </w:p>
    <w:p w:rsidR="003D7720" w:rsidRDefault="00F60F43" w:rsidP="004F7121">
      <w:pPr>
        <w:pStyle w:val="NoSpacing"/>
        <w:rPr>
          <w:b/>
        </w:rPr>
      </w:pPr>
      <w:r>
        <w:rPr>
          <w:b/>
        </w:rPr>
        <w:lastRenderedPageBreak/>
        <w:t xml:space="preserve">Data Collection &amp; </w:t>
      </w:r>
      <w:r w:rsidR="003D7720">
        <w:rPr>
          <w:b/>
        </w:rPr>
        <w:t>Observations</w:t>
      </w:r>
    </w:p>
    <w:p w:rsidR="00F60F43" w:rsidRDefault="00F60F43" w:rsidP="003D7720">
      <w:pPr>
        <w:pStyle w:val="NoSpacing"/>
        <w:ind w:firstLine="720"/>
        <w:rPr>
          <w:b/>
        </w:rPr>
      </w:pPr>
    </w:p>
    <w:p w:rsidR="00F60F43" w:rsidRPr="00F60F43" w:rsidRDefault="00F60F43" w:rsidP="003D7720">
      <w:pPr>
        <w:pStyle w:val="NoSpacing"/>
        <w:ind w:firstLine="720"/>
        <w:rPr>
          <w:b/>
        </w:rPr>
      </w:pPr>
    </w:p>
    <w:p w:rsidR="00F60F43" w:rsidRPr="00F60F43" w:rsidRDefault="00F60F43" w:rsidP="00F60F43">
      <w:pPr>
        <w:rPr>
          <w:rFonts w:cs="Arial"/>
        </w:rPr>
      </w:pPr>
      <w:r>
        <w:rPr>
          <w:rFonts w:cs="Arial"/>
        </w:rPr>
        <w:t>Observe and record your</w:t>
      </w:r>
      <w:r w:rsidRPr="00F60F43">
        <w:rPr>
          <w:rFonts w:cs="Arial"/>
        </w:rPr>
        <w:t xml:space="preserve"> findings on the number of roots, any secondary shoots and color of the developing roots of each media. </w:t>
      </w:r>
      <w:r w:rsidR="00D72CF6">
        <w:rPr>
          <w:rFonts w:cs="Arial"/>
        </w:rPr>
        <w:t>Also n</w:t>
      </w:r>
      <w:r>
        <w:rPr>
          <w:rFonts w:cs="Arial"/>
        </w:rPr>
        <w:t>ote</w:t>
      </w:r>
      <w:r w:rsidRPr="00F60F43">
        <w:rPr>
          <w:rFonts w:cs="Arial"/>
        </w:rPr>
        <w:t xml:space="preserve"> how hard it is to remove the media from the developing roots. </w:t>
      </w:r>
      <w:r>
        <w:rPr>
          <w:rFonts w:cs="Arial"/>
        </w:rPr>
        <w:t>You</w:t>
      </w:r>
      <w:r w:rsidRPr="00F60F43">
        <w:rPr>
          <w:rFonts w:cs="Arial"/>
        </w:rPr>
        <w:t xml:space="preserve"> are encouraged to take pictures of the developing roots for presentations. </w:t>
      </w:r>
      <w:r>
        <w:rPr>
          <w:rFonts w:cs="Arial"/>
        </w:rPr>
        <w:t xml:space="preserve">You </w:t>
      </w:r>
      <w:r w:rsidRPr="00F60F43">
        <w:rPr>
          <w:rFonts w:cs="Arial"/>
        </w:rPr>
        <w:t xml:space="preserve">will be able to ‘wash off’ </w:t>
      </w:r>
      <w:r>
        <w:rPr>
          <w:rFonts w:cs="Arial"/>
        </w:rPr>
        <w:t xml:space="preserve">your cuttings in water </w:t>
      </w:r>
      <w:r w:rsidRPr="00F60F43">
        <w:rPr>
          <w:rFonts w:cs="Arial"/>
        </w:rPr>
        <w:t xml:space="preserve">for better observations after the second week. </w:t>
      </w:r>
    </w:p>
    <w:p w:rsidR="00F60F43" w:rsidRPr="00F60F43" w:rsidRDefault="00F60F43" w:rsidP="00F60F43">
      <w:pPr>
        <w:rPr>
          <w:rFonts w:cs="Arial"/>
        </w:rPr>
      </w:pPr>
      <w:r w:rsidRPr="00F60F43">
        <w:rPr>
          <w:rFonts w:cs="Arial"/>
        </w:rPr>
        <w:t xml:space="preserve">Each group will record their observations in a notebook, which will be turned in at the end of the assignment. In the final report, which is to be typed, </w:t>
      </w:r>
      <w:r>
        <w:rPr>
          <w:rFonts w:cs="Arial"/>
        </w:rPr>
        <w:t>you</w:t>
      </w:r>
      <w:r w:rsidRPr="00F60F43">
        <w:rPr>
          <w:rFonts w:cs="Arial"/>
        </w:rPr>
        <w:t xml:space="preserve"> will evaluate which media </w:t>
      </w:r>
      <w:r>
        <w:rPr>
          <w:rFonts w:cs="Arial"/>
        </w:rPr>
        <w:t>was</w:t>
      </w:r>
      <w:r w:rsidRPr="00F60F43">
        <w:rPr>
          <w:rFonts w:cs="Arial"/>
        </w:rPr>
        <w:t xml:space="preserve"> the best for root development and give </w:t>
      </w:r>
      <w:r>
        <w:rPr>
          <w:rFonts w:cs="Arial"/>
        </w:rPr>
        <w:t xml:space="preserve">your </w:t>
      </w:r>
      <w:r w:rsidRPr="00F60F43">
        <w:rPr>
          <w:rFonts w:cs="Arial"/>
        </w:rPr>
        <w:t>recommendation for its use in plant propagation. The report will need to compare the root and plant growth between the various media. Details should be noted as to color and vigor of the plant along its advancement. An oral presentation will be given to the class about each groups’ results from their plant</w:t>
      </w:r>
      <w:r w:rsidR="00D72CF6">
        <w:rPr>
          <w:rFonts w:cs="Arial"/>
        </w:rPr>
        <w:t>s</w:t>
      </w:r>
      <w:r w:rsidRPr="00F60F43">
        <w:rPr>
          <w:rFonts w:cs="Arial"/>
        </w:rPr>
        <w:t xml:space="preserve">. There should be varying results between some of the experiments. </w:t>
      </w:r>
      <w:r>
        <w:rPr>
          <w:rFonts w:cs="Arial"/>
        </w:rPr>
        <w:t xml:space="preserve">Your </w:t>
      </w:r>
      <w:r w:rsidRPr="00F60F43">
        <w:rPr>
          <w:rFonts w:cs="Arial"/>
        </w:rPr>
        <w:t xml:space="preserve">findings and observation report will be typed in 12 </w:t>
      </w:r>
      <w:r>
        <w:rPr>
          <w:rFonts w:cs="Arial"/>
        </w:rPr>
        <w:t xml:space="preserve">point, 1.5 spacing using Arial </w:t>
      </w:r>
      <w:r w:rsidRPr="00F60F43">
        <w:rPr>
          <w:rFonts w:cs="Arial"/>
        </w:rPr>
        <w:t>or New Times Roman fonts.</w:t>
      </w:r>
    </w:p>
    <w:p w:rsidR="00F60F43" w:rsidRDefault="00F60F43" w:rsidP="003D7720">
      <w:pPr>
        <w:pStyle w:val="NoSpacing"/>
        <w:ind w:firstLine="720"/>
        <w:rPr>
          <w:b/>
        </w:rPr>
      </w:pPr>
    </w:p>
    <w:p w:rsidR="00F60F43" w:rsidRDefault="00F60F43" w:rsidP="003D7720">
      <w:pPr>
        <w:pStyle w:val="NoSpacing"/>
        <w:ind w:firstLine="720"/>
        <w:rPr>
          <w:b/>
        </w:rPr>
      </w:pPr>
    </w:p>
    <w:p w:rsidR="00A22241" w:rsidRDefault="00A2224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Default="004F7121" w:rsidP="003D7720">
      <w:pPr>
        <w:pStyle w:val="NoSpacing"/>
        <w:tabs>
          <w:tab w:val="left" w:pos="1080"/>
        </w:tabs>
        <w:ind w:left="720"/>
      </w:pPr>
    </w:p>
    <w:p w:rsidR="004F7121" w:rsidRPr="003D7720" w:rsidRDefault="004F7121" w:rsidP="003D7720">
      <w:pPr>
        <w:pStyle w:val="NoSpacing"/>
        <w:tabs>
          <w:tab w:val="left" w:pos="1080"/>
        </w:tabs>
        <w:ind w:left="720"/>
      </w:pPr>
    </w:p>
    <w:sectPr w:rsidR="004F7121" w:rsidRPr="003D7720" w:rsidSect="00F32D33">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FC" w:rsidRDefault="00270DFC" w:rsidP="00DC7CC6">
      <w:pPr>
        <w:spacing w:after="0" w:line="240" w:lineRule="auto"/>
      </w:pPr>
      <w:r>
        <w:separator/>
      </w:r>
    </w:p>
  </w:endnote>
  <w:endnote w:type="continuationSeparator" w:id="0">
    <w:p w:rsidR="00270DFC" w:rsidRDefault="00270DFC" w:rsidP="00DC7CC6">
      <w:pPr>
        <w:spacing w:after="0" w:line="240" w:lineRule="auto"/>
      </w:pPr>
      <w:r>
        <w:continuationSeparator/>
      </w:r>
    </w:p>
  </w:endnote>
  <w:endnote w:id="1">
    <w:p w:rsidR="00DC7CC6" w:rsidRDefault="00DC7CC6">
      <w:pPr>
        <w:pStyle w:val="EndnoteText"/>
      </w:pPr>
      <w:r>
        <w:rPr>
          <w:rStyle w:val="EndnoteReference"/>
        </w:rPr>
        <w:endnoteRef/>
      </w:r>
      <w:r>
        <w:t xml:space="preserve"> </w:t>
      </w:r>
      <w:r w:rsidR="00700566">
        <w:t>Sa, R</w:t>
      </w:r>
      <w:r w:rsidR="00CD3C74">
        <w:t>on</w:t>
      </w:r>
      <w:r w:rsidR="00700566">
        <w:t xml:space="preserve">. (2008). Soil media propagation. </w:t>
      </w:r>
      <w:r w:rsidR="00CD3C74">
        <w:rPr>
          <w:i/>
          <w:iCs/>
        </w:rPr>
        <w:t>Reedley High School</w:t>
      </w:r>
      <w:r w:rsidR="00700566">
        <w:rPr>
          <w:i/>
          <w:iCs/>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CD3C74">
      <w:tc>
        <w:tcPr>
          <w:tcW w:w="918" w:type="dxa"/>
        </w:tcPr>
        <w:p w:rsidR="00CD3C74" w:rsidRDefault="00D70657">
          <w:pPr>
            <w:pStyle w:val="Footer"/>
            <w:jc w:val="right"/>
            <w:rPr>
              <w:b/>
              <w:color w:val="4F81BD" w:themeColor="accent1"/>
              <w:sz w:val="32"/>
              <w:szCs w:val="32"/>
            </w:rPr>
          </w:pPr>
          <w:fldSimple w:instr=" PAGE   \* MERGEFORMAT ">
            <w:r w:rsidR="00CF769C" w:rsidRPr="00CF769C">
              <w:rPr>
                <w:b/>
                <w:noProof/>
                <w:color w:val="4F81BD" w:themeColor="accent1"/>
                <w:sz w:val="32"/>
                <w:szCs w:val="32"/>
              </w:rPr>
              <w:t>2</w:t>
            </w:r>
          </w:fldSimple>
        </w:p>
      </w:tc>
      <w:tc>
        <w:tcPr>
          <w:tcW w:w="7938" w:type="dxa"/>
        </w:tcPr>
        <w:p w:rsidR="00CD3C74" w:rsidRPr="00CD3C74" w:rsidRDefault="00CD3C74" w:rsidP="00CD3C74">
          <w:pPr>
            <w:pStyle w:val="Footer"/>
            <w:jc w:val="right"/>
            <w:rPr>
              <w:b/>
              <w:sz w:val="32"/>
              <w:szCs w:val="32"/>
            </w:rPr>
          </w:pPr>
          <w:r>
            <w:rPr>
              <w:b/>
              <w:sz w:val="32"/>
              <w:szCs w:val="32"/>
            </w:rPr>
            <w:t>LAB C-9</w:t>
          </w:r>
        </w:p>
      </w:tc>
    </w:tr>
  </w:tbl>
  <w:p w:rsidR="00CD3C74" w:rsidRDefault="00CD3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FC" w:rsidRDefault="00270DFC" w:rsidP="00DC7CC6">
      <w:pPr>
        <w:spacing w:after="0" w:line="240" w:lineRule="auto"/>
      </w:pPr>
      <w:r>
        <w:separator/>
      </w:r>
    </w:p>
  </w:footnote>
  <w:footnote w:type="continuationSeparator" w:id="0">
    <w:p w:rsidR="00270DFC" w:rsidRDefault="00270DFC" w:rsidP="00DC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A80"/>
    <w:multiLevelType w:val="hybridMultilevel"/>
    <w:tmpl w:val="40B858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9F156C"/>
    <w:multiLevelType w:val="hybridMultilevel"/>
    <w:tmpl w:val="258A9702"/>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C7C24"/>
    <w:multiLevelType w:val="hybridMultilevel"/>
    <w:tmpl w:val="F1806EF6"/>
    <w:lvl w:ilvl="0" w:tplc="2B3A9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A92C8C"/>
    <w:multiLevelType w:val="hybridMultilevel"/>
    <w:tmpl w:val="08E487C0"/>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57BEA"/>
    <w:multiLevelType w:val="hybridMultilevel"/>
    <w:tmpl w:val="BDDC5560"/>
    <w:lvl w:ilvl="0" w:tplc="D0365F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BA94D1D"/>
    <w:multiLevelType w:val="hybridMultilevel"/>
    <w:tmpl w:val="E1340764"/>
    <w:lvl w:ilvl="0" w:tplc="F08CE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592548"/>
    <w:multiLevelType w:val="hybridMultilevel"/>
    <w:tmpl w:val="CB028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BC0345"/>
    <w:rsid w:val="00270DFC"/>
    <w:rsid w:val="002B475F"/>
    <w:rsid w:val="003219A4"/>
    <w:rsid w:val="00384E44"/>
    <w:rsid w:val="003D7720"/>
    <w:rsid w:val="0042503B"/>
    <w:rsid w:val="004F7121"/>
    <w:rsid w:val="00555E0A"/>
    <w:rsid w:val="00586722"/>
    <w:rsid w:val="00586A32"/>
    <w:rsid w:val="005B62E0"/>
    <w:rsid w:val="005D2025"/>
    <w:rsid w:val="00700566"/>
    <w:rsid w:val="007050E8"/>
    <w:rsid w:val="00847E4F"/>
    <w:rsid w:val="008F02EA"/>
    <w:rsid w:val="0092635A"/>
    <w:rsid w:val="00997A23"/>
    <w:rsid w:val="009A0DD6"/>
    <w:rsid w:val="00A22241"/>
    <w:rsid w:val="00A4378B"/>
    <w:rsid w:val="00A62AA4"/>
    <w:rsid w:val="00AE3CB6"/>
    <w:rsid w:val="00B348AC"/>
    <w:rsid w:val="00B35FC6"/>
    <w:rsid w:val="00B7419A"/>
    <w:rsid w:val="00BC0345"/>
    <w:rsid w:val="00C42D0F"/>
    <w:rsid w:val="00CD3C74"/>
    <w:rsid w:val="00CF6466"/>
    <w:rsid w:val="00CF769C"/>
    <w:rsid w:val="00D70657"/>
    <w:rsid w:val="00D72CF6"/>
    <w:rsid w:val="00DB38AF"/>
    <w:rsid w:val="00DC7CC6"/>
    <w:rsid w:val="00E51E76"/>
    <w:rsid w:val="00E81175"/>
    <w:rsid w:val="00F32D33"/>
    <w:rsid w:val="00F60F43"/>
    <w:rsid w:val="00FC6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45"/>
  </w:style>
  <w:style w:type="paragraph" w:styleId="Heading1">
    <w:name w:val="heading 1"/>
    <w:basedOn w:val="Normal"/>
    <w:next w:val="Normal"/>
    <w:link w:val="Heading1Char"/>
    <w:uiPriority w:val="9"/>
    <w:qFormat/>
    <w:rsid w:val="00BC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4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0345"/>
    <w:pPr>
      <w:spacing w:after="0" w:line="240" w:lineRule="auto"/>
    </w:pPr>
  </w:style>
  <w:style w:type="paragraph" w:styleId="BalloonText">
    <w:name w:val="Balloon Text"/>
    <w:basedOn w:val="Normal"/>
    <w:link w:val="BalloonTextChar"/>
    <w:uiPriority w:val="99"/>
    <w:semiHidden/>
    <w:unhideWhenUsed/>
    <w:rsid w:val="0055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A"/>
    <w:rPr>
      <w:rFonts w:ascii="Tahoma" w:hAnsi="Tahoma" w:cs="Tahoma"/>
      <w:sz w:val="16"/>
      <w:szCs w:val="16"/>
    </w:rPr>
  </w:style>
  <w:style w:type="paragraph" w:styleId="ListParagraph">
    <w:name w:val="List Paragraph"/>
    <w:basedOn w:val="Normal"/>
    <w:uiPriority w:val="34"/>
    <w:qFormat/>
    <w:rsid w:val="003D7720"/>
    <w:pPr>
      <w:ind w:left="720"/>
      <w:contextualSpacing/>
    </w:pPr>
  </w:style>
  <w:style w:type="paragraph" w:styleId="EndnoteText">
    <w:name w:val="endnote text"/>
    <w:basedOn w:val="Normal"/>
    <w:link w:val="EndnoteTextChar"/>
    <w:uiPriority w:val="99"/>
    <w:semiHidden/>
    <w:unhideWhenUsed/>
    <w:rsid w:val="00DC7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CC6"/>
    <w:rPr>
      <w:sz w:val="20"/>
      <w:szCs w:val="20"/>
    </w:rPr>
  </w:style>
  <w:style w:type="character" w:styleId="EndnoteReference">
    <w:name w:val="endnote reference"/>
    <w:basedOn w:val="DefaultParagraphFont"/>
    <w:uiPriority w:val="99"/>
    <w:semiHidden/>
    <w:unhideWhenUsed/>
    <w:rsid w:val="00DC7CC6"/>
    <w:rPr>
      <w:vertAlign w:val="superscript"/>
    </w:rPr>
  </w:style>
  <w:style w:type="paragraph" w:styleId="Header">
    <w:name w:val="header"/>
    <w:basedOn w:val="Normal"/>
    <w:link w:val="HeaderChar"/>
    <w:uiPriority w:val="99"/>
    <w:semiHidden/>
    <w:unhideWhenUsed/>
    <w:rsid w:val="00CD3C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3C74"/>
  </w:style>
  <w:style w:type="paragraph" w:styleId="Footer">
    <w:name w:val="footer"/>
    <w:basedOn w:val="Normal"/>
    <w:link w:val="FooterChar"/>
    <w:uiPriority w:val="99"/>
    <w:unhideWhenUsed/>
    <w:rsid w:val="00CD3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C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11.1, C 11.4, C 13.3, F 2.4, F 3.1, G 3.4, and G 4.1.</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B9D39F19-42FF-4813-BA89-9AD3F516CA02}">
      <dgm:prSet phldrT="[Text]" custT="1"/>
      <dgm:spPr/>
      <dgm:t>
        <a:bodyPr/>
        <a:lstStyle/>
        <a:p>
          <a:r>
            <a:rPr lang="en-US" sz="800"/>
            <a:t>(Foundation) 5.0 </a:t>
          </a:r>
          <a:r>
            <a:rPr lang="en-US" sz="800" i="0"/>
            <a:t>Problem Solving and Critical Thinking: </a:t>
          </a:r>
          <a:r>
            <a:rPr lang="en-US" sz="800"/>
            <a:t>(5.3). </a:t>
          </a:r>
        </a:p>
      </dgm:t>
    </dgm:pt>
    <dgm:pt modelId="{583C4FE0-ED30-4A90-B6BB-CD6AAD8FE339}" type="parTrans" cxnId="{133DC0FE-AF86-4F28-934E-C28CB3039687}">
      <dgm:prSet/>
      <dgm:spPr/>
    </dgm:pt>
    <dgm:pt modelId="{A3CEA269-8EC6-471D-AF35-25D354D6B33C}" type="sibTrans" cxnId="{133DC0FE-AF86-4F28-934E-C28CB3039687}">
      <dgm:prSet/>
      <dgm:spPr/>
    </dgm:pt>
    <dgm:pt modelId="{E6E5FA50-1B6B-4B49-A4DD-0B5394AA6F13}">
      <dgm:prSet phldrT="[Tex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E5DA74CA-E30C-4935-8221-9E88226F6699}" type="parTrans" cxnId="{A38DE152-719B-4764-A553-19F21BE7C9E3}">
      <dgm:prSet/>
      <dgm:spPr/>
    </dgm:pt>
    <dgm:pt modelId="{E8AF01D9-FBFF-43F5-B1B3-117EC0F5ADCB}" type="sibTrans" cxnId="{A38DE152-719B-4764-A553-19F21BE7C9E3}">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EBF1C51A-9938-4890-B83D-9A55F5197C1D}"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BAE205C8-3358-43E5-AC54-6D2D6C33A98F}"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133DC0FE-AF86-4F28-934E-C28CB3039687}" srcId="{ED35E908-99EA-4021-B7AA-FFFF751752DA}" destId="{B9D39F19-42FF-4813-BA89-9AD3F516CA02}" srcOrd="2" destOrd="0" parTransId="{583C4FE0-ED30-4A90-B6BB-CD6AAD8FE339}" sibTransId="{A3CEA269-8EC6-471D-AF35-25D354D6B33C}"/>
    <dgm:cxn modelId="{A38DE152-719B-4764-A553-19F21BE7C9E3}" srcId="{ED35E908-99EA-4021-B7AA-FFFF751752DA}" destId="{E6E5FA50-1B6B-4B49-A4DD-0B5394AA6F13}" srcOrd="1" destOrd="0" parTransId="{E5DA74CA-E30C-4935-8221-9E88226F6699}" sibTransId="{E8AF01D9-FBFF-43F5-B1B3-117EC0F5ADCB}"/>
    <dgm:cxn modelId="{F8C3A1A4-0AD7-491F-B5B9-97F716C71A1B}" type="presOf" srcId="{E6E5FA50-1B6B-4B49-A4DD-0B5394AA6F13}" destId="{D85A961A-C185-4492-A3AB-0E0AC3BBFA0A}" srcOrd="0" destOrd="1" presId="urn:microsoft.com/office/officeart/2005/8/layout/vList5"/>
    <dgm:cxn modelId="{4EBA282E-273A-4B17-B8F5-E89E08ECC7C9}" type="presOf" srcId="{B9D39F19-42FF-4813-BA89-9AD3F516CA02}" destId="{D85A961A-C185-4492-A3AB-0E0AC3BBFA0A}" srcOrd="0" destOrd="2" presId="urn:microsoft.com/office/officeart/2005/8/layout/vList5"/>
    <dgm:cxn modelId="{97D14F53-EF1A-46B3-B45B-0E1A317BA18D}" type="presOf" srcId="{C3C9244B-6B8D-431D-AE6F-7BCD90AB9A2A}" destId="{A4D15F51-D5B8-4FEF-AC1F-DDC6C711288A}" srcOrd="0" destOrd="0" presId="urn:microsoft.com/office/officeart/2005/8/layout/vList5"/>
    <dgm:cxn modelId="{1701FD56-9144-4814-A853-A055106F0662}" type="presParOf" srcId="{A4D15F51-D5B8-4FEF-AC1F-DDC6C711288A}" destId="{14F679C8-DA1F-4869-9C94-982F261574D1}" srcOrd="0" destOrd="0" presId="urn:microsoft.com/office/officeart/2005/8/layout/vList5"/>
    <dgm:cxn modelId="{2E4CE949-F2A1-4AE1-B0DF-6D45DC1E2020}" type="presParOf" srcId="{14F679C8-DA1F-4869-9C94-982F261574D1}" destId="{287B5900-FDF9-4D22-B246-5318F5951704}" srcOrd="0" destOrd="0" presId="urn:microsoft.com/office/officeart/2005/8/layout/vList5"/>
    <dgm:cxn modelId="{22EEF363-F351-4CDA-BB88-4241CC574305}"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6.b.</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0C637C61-F741-4461-B3AA-F8BEB834B803}" type="presOf" srcId="{ED35E908-99EA-4021-B7AA-FFFF751752DA}" destId="{287B5900-FDF9-4D22-B246-5318F5951704}" srcOrd="0" destOrd="0" presId="urn:microsoft.com/office/officeart/2005/8/layout/vList5"/>
    <dgm:cxn modelId="{6A5A9FE7-2296-4B82-A297-B941BA1EDC14}" type="presOf" srcId="{3EE877E5-497D-48F8-B93E-6023B73C0C2D}" destId="{D85A961A-C185-4492-A3AB-0E0AC3BBFA0A}" srcOrd="0" destOrd="0" presId="urn:microsoft.com/office/officeart/2005/8/layout/vList5"/>
    <dgm:cxn modelId="{5840A84C-7A87-4DE8-A999-CE2DE994DC99}" type="presOf" srcId="{C3C9244B-6B8D-431D-AE6F-7BCD90AB9A2A}" destId="{A4D15F51-D5B8-4FEF-AC1F-DDC6C711288A}" srcOrd="0" destOrd="0" presId="urn:microsoft.com/office/officeart/2005/8/layout/vList5"/>
    <dgm:cxn modelId="{48F3D584-3C42-4449-9D83-242A14CE427B}" type="presParOf" srcId="{A4D15F51-D5B8-4FEF-AC1F-DDC6C711288A}" destId="{14F679C8-DA1F-4869-9C94-982F261574D1}" srcOrd="0" destOrd="0" presId="urn:microsoft.com/office/officeart/2005/8/layout/vList5"/>
    <dgm:cxn modelId="{394A53FA-D5A7-445C-97DA-3A5117F028B3}" type="presParOf" srcId="{14F679C8-DA1F-4869-9C94-982F261574D1}" destId="{287B5900-FDF9-4D22-B246-5318F5951704}" srcOrd="0" destOrd="0" presId="urn:microsoft.com/office/officeart/2005/8/layout/vList5"/>
    <dgm:cxn modelId="{AF4F7665-5952-4139-BC9F-120CD0668FF3}"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76DC-B778-4030-BF9D-97DE4996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dcterms:created xsi:type="dcterms:W3CDTF">2009-08-06T21:00:00Z</dcterms:created>
  <dcterms:modified xsi:type="dcterms:W3CDTF">2009-09-23T22:10:00Z</dcterms:modified>
</cp:coreProperties>
</file>