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21" w:rsidRDefault="005624D6" w:rsidP="005624D6">
      <w:r>
        <w:rPr>
          <w:noProof/>
        </w:rPr>
        <w:drawing>
          <wp:anchor distT="0" distB="0" distL="114300" distR="114300" simplePos="0" relativeHeight="251670528" behindDoc="1" locked="0" layoutInCell="1" allowOverlap="1">
            <wp:simplePos x="0" y="0"/>
            <wp:positionH relativeFrom="column">
              <wp:posOffset>-215900</wp:posOffset>
            </wp:positionH>
            <wp:positionV relativeFrom="paragraph">
              <wp:posOffset>457200</wp:posOffset>
            </wp:positionV>
            <wp:extent cx="6199505" cy="544830"/>
            <wp:effectExtent l="19050" t="0" r="10795" b="0"/>
            <wp:wrapTight wrapText="bothSides">
              <wp:wrapPolygon edited="0">
                <wp:start x="0" y="1510"/>
                <wp:lineTo x="-66" y="19636"/>
                <wp:lineTo x="265" y="20392"/>
                <wp:lineTo x="2389" y="20392"/>
                <wp:lineTo x="21638" y="20392"/>
                <wp:lineTo x="21638" y="3021"/>
                <wp:lineTo x="21571" y="1510"/>
                <wp:lineTo x="0" y="1510"/>
              </wp:wrapPolygon>
            </wp:wrapTight>
            <wp:docPr id="3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01FBA">
        <w:rPr>
          <w:noProof/>
        </w:rPr>
        <w:drawing>
          <wp:anchor distT="0" distB="0" distL="114300" distR="114300" simplePos="0" relativeHeight="251668480" behindDoc="1" locked="0" layoutInCell="1" allowOverlap="1">
            <wp:simplePos x="0" y="0"/>
            <wp:positionH relativeFrom="column">
              <wp:posOffset>-212725</wp:posOffset>
            </wp:positionH>
            <wp:positionV relativeFrom="paragraph">
              <wp:posOffset>-182245</wp:posOffset>
            </wp:positionV>
            <wp:extent cx="6191885" cy="579755"/>
            <wp:effectExtent l="19050" t="0" r="18415" b="0"/>
            <wp:wrapTight wrapText="bothSides">
              <wp:wrapPolygon edited="0">
                <wp:start x="2392" y="0"/>
                <wp:lineTo x="199" y="710"/>
                <wp:lineTo x="-66" y="2129"/>
                <wp:lineTo x="-66" y="19873"/>
                <wp:lineTo x="332" y="21292"/>
                <wp:lineTo x="2392" y="21292"/>
                <wp:lineTo x="21598" y="21292"/>
                <wp:lineTo x="21664" y="21292"/>
                <wp:lineTo x="21664" y="1419"/>
                <wp:lineTo x="21531" y="0"/>
                <wp:lineTo x="2392" y="0"/>
              </wp:wrapPolygon>
            </wp:wrapTight>
            <wp:docPr id="3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D01C21">
        <w:t xml:space="preserve">                                                                </w:t>
      </w:r>
      <w:r>
        <w:tab/>
      </w:r>
      <w:r>
        <w:tab/>
      </w:r>
      <w:r>
        <w:tab/>
      </w:r>
      <w:r>
        <w:tab/>
      </w:r>
      <w:r>
        <w:tab/>
      </w:r>
      <w:r w:rsidR="00724909">
        <w:t xml:space="preserve">    </w:t>
      </w:r>
      <w:r w:rsidR="00D01C21">
        <w:t>Name___________________</w:t>
      </w:r>
    </w:p>
    <w:p w:rsidR="00D01C21" w:rsidRDefault="00F17F43" w:rsidP="00F17F43">
      <w:pPr>
        <w:jc w:val="center"/>
      </w:pPr>
      <w:r>
        <w:t xml:space="preserve">                                                      </w:t>
      </w:r>
      <w:r w:rsidR="00701FBA">
        <w:tab/>
      </w:r>
      <w:r w:rsidR="00701FBA">
        <w:tab/>
      </w:r>
      <w:r w:rsidR="00701FBA">
        <w:tab/>
      </w:r>
      <w:r w:rsidR="00701FBA">
        <w:tab/>
      </w:r>
      <w:r w:rsidR="00701FBA">
        <w:tab/>
        <w:t xml:space="preserve">  </w:t>
      </w:r>
      <w:r w:rsidR="005624D6">
        <w:tab/>
      </w:r>
      <w:r>
        <w:t xml:space="preserve"> </w:t>
      </w:r>
      <w:r w:rsidR="00D01C21">
        <w:t>Date____________________</w:t>
      </w:r>
    </w:p>
    <w:p w:rsidR="00D01C21" w:rsidRDefault="005624D6" w:rsidP="00D01C21">
      <w:pPr>
        <w:pStyle w:val="Heading1"/>
        <w:jc w:val="center"/>
      </w:pPr>
      <w:r>
        <w:t>Natural Selection: Wooly Worms</w:t>
      </w:r>
    </w:p>
    <w:p w:rsidR="00D01C21" w:rsidRDefault="00D01C21" w:rsidP="00D01C21">
      <w:pPr>
        <w:pStyle w:val="NoSpacing"/>
        <w:rPr>
          <w:b/>
        </w:rPr>
      </w:pPr>
      <w:r>
        <w:rPr>
          <w:b/>
        </w:rPr>
        <w:t>Purpose</w:t>
      </w:r>
    </w:p>
    <w:p w:rsidR="00D01C21" w:rsidRPr="00724909" w:rsidRDefault="00E56B79" w:rsidP="00724909">
      <w:pPr>
        <w:pStyle w:val="NoSpacing"/>
      </w:pPr>
      <w:r w:rsidRPr="00E56B79">
        <w:t>In this lab, you will play a hungry bird searching for a meal. You diet consists of “wooly worms.” The population of wooly worms has been found in five different colors. After a feeding period, you will</w:t>
      </w:r>
      <w:r w:rsidR="00724909">
        <w:t xml:space="preserve"> </w:t>
      </w:r>
      <w:r w:rsidR="00724909" w:rsidRPr="00724909">
        <w:t>e</w:t>
      </w:r>
      <w:r w:rsidRPr="00724909">
        <w:t>valuate how the population and species color will change over time</w:t>
      </w:r>
      <w:r w:rsidRPr="00724909">
        <w:rPr>
          <w:szCs w:val="28"/>
        </w:rPr>
        <w:t>.</w:t>
      </w:r>
      <w:r w:rsidR="00F20CD2" w:rsidRPr="00724909">
        <w:rPr>
          <w:rStyle w:val="EndnoteReference"/>
          <w:vertAlign w:val="baseline"/>
        </w:rPr>
        <w:endnoteReference w:id="1"/>
      </w:r>
    </w:p>
    <w:p w:rsidR="00D01C21" w:rsidRPr="00724909" w:rsidRDefault="00D01C21" w:rsidP="00724909">
      <w:pPr>
        <w:pStyle w:val="NoSpacing"/>
      </w:pPr>
    </w:p>
    <w:p w:rsidR="00E56B79" w:rsidRPr="00E56B79" w:rsidRDefault="00E56B79" w:rsidP="00D01C21">
      <w:pPr>
        <w:pStyle w:val="NoSpacing"/>
        <w:rPr>
          <w:b/>
        </w:rPr>
      </w:pPr>
      <w:r w:rsidRPr="00E56B79">
        <w:rPr>
          <w:b/>
        </w:rPr>
        <w:t>Background</w:t>
      </w:r>
    </w:p>
    <w:p w:rsidR="00E56B79" w:rsidRPr="00E56B79" w:rsidRDefault="00E56B79" w:rsidP="00E56B79">
      <w:pPr>
        <w:pStyle w:val="NoSpacing"/>
        <w:rPr>
          <w:rFonts w:ascii="Calibri" w:eastAsia="Calibri" w:hAnsi="Calibri" w:cs="Times New Roman"/>
        </w:rPr>
      </w:pPr>
      <w:r w:rsidRPr="00E56B79">
        <w:rPr>
          <w:rFonts w:ascii="Calibri" w:eastAsia="Calibri" w:hAnsi="Calibri" w:cs="Times New Roman"/>
        </w:rPr>
        <w:t>While evaluating your data, consider Darwin’s theories about how population is shaped by natural selection. Natural selection is based on the following ideas:</w:t>
      </w:r>
    </w:p>
    <w:p w:rsidR="00E56B79" w:rsidRPr="00E56B79" w:rsidRDefault="00E56B79" w:rsidP="00E56B79">
      <w:pPr>
        <w:pStyle w:val="NoSpacing"/>
        <w:numPr>
          <w:ilvl w:val="0"/>
          <w:numId w:val="16"/>
        </w:numPr>
        <w:rPr>
          <w:rFonts w:ascii="Calibri" w:eastAsia="Calibri" w:hAnsi="Calibri" w:cs="Times New Roman"/>
        </w:rPr>
      </w:pPr>
      <w:r w:rsidRPr="00E56B79">
        <w:rPr>
          <w:rFonts w:ascii="Calibri" w:eastAsia="Calibri" w:hAnsi="Calibri" w:cs="Times New Roman"/>
        </w:rPr>
        <w:t>More organisms are born than the environment can support.</w:t>
      </w:r>
    </w:p>
    <w:p w:rsidR="00E56B79" w:rsidRPr="00E56B79" w:rsidRDefault="00E56B79" w:rsidP="00E56B79">
      <w:pPr>
        <w:pStyle w:val="NoSpacing"/>
        <w:numPr>
          <w:ilvl w:val="0"/>
          <w:numId w:val="16"/>
        </w:numPr>
        <w:rPr>
          <w:rFonts w:ascii="Calibri" w:eastAsia="Calibri" w:hAnsi="Calibri" w:cs="Times New Roman"/>
        </w:rPr>
      </w:pPr>
      <w:r w:rsidRPr="00E56B79">
        <w:rPr>
          <w:rFonts w:ascii="Calibri" w:eastAsia="Calibri" w:hAnsi="Calibri" w:cs="Times New Roman"/>
        </w:rPr>
        <w:t>There is competition for limited natural resources (food, water, shelter, space).</w:t>
      </w:r>
    </w:p>
    <w:p w:rsidR="00E56B79" w:rsidRPr="00E56B79" w:rsidRDefault="00E56B79" w:rsidP="00E56B79">
      <w:pPr>
        <w:pStyle w:val="NoSpacing"/>
        <w:numPr>
          <w:ilvl w:val="0"/>
          <w:numId w:val="16"/>
        </w:numPr>
        <w:rPr>
          <w:rFonts w:ascii="Calibri" w:eastAsia="Calibri" w:hAnsi="Calibri" w:cs="Times New Roman"/>
        </w:rPr>
      </w:pPr>
      <w:r w:rsidRPr="00E56B79">
        <w:rPr>
          <w:rFonts w:ascii="Calibri" w:eastAsia="Calibri" w:hAnsi="Calibri" w:cs="Times New Roman"/>
        </w:rPr>
        <w:t>Variety exists within a species (color, size, speed).</w:t>
      </w:r>
    </w:p>
    <w:p w:rsidR="00E56B79" w:rsidRPr="00E56B79" w:rsidRDefault="00E56B79" w:rsidP="00E56B79">
      <w:pPr>
        <w:pStyle w:val="NoSpacing"/>
        <w:numPr>
          <w:ilvl w:val="0"/>
          <w:numId w:val="16"/>
        </w:numPr>
      </w:pPr>
      <w:r w:rsidRPr="00E56B79">
        <w:rPr>
          <w:rFonts w:ascii="Calibri" w:eastAsia="Calibri" w:hAnsi="Calibri" w:cs="Times New Roman"/>
        </w:rPr>
        <w:t>Those with the successful variation live to reproduce, thus passing those genes for that favorable variation on to their offspring.</w:t>
      </w:r>
    </w:p>
    <w:p w:rsidR="00E56B79" w:rsidRDefault="00E56B79" w:rsidP="00D01C21">
      <w:pPr>
        <w:pStyle w:val="NoSpacing"/>
        <w:rPr>
          <w:b/>
        </w:rPr>
      </w:pPr>
    </w:p>
    <w:p w:rsidR="00D01C21" w:rsidRDefault="00D01C21" w:rsidP="00D01C21">
      <w:pPr>
        <w:pStyle w:val="NoSpacing"/>
        <w:rPr>
          <w:b/>
        </w:rPr>
      </w:pPr>
      <w:r>
        <w:rPr>
          <w:b/>
        </w:rPr>
        <w:t>Procedure</w:t>
      </w:r>
    </w:p>
    <w:p w:rsidR="00D01C21" w:rsidRDefault="00D01C21" w:rsidP="00D01C21">
      <w:pPr>
        <w:pStyle w:val="NoSpacing"/>
        <w:rPr>
          <w:b/>
        </w:rPr>
      </w:pPr>
      <w:r>
        <w:rPr>
          <w:b/>
        </w:rPr>
        <w:t xml:space="preserve">  Materials</w:t>
      </w:r>
    </w:p>
    <w:p w:rsidR="00D01C21" w:rsidRDefault="00E56B79" w:rsidP="00E56B79">
      <w:pPr>
        <w:pStyle w:val="NoSpacing"/>
        <w:numPr>
          <w:ilvl w:val="0"/>
          <w:numId w:val="14"/>
        </w:numPr>
      </w:pPr>
      <w:r>
        <w:t>“Wooly Worms” (</w:t>
      </w:r>
      <w:r w:rsidR="00AC688A">
        <w:t>Yarn cut in 1” sections)</w:t>
      </w:r>
      <w:r>
        <w:t xml:space="preserve"> </w:t>
      </w:r>
    </w:p>
    <w:p w:rsidR="00E56B79" w:rsidRDefault="00E56B79" w:rsidP="00E56B79">
      <w:pPr>
        <w:pStyle w:val="NoSpacing"/>
        <w:numPr>
          <w:ilvl w:val="1"/>
          <w:numId w:val="14"/>
        </w:numPr>
      </w:pPr>
      <w:r>
        <w:t>Blue (50)</w:t>
      </w:r>
    </w:p>
    <w:p w:rsidR="00E56B79" w:rsidRDefault="00E56B79" w:rsidP="00E56B79">
      <w:pPr>
        <w:pStyle w:val="NoSpacing"/>
        <w:numPr>
          <w:ilvl w:val="1"/>
          <w:numId w:val="14"/>
        </w:numPr>
      </w:pPr>
      <w:r>
        <w:t>Red (50)</w:t>
      </w:r>
    </w:p>
    <w:p w:rsidR="00E56B79" w:rsidRDefault="00E56B79" w:rsidP="00E56B79">
      <w:pPr>
        <w:pStyle w:val="NoSpacing"/>
        <w:numPr>
          <w:ilvl w:val="1"/>
          <w:numId w:val="14"/>
        </w:numPr>
      </w:pPr>
      <w:r>
        <w:t>Brown (50)</w:t>
      </w:r>
    </w:p>
    <w:p w:rsidR="00E56B79" w:rsidRDefault="00E56B79" w:rsidP="00E56B79">
      <w:pPr>
        <w:pStyle w:val="NoSpacing"/>
        <w:numPr>
          <w:ilvl w:val="1"/>
          <w:numId w:val="14"/>
        </w:numPr>
      </w:pPr>
      <w:r>
        <w:t>Green (50)</w:t>
      </w:r>
    </w:p>
    <w:p w:rsidR="00E56B79" w:rsidRDefault="00E56B79" w:rsidP="00E56B79">
      <w:pPr>
        <w:pStyle w:val="NoSpacing"/>
        <w:numPr>
          <w:ilvl w:val="1"/>
          <w:numId w:val="14"/>
        </w:numPr>
      </w:pPr>
      <w:r>
        <w:t>Yellow (50)</w:t>
      </w:r>
    </w:p>
    <w:p w:rsidR="00E56B79" w:rsidRDefault="00E56B79" w:rsidP="00E56B79">
      <w:pPr>
        <w:pStyle w:val="NoSpacing"/>
        <w:ind w:left="1440"/>
      </w:pPr>
    </w:p>
    <w:p w:rsidR="00D01C21" w:rsidRDefault="00D01C21" w:rsidP="00D01C21">
      <w:pPr>
        <w:pStyle w:val="NoSpacing"/>
        <w:rPr>
          <w:b/>
        </w:rPr>
      </w:pPr>
      <w:r>
        <w:rPr>
          <w:b/>
        </w:rPr>
        <w:t>Sequence of steps</w:t>
      </w:r>
    </w:p>
    <w:p w:rsidR="009B3EBB" w:rsidRDefault="00AC688A" w:rsidP="00E56B79">
      <w:pPr>
        <w:pStyle w:val="NoSpacing"/>
        <w:numPr>
          <w:ilvl w:val="0"/>
          <w:numId w:val="17"/>
        </w:numPr>
      </w:pPr>
      <w:r>
        <w:t>Your teacher will s</w:t>
      </w:r>
      <w:r w:rsidR="00E56B79">
        <w:t>pread worms out over one eating area</w:t>
      </w:r>
      <w:r>
        <w:t xml:space="preserve"> (preferably outside)</w:t>
      </w:r>
      <w:r w:rsidR="00E56B79">
        <w:t>.</w:t>
      </w:r>
    </w:p>
    <w:p w:rsidR="00E56B79" w:rsidRDefault="00E56B79" w:rsidP="00E56B79">
      <w:pPr>
        <w:pStyle w:val="NoSpacing"/>
        <w:numPr>
          <w:ilvl w:val="0"/>
          <w:numId w:val="17"/>
        </w:numPr>
      </w:pPr>
      <w:r>
        <w:t xml:space="preserve">When signaled by your teacher, collect as many worms as possible. It is important that you only pick up one at a time. </w:t>
      </w:r>
    </w:p>
    <w:p w:rsidR="00E56B79" w:rsidRDefault="00E56B79" w:rsidP="00E56B79">
      <w:pPr>
        <w:pStyle w:val="NoSpacing"/>
        <w:numPr>
          <w:ilvl w:val="0"/>
          <w:numId w:val="17"/>
        </w:numPr>
      </w:pPr>
      <w:r>
        <w:rPr>
          <w:noProof/>
        </w:rPr>
        <w:drawing>
          <wp:anchor distT="0" distB="0" distL="114300" distR="114300" simplePos="0" relativeHeight="251662336" behindDoc="1" locked="0" layoutInCell="1" allowOverlap="1">
            <wp:simplePos x="0" y="0"/>
            <wp:positionH relativeFrom="column">
              <wp:posOffset>-218440</wp:posOffset>
            </wp:positionH>
            <wp:positionV relativeFrom="paragraph">
              <wp:posOffset>121920</wp:posOffset>
            </wp:positionV>
            <wp:extent cx="194310" cy="259080"/>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4310" cy="259080"/>
                    </a:xfrm>
                    <a:prstGeom prst="rect">
                      <a:avLst/>
                    </a:prstGeom>
                    <a:noFill/>
                    <a:ln w="9525">
                      <a:noFill/>
                      <a:miter lim="800000"/>
                      <a:headEnd/>
                      <a:tailEnd/>
                    </a:ln>
                  </pic:spPr>
                </pic:pic>
              </a:graphicData>
            </a:graphic>
          </wp:anchor>
        </w:drawing>
      </w:r>
      <w:r>
        <w:t>Stop when your teacher indicates to stop.</w:t>
      </w:r>
    </w:p>
    <w:p w:rsidR="00E56B79" w:rsidRDefault="00E56B79" w:rsidP="00E56B79">
      <w:pPr>
        <w:pStyle w:val="NoSpacing"/>
        <w:numPr>
          <w:ilvl w:val="0"/>
          <w:numId w:val="17"/>
        </w:numPr>
      </w:pPr>
      <w:r>
        <w:t>Record your data below under “First Generation”</w:t>
      </w:r>
    </w:p>
    <w:p w:rsidR="00E56B79" w:rsidRDefault="00E56B79" w:rsidP="00E56B79">
      <w:pPr>
        <w:pStyle w:val="NoSpacing"/>
        <w:numPr>
          <w:ilvl w:val="0"/>
          <w:numId w:val="17"/>
        </w:numPr>
      </w:pPr>
      <w:r w:rsidRPr="00915366">
        <w:rPr>
          <w:rFonts w:ascii="Calibri" w:eastAsia="Calibri" w:hAnsi="Calibri" w:cs="Times New Roman"/>
        </w:rPr>
        <w:t xml:space="preserve">Now, the number remaining reproduces to create a second generation. </w:t>
      </w:r>
    </w:p>
    <w:p w:rsidR="00E56B79" w:rsidRDefault="000F4AE7" w:rsidP="00E56B79">
      <w:pPr>
        <w:pStyle w:val="NoSpacing"/>
        <w:numPr>
          <w:ilvl w:val="0"/>
          <w:numId w:val="17"/>
        </w:numPr>
      </w:pPr>
      <w:r>
        <w:rPr>
          <w:noProof/>
        </w:rPr>
        <w:drawing>
          <wp:anchor distT="0" distB="0" distL="114300" distR="114300" simplePos="0" relativeHeight="251672576" behindDoc="1" locked="0" layoutInCell="1" allowOverlap="1">
            <wp:simplePos x="0" y="0"/>
            <wp:positionH relativeFrom="column">
              <wp:posOffset>-217948</wp:posOffset>
            </wp:positionH>
            <wp:positionV relativeFrom="paragraph">
              <wp:posOffset>277213</wp:posOffset>
            </wp:positionV>
            <wp:extent cx="195439" cy="259645"/>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5439" cy="259645"/>
                    </a:xfrm>
                    <a:prstGeom prst="rect">
                      <a:avLst/>
                    </a:prstGeom>
                    <a:noFill/>
                    <a:ln w="9525">
                      <a:noFill/>
                      <a:miter lim="800000"/>
                      <a:headEnd/>
                      <a:tailEnd/>
                    </a:ln>
                  </pic:spPr>
                </pic:pic>
              </a:graphicData>
            </a:graphic>
          </wp:anchor>
        </w:drawing>
      </w:r>
      <w:r w:rsidR="00E56B79" w:rsidRPr="00915366">
        <w:rPr>
          <w:rFonts w:ascii="Calibri" w:eastAsia="Calibri" w:hAnsi="Calibri" w:cs="Times New Roman"/>
        </w:rPr>
        <w:t>Each wooly worm can reproduce and create two new worms. Calculate new population after the remaining population of first generation reproduces.</w:t>
      </w:r>
    </w:p>
    <w:p w:rsidR="000F4AE7" w:rsidRDefault="000F4AE7" w:rsidP="00E56B79">
      <w:pPr>
        <w:pStyle w:val="NoSpacing"/>
        <w:numPr>
          <w:ilvl w:val="0"/>
          <w:numId w:val="17"/>
        </w:numPr>
      </w:pPr>
      <w:r>
        <w:t>Record your data below under “Second Generation”</w:t>
      </w:r>
    </w:p>
    <w:p w:rsidR="000F4AE7" w:rsidRPr="00915366" w:rsidRDefault="000F4AE7" w:rsidP="00E56B79">
      <w:pPr>
        <w:pStyle w:val="NoSpacing"/>
        <w:numPr>
          <w:ilvl w:val="0"/>
          <w:numId w:val="17"/>
        </w:numPr>
        <w:rPr>
          <w:rFonts w:ascii="Calibri" w:eastAsia="Calibri" w:hAnsi="Calibri" w:cs="Times New Roman"/>
        </w:rPr>
      </w:pPr>
      <w:r>
        <w:rPr>
          <w:noProof/>
        </w:rPr>
        <w:drawing>
          <wp:anchor distT="0" distB="0" distL="114300" distR="114300" simplePos="0" relativeHeight="251674624" behindDoc="1" locked="0" layoutInCell="1" allowOverlap="1">
            <wp:simplePos x="0" y="0"/>
            <wp:positionH relativeFrom="column">
              <wp:posOffset>-218440</wp:posOffset>
            </wp:positionH>
            <wp:positionV relativeFrom="paragraph">
              <wp:posOffset>24765</wp:posOffset>
            </wp:positionV>
            <wp:extent cx="194945" cy="25908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4945" cy="259080"/>
                    </a:xfrm>
                    <a:prstGeom prst="rect">
                      <a:avLst/>
                    </a:prstGeom>
                    <a:noFill/>
                    <a:ln w="9525">
                      <a:noFill/>
                      <a:miter lim="800000"/>
                      <a:headEnd/>
                      <a:tailEnd/>
                    </a:ln>
                  </pic:spPr>
                </pic:pic>
              </a:graphicData>
            </a:graphic>
          </wp:anchor>
        </w:drawing>
      </w:r>
      <w:r>
        <w:t>Answer analysis questions.</w:t>
      </w:r>
    </w:p>
    <w:p w:rsidR="00E56B79" w:rsidRDefault="00E56B79" w:rsidP="009B3EBB">
      <w:pPr>
        <w:pStyle w:val="NoSpacing"/>
        <w:rPr>
          <w:i/>
        </w:rPr>
      </w:pPr>
    </w:p>
    <w:p w:rsidR="009B3EBB" w:rsidRDefault="009B3EBB" w:rsidP="009B3EBB">
      <w:pPr>
        <w:pStyle w:val="NoSpacing"/>
        <w:rPr>
          <w:i/>
        </w:rPr>
      </w:pPr>
    </w:p>
    <w:p w:rsidR="001E6470" w:rsidRDefault="00701FBA" w:rsidP="001E6470">
      <w:pPr>
        <w:pStyle w:val="NoSpacing"/>
        <w:ind w:firstLine="720"/>
        <w:rPr>
          <w:b/>
        </w:rPr>
      </w:pPr>
      <w:r>
        <w:rPr>
          <w:b/>
          <w:noProof/>
        </w:rPr>
        <w:drawing>
          <wp:anchor distT="0" distB="0" distL="114300" distR="114300" simplePos="0" relativeHeight="251666432" behindDoc="1" locked="0" layoutInCell="1" allowOverlap="1">
            <wp:simplePos x="0" y="0"/>
            <wp:positionH relativeFrom="column">
              <wp:posOffset>-297815</wp:posOffset>
            </wp:positionH>
            <wp:positionV relativeFrom="paragraph">
              <wp:posOffset>-118110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707F9D">
        <w:rPr>
          <w:b/>
          <w:noProof/>
        </w:rPr>
        <w:pict>
          <v:shapetype id="_x0000_t32" coordsize="21600,21600" o:spt="32" o:oned="t" path="m,l21600,21600e" filled="f">
            <v:path arrowok="t" fillok="f" o:connecttype="none"/>
            <o:lock v:ext="edit" shapetype="t"/>
          </v:shapetype>
          <v:shape id="_x0000_s1026" type="#_x0000_t32" style="position:absolute;left:0;text-align:left;margin-left:25.85pt;margin-top:11.55pt;width:470.3pt;height:0;z-index:251664384;mso-position-horizontal-relative:text;mso-position-vertical-relative:text" o:connectortype="straight">
            <v:stroke dashstyle="1 1" endcap="round"/>
          </v:shape>
        </w:pict>
      </w:r>
      <w:r w:rsidR="001E6470">
        <w:rPr>
          <w:b/>
        </w:rPr>
        <w:t xml:space="preserve"> </w:t>
      </w:r>
    </w:p>
    <w:p w:rsidR="00701FBA" w:rsidRDefault="00701FBA" w:rsidP="00701FBA">
      <w:pPr>
        <w:pStyle w:val="NoSpacing"/>
        <w:rPr>
          <w:b/>
        </w:rPr>
      </w:pPr>
    </w:p>
    <w:p w:rsidR="001E6470" w:rsidRPr="009B3EBB" w:rsidRDefault="001E6470" w:rsidP="001E6470">
      <w:pPr>
        <w:pStyle w:val="NoSpacing"/>
      </w:pPr>
      <w:r>
        <w:tab/>
      </w:r>
    </w:p>
    <w:p w:rsidR="009B3EBB" w:rsidRPr="000F4AE7" w:rsidRDefault="001E6470" w:rsidP="009B3EBB">
      <w:pPr>
        <w:rPr>
          <w:b/>
        </w:rPr>
      </w:pPr>
      <w:r w:rsidRPr="00E56B79">
        <w:tab/>
      </w:r>
      <w:r w:rsidR="009B3EBB" w:rsidRPr="000F4AE7">
        <w:rPr>
          <w:b/>
        </w:rPr>
        <w:t>Data Table:</w:t>
      </w:r>
      <w:r w:rsidR="00E56B79" w:rsidRPr="000F4AE7">
        <w:rPr>
          <w:b/>
        </w:rPr>
        <w:t xml:space="preserve"> First Generation</w:t>
      </w: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9"/>
        <w:gridCol w:w="2010"/>
        <w:gridCol w:w="2049"/>
        <w:gridCol w:w="2268"/>
      </w:tblGrid>
      <w:tr w:rsidR="00E56B79" w:rsidRPr="00E56B79" w:rsidTr="000474B0">
        <w:trPr>
          <w:jc w:val="center"/>
        </w:trPr>
        <w:tc>
          <w:tcPr>
            <w:tcW w:w="2529" w:type="dxa"/>
          </w:tcPr>
          <w:p w:rsidR="00E56B79" w:rsidRPr="00E56B79" w:rsidRDefault="00E56B79" w:rsidP="000474B0">
            <w:pPr>
              <w:jc w:val="center"/>
              <w:rPr>
                <w:rFonts w:ascii="Calibri" w:eastAsia="Calibri" w:hAnsi="Calibri" w:cs="Times New Roman"/>
                <w:b/>
                <w:i/>
              </w:rPr>
            </w:pPr>
            <w:r w:rsidRPr="00E56B79">
              <w:rPr>
                <w:rFonts w:ascii="Calibri" w:eastAsia="Calibri" w:hAnsi="Calibri" w:cs="Times New Roman"/>
                <w:b/>
                <w:i/>
              </w:rPr>
              <w:t>Color of Wooly Worm</w:t>
            </w:r>
          </w:p>
        </w:tc>
        <w:tc>
          <w:tcPr>
            <w:tcW w:w="2010" w:type="dxa"/>
          </w:tcPr>
          <w:p w:rsidR="00E56B79" w:rsidRPr="00E56B79" w:rsidRDefault="00E56B79" w:rsidP="000474B0">
            <w:pPr>
              <w:jc w:val="center"/>
              <w:rPr>
                <w:rFonts w:ascii="Calibri" w:eastAsia="Calibri" w:hAnsi="Calibri" w:cs="Times New Roman"/>
                <w:b/>
                <w:i/>
              </w:rPr>
            </w:pPr>
            <w:r w:rsidRPr="00E56B79">
              <w:rPr>
                <w:rFonts w:ascii="Calibri" w:eastAsia="Calibri" w:hAnsi="Calibri" w:cs="Times New Roman"/>
                <w:b/>
                <w:i/>
              </w:rPr>
              <w:t>Initial Population</w:t>
            </w:r>
          </w:p>
        </w:tc>
        <w:tc>
          <w:tcPr>
            <w:tcW w:w="2049" w:type="dxa"/>
          </w:tcPr>
          <w:p w:rsidR="00E56B79" w:rsidRPr="00E56B79" w:rsidRDefault="00E56B79" w:rsidP="000474B0">
            <w:pPr>
              <w:jc w:val="center"/>
              <w:rPr>
                <w:rFonts w:ascii="Calibri" w:eastAsia="Calibri" w:hAnsi="Calibri" w:cs="Times New Roman"/>
                <w:b/>
                <w:i/>
              </w:rPr>
            </w:pPr>
            <w:r w:rsidRPr="00E56B79">
              <w:rPr>
                <w:rFonts w:ascii="Calibri" w:eastAsia="Calibri" w:hAnsi="Calibri" w:cs="Times New Roman"/>
                <w:b/>
                <w:i/>
              </w:rPr>
              <w:t>No. Eaten</w:t>
            </w:r>
          </w:p>
        </w:tc>
        <w:tc>
          <w:tcPr>
            <w:tcW w:w="2268" w:type="dxa"/>
          </w:tcPr>
          <w:p w:rsidR="00E56B79" w:rsidRPr="00E56B79" w:rsidRDefault="00E56B79" w:rsidP="000474B0">
            <w:pPr>
              <w:jc w:val="center"/>
              <w:rPr>
                <w:rFonts w:ascii="Calibri" w:eastAsia="Calibri" w:hAnsi="Calibri" w:cs="Times New Roman"/>
                <w:b/>
                <w:i/>
              </w:rPr>
            </w:pPr>
            <w:r w:rsidRPr="00E56B79">
              <w:rPr>
                <w:rFonts w:ascii="Calibri" w:eastAsia="Calibri" w:hAnsi="Calibri" w:cs="Times New Roman"/>
                <w:b/>
                <w:i/>
              </w:rPr>
              <w:t>No. Remaining to Reproduce</w:t>
            </w:r>
          </w:p>
        </w:tc>
      </w:tr>
      <w:tr w:rsidR="00E56B79" w:rsidRPr="00E56B79" w:rsidTr="000474B0">
        <w:trPr>
          <w:trHeight w:val="720"/>
          <w:jc w:val="center"/>
        </w:trPr>
        <w:tc>
          <w:tcPr>
            <w:tcW w:w="2529"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Blue</w:t>
            </w:r>
          </w:p>
        </w:tc>
        <w:tc>
          <w:tcPr>
            <w:tcW w:w="2010"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50</w:t>
            </w:r>
          </w:p>
        </w:tc>
        <w:tc>
          <w:tcPr>
            <w:tcW w:w="2049" w:type="dxa"/>
            <w:vAlign w:val="center"/>
          </w:tcPr>
          <w:p w:rsidR="00E56B79" w:rsidRPr="00E56B79" w:rsidRDefault="00E56B79" w:rsidP="000474B0">
            <w:pPr>
              <w:jc w:val="center"/>
              <w:rPr>
                <w:rFonts w:ascii="Calibri" w:eastAsia="Calibri" w:hAnsi="Calibri" w:cs="Times New Roman"/>
                <w:b/>
              </w:rPr>
            </w:pPr>
          </w:p>
        </w:tc>
        <w:tc>
          <w:tcPr>
            <w:tcW w:w="2268" w:type="dxa"/>
            <w:vAlign w:val="center"/>
          </w:tcPr>
          <w:p w:rsidR="00E56B79" w:rsidRPr="00E56B79" w:rsidRDefault="00E56B79" w:rsidP="000474B0">
            <w:pPr>
              <w:jc w:val="center"/>
              <w:rPr>
                <w:rFonts w:ascii="Calibri" w:eastAsia="Calibri" w:hAnsi="Calibri" w:cs="Times New Roman"/>
                <w:b/>
              </w:rPr>
            </w:pPr>
          </w:p>
        </w:tc>
      </w:tr>
      <w:tr w:rsidR="00E56B79" w:rsidRPr="00E56B79" w:rsidTr="000474B0">
        <w:trPr>
          <w:trHeight w:val="720"/>
          <w:jc w:val="center"/>
        </w:trPr>
        <w:tc>
          <w:tcPr>
            <w:tcW w:w="2529"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Red</w:t>
            </w:r>
          </w:p>
        </w:tc>
        <w:tc>
          <w:tcPr>
            <w:tcW w:w="2010"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50</w:t>
            </w:r>
          </w:p>
        </w:tc>
        <w:tc>
          <w:tcPr>
            <w:tcW w:w="2049" w:type="dxa"/>
            <w:vAlign w:val="center"/>
          </w:tcPr>
          <w:p w:rsidR="00E56B79" w:rsidRPr="00E56B79" w:rsidRDefault="00E56B79" w:rsidP="000474B0">
            <w:pPr>
              <w:jc w:val="center"/>
              <w:rPr>
                <w:rFonts w:ascii="Calibri" w:eastAsia="Calibri" w:hAnsi="Calibri" w:cs="Times New Roman"/>
                <w:b/>
              </w:rPr>
            </w:pPr>
          </w:p>
        </w:tc>
        <w:tc>
          <w:tcPr>
            <w:tcW w:w="2268" w:type="dxa"/>
            <w:vAlign w:val="center"/>
          </w:tcPr>
          <w:p w:rsidR="00E56B79" w:rsidRPr="00E56B79" w:rsidRDefault="00E56B79" w:rsidP="000474B0">
            <w:pPr>
              <w:jc w:val="center"/>
              <w:rPr>
                <w:rFonts w:ascii="Calibri" w:eastAsia="Calibri" w:hAnsi="Calibri" w:cs="Times New Roman"/>
                <w:b/>
              </w:rPr>
            </w:pPr>
          </w:p>
        </w:tc>
      </w:tr>
      <w:tr w:rsidR="00E56B79" w:rsidRPr="00E56B79" w:rsidTr="000474B0">
        <w:trPr>
          <w:trHeight w:val="720"/>
          <w:jc w:val="center"/>
        </w:trPr>
        <w:tc>
          <w:tcPr>
            <w:tcW w:w="2529"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Brown</w:t>
            </w:r>
          </w:p>
        </w:tc>
        <w:tc>
          <w:tcPr>
            <w:tcW w:w="2010"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50</w:t>
            </w:r>
          </w:p>
        </w:tc>
        <w:tc>
          <w:tcPr>
            <w:tcW w:w="2049" w:type="dxa"/>
            <w:vAlign w:val="center"/>
          </w:tcPr>
          <w:p w:rsidR="00E56B79" w:rsidRPr="00E56B79" w:rsidRDefault="00E56B79" w:rsidP="000474B0">
            <w:pPr>
              <w:jc w:val="center"/>
              <w:rPr>
                <w:rFonts w:ascii="Calibri" w:eastAsia="Calibri" w:hAnsi="Calibri" w:cs="Times New Roman"/>
                <w:b/>
              </w:rPr>
            </w:pPr>
          </w:p>
        </w:tc>
        <w:tc>
          <w:tcPr>
            <w:tcW w:w="2268" w:type="dxa"/>
            <w:vAlign w:val="center"/>
          </w:tcPr>
          <w:p w:rsidR="00E56B79" w:rsidRPr="00E56B79" w:rsidRDefault="00E56B79" w:rsidP="000474B0">
            <w:pPr>
              <w:jc w:val="center"/>
              <w:rPr>
                <w:rFonts w:ascii="Calibri" w:eastAsia="Calibri" w:hAnsi="Calibri" w:cs="Times New Roman"/>
                <w:b/>
              </w:rPr>
            </w:pPr>
          </w:p>
        </w:tc>
      </w:tr>
      <w:tr w:rsidR="00E56B79" w:rsidRPr="00E56B79" w:rsidTr="000474B0">
        <w:trPr>
          <w:trHeight w:val="720"/>
          <w:jc w:val="center"/>
        </w:trPr>
        <w:tc>
          <w:tcPr>
            <w:tcW w:w="2529"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Green</w:t>
            </w:r>
          </w:p>
        </w:tc>
        <w:tc>
          <w:tcPr>
            <w:tcW w:w="2010"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50</w:t>
            </w:r>
          </w:p>
        </w:tc>
        <w:tc>
          <w:tcPr>
            <w:tcW w:w="2049" w:type="dxa"/>
            <w:vAlign w:val="center"/>
          </w:tcPr>
          <w:p w:rsidR="00E56B79" w:rsidRPr="00E56B79" w:rsidRDefault="00E56B79" w:rsidP="000474B0">
            <w:pPr>
              <w:jc w:val="center"/>
              <w:rPr>
                <w:rFonts w:ascii="Calibri" w:eastAsia="Calibri" w:hAnsi="Calibri" w:cs="Times New Roman"/>
                <w:b/>
              </w:rPr>
            </w:pPr>
          </w:p>
        </w:tc>
        <w:tc>
          <w:tcPr>
            <w:tcW w:w="2268" w:type="dxa"/>
            <w:vAlign w:val="center"/>
          </w:tcPr>
          <w:p w:rsidR="00E56B79" w:rsidRPr="00E56B79" w:rsidRDefault="00E56B79" w:rsidP="000474B0">
            <w:pPr>
              <w:jc w:val="center"/>
              <w:rPr>
                <w:rFonts w:ascii="Calibri" w:eastAsia="Calibri" w:hAnsi="Calibri" w:cs="Times New Roman"/>
                <w:b/>
              </w:rPr>
            </w:pPr>
          </w:p>
        </w:tc>
      </w:tr>
      <w:tr w:rsidR="00E56B79" w:rsidRPr="00E56B79" w:rsidTr="000474B0">
        <w:trPr>
          <w:trHeight w:val="720"/>
          <w:jc w:val="center"/>
        </w:trPr>
        <w:tc>
          <w:tcPr>
            <w:tcW w:w="2529"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Yellow</w:t>
            </w:r>
          </w:p>
        </w:tc>
        <w:tc>
          <w:tcPr>
            <w:tcW w:w="2010" w:type="dxa"/>
            <w:vAlign w:val="center"/>
          </w:tcPr>
          <w:p w:rsidR="00E56B79" w:rsidRPr="00E56B79" w:rsidRDefault="00E56B79" w:rsidP="000474B0">
            <w:pPr>
              <w:jc w:val="center"/>
              <w:rPr>
                <w:rFonts w:ascii="Calibri" w:eastAsia="Calibri" w:hAnsi="Calibri" w:cs="Times New Roman"/>
                <w:b/>
              </w:rPr>
            </w:pPr>
            <w:r w:rsidRPr="00E56B79">
              <w:rPr>
                <w:rFonts w:ascii="Calibri" w:eastAsia="Calibri" w:hAnsi="Calibri" w:cs="Times New Roman"/>
                <w:b/>
              </w:rPr>
              <w:t>50</w:t>
            </w:r>
          </w:p>
        </w:tc>
        <w:tc>
          <w:tcPr>
            <w:tcW w:w="2049" w:type="dxa"/>
            <w:vAlign w:val="center"/>
          </w:tcPr>
          <w:p w:rsidR="00E56B79" w:rsidRPr="00E56B79" w:rsidRDefault="00E56B79" w:rsidP="000474B0">
            <w:pPr>
              <w:jc w:val="center"/>
              <w:rPr>
                <w:rFonts w:ascii="Calibri" w:eastAsia="Calibri" w:hAnsi="Calibri" w:cs="Times New Roman"/>
                <w:b/>
              </w:rPr>
            </w:pPr>
          </w:p>
        </w:tc>
        <w:tc>
          <w:tcPr>
            <w:tcW w:w="2268" w:type="dxa"/>
            <w:vAlign w:val="center"/>
          </w:tcPr>
          <w:p w:rsidR="00E56B79" w:rsidRPr="00E56B79" w:rsidRDefault="00E56B79" w:rsidP="000474B0">
            <w:pPr>
              <w:jc w:val="center"/>
              <w:rPr>
                <w:rFonts w:ascii="Calibri" w:eastAsia="Calibri" w:hAnsi="Calibri" w:cs="Times New Roman"/>
                <w:b/>
              </w:rPr>
            </w:pPr>
          </w:p>
        </w:tc>
      </w:tr>
    </w:tbl>
    <w:p w:rsidR="009B3EBB" w:rsidRDefault="009B3EBB" w:rsidP="009B3EBB">
      <w:pPr>
        <w:pStyle w:val="NoSpacing"/>
      </w:pPr>
    </w:p>
    <w:p w:rsidR="000F4AE7" w:rsidRDefault="000F4AE7" w:rsidP="009B3EBB">
      <w:pPr>
        <w:pStyle w:val="NoSpacing"/>
      </w:pPr>
    </w:p>
    <w:p w:rsidR="000F4AE7" w:rsidRPr="000F4AE7" w:rsidRDefault="000F4AE7" w:rsidP="000F4AE7">
      <w:pPr>
        <w:pStyle w:val="NoSpacing"/>
        <w:ind w:firstLine="720"/>
        <w:rPr>
          <w:b/>
        </w:rPr>
      </w:pPr>
      <w:r w:rsidRPr="000F4AE7">
        <w:rPr>
          <w:b/>
        </w:rPr>
        <w:t>Data Table: Second Generation</w:t>
      </w:r>
    </w:p>
    <w:p w:rsidR="000F4AE7" w:rsidRDefault="000F4AE7" w:rsidP="009B3EBB">
      <w:pPr>
        <w:pStyle w:val="NoSpacing"/>
      </w:pPr>
    </w:p>
    <w:tbl>
      <w:tblPr>
        <w:tblStyle w:val="TableGrid"/>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9"/>
        <w:gridCol w:w="2010"/>
        <w:gridCol w:w="2049"/>
        <w:gridCol w:w="2268"/>
      </w:tblGrid>
      <w:tr w:rsidR="000F4AE7" w:rsidRPr="007F19BC" w:rsidTr="000474B0">
        <w:trPr>
          <w:jc w:val="center"/>
        </w:trPr>
        <w:tc>
          <w:tcPr>
            <w:tcW w:w="2529" w:type="dxa"/>
          </w:tcPr>
          <w:p w:rsidR="000F4AE7" w:rsidRPr="000F4AE7" w:rsidRDefault="000F4AE7" w:rsidP="000474B0">
            <w:pPr>
              <w:jc w:val="center"/>
              <w:rPr>
                <w:rFonts w:ascii="Calibri" w:eastAsia="Calibri" w:hAnsi="Calibri" w:cs="Times New Roman"/>
                <w:b/>
                <w:i/>
              </w:rPr>
            </w:pPr>
            <w:r w:rsidRPr="000F4AE7">
              <w:rPr>
                <w:rFonts w:ascii="Calibri" w:eastAsia="Calibri" w:hAnsi="Calibri" w:cs="Times New Roman"/>
                <w:b/>
                <w:i/>
              </w:rPr>
              <w:t>Color of Wooly Worm</w:t>
            </w:r>
          </w:p>
        </w:tc>
        <w:tc>
          <w:tcPr>
            <w:tcW w:w="2010" w:type="dxa"/>
          </w:tcPr>
          <w:p w:rsidR="000F4AE7" w:rsidRPr="000F4AE7" w:rsidRDefault="000F4AE7" w:rsidP="000474B0">
            <w:pPr>
              <w:jc w:val="center"/>
              <w:rPr>
                <w:rFonts w:ascii="Calibri" w:eastAsia="Calibri" w:hAnsi="Calibri" w:cs="Times New Roman"/>
                <w:b/>
                <w:i/>
              </w:rPr>
            </w:pPr>
            <w:r w:rsidRPr="000F4AE7">
              <w:rPr>
                <w:rFonts w:ascii="Calibri" w:eastAsia="Calibri" w:hAnsi="Calibri" w:cs="Times New Roman"/>
                <w:b/>
                <w:i/>
              </w:rPr>
              <w:t>Population after the Feeding Period</w:t>
            </w:r>
          </w:p>
        </w:tc>
        <w:tc>
          <w:tcPr>
            <w:tcW w:w="2049" w:type="dxa"/>
          </w:tcPr>
          <w:p w:rsidR="000F4AE7" w:rsidRPr="000F4AE7" w:rsidRDefault="000F4AE7" w:rsidP="00A43D44">
            <w:pPr>
              <w:jc w:val="center"/>
              <w:rPr>
                <w:rFonts w:ascii="Calibri" w:eastAsia="Calibri" w:hAnsi="Calibri" w:cs="Times New Roman"/>
                <w:b/>
                <w:i/>
              </w:rPr>
            </w:pPr>
            <w:r w:rsidRPr="000F4AE7">
              <w:rPr>
                <w:rFonts w:ascii="Calibri" w:eastAsia="Calibri" w:hAnsi="Calibri" w:cs="Times New Roman"/>
                <w:b/>
                <w:i/>
              </w:rPr>
              <w:t>No. Produced by Reproduc</w:t>
            </w:r>
            <w:r w:rsidR="00A43D44">
              <w:rPr>
                <w:rFonts w:ascii="Calibri" w:eastAsia="Calibri" w:hAnsi="Calibri" w:cs="Times New Roman"/>
                <w:b/>
                <w:i/>
              </w:rPr>
              <w:t>tion</w:t>
            </w:r>
            <w:r w:rsidRPr="000F4AE7">
              <w:rPr>
                <w:rFonts w:ascii="Calibri" w:eastAsia="Calibri" w:hAnsi="Calibri" w:cs="Times New Roman"/>
                <w:b/>
                <w:i/>
              </w:rPr>
              <w:t xml:space="preserve">  </w:t>
            </w:r>
          </w:p>
        </w:tc>
        <w:tc>
          <w:tcPr>
            <w:tcW w:w="2268" w:type="dxa"/>
          </w:tcPr>
          <w:p w:rsidR="000F4AE7" w:rsidRPr="000F4AE7" w:rsidRDefault="000F4AE7" w:rsidP="000474B0">
            <w:pPr>
              <w:jc w:val="center"/>
              <w:rPr>
                <w:rFonts w:ascii="Calibri" w:eastAsia="Calibri" w:hAnsi="Calibri" w:cs="Times New Roman"/>
                <w:b/>
                <w:i/>
              </w:rPr>
            </w:pPr>
            <w:r w:rsidRPr="000F4AE7">
              <w:rPr>
                <w:rFonts w:ascii="Calibri" w:eastAsia="Calibri" w:hAnsi="Calibri" w:cs="Times New Roman"/>
                <w:b/>
                <w:i/>
              </w:rPr>
              <w:t>New Population</w:t>
            </w:r>
          </w:p>
        </w:tc>
      </w:tr>
      <w:tr w:rsidR="000F4AE7" w:rsidTr="000474B0">
        <w:trPr>
          <w:trHeight w:val="720"/>
          <w:jc w:val="center"/>
        </w:trPr>
        <w:tc>
          <w:tcPr>
            <w:tcW w:w="2529" w:type="dxa"/>
            <w:vAlign w:val="center"/>
          </w:tcPr>
          <w:p w:rsidR="000F4AE7" w:rsidRPr="000F4AE7" w:rsidRDefault="000F4AE7" w:rsidP="000474B0">
            <w:pPr>
              <w:jc w:val="center"/>
              <w:rPr>
                <w:rFonts w:ascii="Calibri" w:eastAsia="Calibri" w:hAnsi="Calibri" w:cs="Times New Roman"/>
                <w:b/>
              </w:rPr>
            </w:pPr>
            <w:r w:rsidRPr="000F4AE7">
              <w:rPr>
                <w:rFonts w:ascii="Calibri" w:eastAsia="Calibri" w:hAnsi="Calibri" w:cs="Times New Roman"/>
                <w:b/>
              </w:rPr>
              <w:t>Blue</w:t>
            </w:r>
          </w:p>
        </w:tc>
        <w:tc>
          <w:tcPr>
            <w:tcW w:w="2010" w:type="dxa"/>
            <w:vAlign w:val="center"/>
          </w:tcPr>
          <w:p w:rsidR="000F4AE7" w:rsidRPr="000F4AE7" w:rsidRDefault="000F4AE7" w:rsidP="000474B0">
            <w:pPr>
              <w:jc w:val="center"/>
              <w:rPr>
                <w:rFonts w:ascii="Calibri" w:eastAsia="Calibri" w:hAnsi="Calibri" w:cs="Times New Roman"/>
                <w:b/>
              </w:rPr>
            </w:pPr>
          </w:p>
        </w:tc>
        <w:tc>
          <w:tcPr>
            <w:tcW w:w="2049" w:type="dxa"/>
            <w:vAlign w:val="center"/>
          </w:tcPr>
          <w:p w:rsidR="000F4AE7" w:rsidRPr="000F4AE7" w:rsidRDefault="000F4AE7" w:rsidP="000474B0">
            <w:pPr>
              <w:jc w:val="center"/>
              <w:rPr>
                <w:rFonts w:ascii="Calibri" w:eastAsia="Calibri" w:hAnsi="Calibri" w:cs="Times New Roman"/>
                <w:b/>
              </w:rPr>
            </w:pPr>
          </w:p>
        </w:tc>
        <w:tc>
          <w:tcPr>
            <w:tcW w:w="2268" w:type="dxa"/>
            <w:vAlign w:val="center"/>
          </w:tcPr>
          <w:p w:rsidR="000F4AE7" w:rsidRPr="000F4AE7" w:rsidRDefault="000F4AE7" w:rsidP="000474B0">
            <w:pPr>
              <w:jc w:val="center"/>
              <w:rPr>
                <w:rFonts w:ascii="Calibri" w:eastAsia="Calibri" w:hAnsi="Calibri" w:cs="Times New Roman"/>
                <w:b/>
              </w:rPr>
            </w:pPr>
          </w:p>
        </w:tc>
      </w:tr>
      <w:tr w:rsidR="000F4AE7" w:rsidTr="000474B0">
        <w:trPr>
          <w:trHeight w:val="720"/>
          <w:jc w:val="center"/>
        </w:trPr>
        <w:tc>
          <w:tcPr>
            <w:tcW w:w="2529" w:type="dxa"/>
            <w:vAlign w:val="center"/>
          </w:tcPr>
          <w:p w:rsidR="000F4AE7" w:rsidRPr="000F4AE7" w:rsidRDefault="000F4AE7" w:rsidP="000474B0">
            <w:pPr>
              <w:jc w:val="center"/>
              <w:rPr>
                <w:rFonts w:ascii="Calibri" w:eastAsia="Calibri" w:hAnsi="Calibri" w:cs="Times New Roman"/>
                <w:b/>
              </w:rPr>
            </w:pPr>
            <w:r w:rsidRPr="000F4AE7">
              <w:rPr>
                <w:rFonts w:ascii="Calibri" w:eastAsia="Calibri" w:hAnsi="Calibri" w:cs="Times New Roman"/>
                <w:b/>
              </w:rPr>
              <w:t>Red</w:t>
            </w:r>
          </w:p>
        </w:tc>
        <w:tc>
          <w:tcPr>
            <w:tcW w:w="2010" w:type="dxa"/>
            <w:vAlign w:val="center"/>
          </w:tcPr>
          <w:p w:rsidR="000F4AE7" w:rsidRPr="000F4AE7" w:rsidRDefault="000F4AE7" w:rsidP="000474B0">
            <w:pPr>
              <w:jc w:val="center"/>
              <w:rPr>
                <w:rFonts w:ascii="Calibri" w:eastAsia="Calibri" w:hAnsi="Calibri" w:cs="Times New Roman"/>
                <w:b/>
              </w:rPr>
            </w:pPr>
          </w:p>
        </w:tc>
        <w:tc>
          <w:tcPr>
            <w:tcW w:w="2049" w:type="dxa"/>
            <w:vAlign w:val="center"/>
          </w:tcPr>
          <w:p w:rsidR="000F4AE7" w:rsidRPr="000F4AE7" w:rsidRDefault="000F4AE7" w:rsidP="000474B0">
            <w:pPr>
              <w:jc w:val="center"/>
              <w:rPr>
                <w:rFonts w:ascii="Calibri" w:eastAsia="Calibri" w:hAnsi="Calibri" w:cs="Times New Roman"/>
                <w:b/>
              </w:rPr>
            </w:pPr>
          </w:p>
        </w:tc>
        <w:tc>
          <w:tcPr>
            <w:tcW w:w="2268" w:type="dxa"/>
            <w:vAlign w:val="center"/>
          </w:tcPr>
          <w:p w:rsidR="000F4AE7" w:rsidRPr="000F4AE7" w:rsidRDefault="000F4AE7" w:rsidP="000474B0">
            <w:pPr>
              <w:jc w:val="center"/>
              <w:rPr>
                <w:rFonts w:ascii="Calibri" w:eastAsia="Calibri" w:hAnsi="Calibri" w:cs="Times New Roman"/>
                <w:b/>
              </w:rPr>
            </w:pPr>
          </w:p>
        </w:tc>
      </w:tr>
      <w:tr w:rsidR="000F4AE7" w:rsidTr="000474B0">
        <w:trPr>
          <w:trHeight w:val="720"/>
          <w:jc w:val="center"/>
        </w:trPr>
        <w:tc>
          <w:tcPr>
            <w:tcW w:w="2529" w:type="dxa"/>
            <w:vAlign w:val="center"/>
          </w:tcPr>
          <w:p w:rsidR="000F4AE7" w:rsidRPr="000F4AE7" w:rsidRDefault="000F4AE7" w:rsidP="000474B0">
            <w:pPr>
              <w:jc w:val="center"/>
              <w:rPr>
                <w:rFonts w:ascii="Calibri" w:eastAsia="Calibri" w:hAnsi="Calibri" w:cs="Times New Roman"/>
                <w:b/>
              </w:rPr>
            </w:pPr>
            <w:r w:rsidRPr="000F4AE7">
              <w:rPr>
                <w:rFonts w:ascii="Calibri" w:eastAsia="Calibri" w:hAnsi="Calibri" w:cs="Times New Roman"/>
                <w:b/>
              </w:rPr>
              <w:t>Brown</w:t>
            </w:r>
          </w:p>
        </w:tc>
        <w:tc>
          <w:tcPr>
            <w:tcW w:w="2010" w:type="dxa"/>
            <w:vAlign w:val="center"/>
          </w:tcPr>
          <w:p w:rsidR="000F4AE7" w:rsidRPr="000F4AE7" w:rsidRDefault="000F4AE7" w:rsidP="000474B0">
            <w:pPr>
              <w:jc w:val="center"/>
              <w:rPr>
                <w:rFonts w:ascii="Calibri" w:eastAsia="Calibri" w:hAnsi="Calibri" w:cs="Times New Roman"/>
                <w:b/>
              </w:rPr>
            </w:pPr>
          </w:p>
        </w:tc>
        <w:tc>
          <w:tcPr>
            <w:tcW w:w="2049" w:type="dxa"/>
            <w:vAlign w:val="center"/>
          </w:tcPr>
          <w:p w:rsidR="000F4AE7" w:rsidRPr="000F4AE7" w:rsidRDefault="000F4AE7" w:rsidP="000474B0">
            <w:pPr>
              <w:jc w:val="center"/>
              <w:rPr>
                <w:rFonts w:ascii="Calibri" w:eastAsia="Calibri" w:hAnsi="Calibri" w:cs="Times New Roman"/>
                <w:b/>
              </w:rPr>
            </w:pPr>
          </w:p>
        </w:tc>
        <w:tc>
          <w:tcPr>
            <w:tcW w:w="2268" w:type="dxa"/>
            <w:vAlign w:val="center"/>
          </w:tcPr>
          <w:p w:rsidR="000F4AE7" w:rsidRPr="000F4AE7" w:rsidRDefault="000F4AE7" w:rsidP="000474B0">
            <w:pPr>
              <w:jc w:val="center"/>
              <w:rPr>
                <w:rFonts w:ascii="Calibri" w:eastAsia="Calibri" w:hAnsi="Calibri" w:cs="Times New Roman"/>
                <w:b/>
              </w:rPr>
            </w:pPr>
          </w:p>
        </w:tc>
      </w:tr>
      <w:tr w:rsidR="000F4AE7" w:rsidTr="000474B0">
        <w:trPr>
          <w:trHeight w:val="720"/>
          <w:jc w:val="center"/>
        </w:trPr>
        <w:tc>
          <w:tcPr>
            <w:tcW w:w="2529" w:type="dxa"/>
            <w:vAlign w:val="center"/>
          </w:tcPr>
          <w:p w:rsidR="000F4AE7" w:rsidRPr="000F4AE7" w:rsidRDefault="000F4AE7" w:rsidP="000474B0">
            <w:pPr>
              <w:jc w:val="center"/>
              <w:rPr>
                <w:rFonts w:ascii="Calibri" w:eastAsia="Calibri" w:hAnsi="Calibri" w:cs="Times New Roman"/>
                <w:b/>
              </w:rPr>
            </w:pPr>
            <w:r w:rsidRPr="000F4AE7">
              <w:rPr>
                <w:rFonts w:ascii="Calibri" w:eastAsia="Calibri" w:hAnsi="Calibri" w:cs="Times New Roman"/>
                <w:b/>
              </w:rPr>
              <w:t>Green</w:t>
            </w:r>
          </w:p>
        </w:tc>
        <w:tc>
          <w:tcPr>
            <w:tcW w:w="2010" w:type="dxa"/>
            <w:vAlign w:val="center"/>
          </w:tcPr>
          <w:p w:rsidR="000F4AE7" w:rsidRPr="000F4AE7" w:rsidRDefault="000F4AE7" w:rsidP="000474B0">
            <w:pPr>
              <w:jc w:val="center"/>
              <w:rPr>
                <w:rFonts w:ascii="Calibri" w:eastAsia="Calibri" w:hAnsi="Calibri" w:cs="Times New Roman"/>
                <w:b/>
              </w:rPr>
            </w:pPr>
          </w:p>
        </w:tc>
        <w:tc>
          <w:tcPr>
            <w:tcW w:w="2049" w:type="dxa"/>
            <w:vAlign w:val="center"/>
          </w:tcPr>
          <w:p w:rsidR="000F4AE7" w:rsidRPr="000F4AE7" w:rsidRDefault="000F4AE7" w:rsidP="000474B0">
            <w:pPr>
              <w:jc w:val="center"/>
              <w:rPr>
                <w:rFonts w:ascii="Calibri" w:eastAsia="Calibri" w:hAnsi="Calibri" w:cs="Times New Roman"/>
                <w:b/>
              </w:rPr>
            </w:pPr>
          </w:p>
        </w:tc>
        <w:tc>
          <w:tcPr>
            <w:tcW w:w="2268" w:type="dxa"/>
            <w:vAlign w:val="center"/>
          </w:tcPr>
          <w:p w:rsidR="000F4AE7" w:rsidRPr="000F4AE7" w:rsidRDefault="000F4AE7" w:rsidP="000474B0">
            <w:pPr>
              <w:jc w:val="center"/>
              <w:rPr>
                <w:rFonts w:ascii="Calibri" w:eastAsia="Calibri" w:hAnsi="Calibri" w:cs="Times New Roman"/>
                <w:b/>
              </w:rPr>
            </w:pPr>
          </w:p>
        </w:tc>
      </w:tr>
      <w:tr w:rsidR="000F4AE7" w:rsidTr="000474B0">
        <w:trPr>
          <w:trHeight w:val="720"/>
          <w:jc w:val="center"/>
        </w:trPr>
        <w:tc>
          <w:tcPr>
            <w:tcW w:w="2529" w:type="dxa"/>
            <w:vAlign w:val="center"/>
          </w:tcPr>
          <w:p w:rsidR="000F4AE7" w:rsidRPr="000F4AE7" w:rsidRDefault="000F4AE7" w:rsidP="000474B0">
            <w:pPr>
              <w:jc w:val="center"/>
              <w:rPr>
                <w:rFonts w:ascii="Calibri" w:eastAsia="Calibri" w:hAnsi="Calibri" w:cs="Times New Roman"/>
                <w:b/>
              </w:rPr>
            </w:pPr>
            <w:r w:rsidRPr="000F4AE7">
              <w:rPr>
                <w:rFonts w:ascii="Calibri" w:eastAsia="Calibri" w:hAnsi="Calibri" w:cs="Times New Roman"/>
                <w:b/>
              </w:rPr>
              <w:t>Yellow</w:t>
            </w:r>
          </w:p>
        </w:tc>
        <w:tc>
          <w:tcPr>
            <w:tcW w:w="2010" w:type="dxa"/>
            <w:vAlign w:val="center"/>
          </w:tcPr>
          <w:p w:rsidR="000F4AE7" w:rsidRPr="000F4AE7" w:rsidRDefault="000F4AE7" w:rsidP="000474B0">
            <w:pPr>
              <w:jc w:val="center"/>
              <w:rPr>
                <w:rFonts w:ascii="Calibri" w:eastAsia="Calibri" w:hAnsi="Calibri" w:cs="Times New Roman"/>
                <w:b/>
              </w:rPr>
            </w:pPr>
          </w:p>
        </w:tc>
        <w:tc>
          <w:tcPr>
            <w:tcW w:w="2049" w:type="dxa"/>
            <w:vAlign w:val="center"/>
          </w:tcPr>
          <w:p w:rsidR="000F4AE7" w:rsidRPr="000F4AE7" w:rsidRDefault="000F4AE7" w:rsidP="000474B0">
            <w:pPr>
              <w:jc w:val="center"/>
              <w:rPr>
                <w:rFonts w:ascii="Calibri" w:eastAsia="Calibri" w:hAnsi="Calibri" w:cs="Times New Roman"/>
                <w:b/>
              </w:rPr>
            </w:pPr>
          </w:p>
        </w:tc>
        <w:tc>
          <w:tcPr>
            <w:tcW w:w="2268" w:type="dxa"/>
            <w:vAlign w:val="center"/>
          </w:tcPr>
          <w:p w:rsidR="000F4AE7" w:rsidRPr="000F4AE7" w:rsidRDefault="000F4AE7" w:rsidP="000474B0">
            <w:pPr>
              <w:jc w:val="center"/>
              <w:rPr>
                <w:rFonts w:ascii="Calibri" w:eastAsia="Calibri" w:hAnsi="Calibri" w:cs="Times New Roman"/>
                <w:b/>
              </w:rPr>
            </w:pPr>
          </w:p>
        </w:tc>
      </w:tr>
    </w:tbl>
    <w:p w:rsidR="00701FBA" w:rsidRDefault="00701FBA" w:rsidP="002374B4">
      <w:pPr>
        <w:pStyle w:val="NoSpacing"/>
        <w:tabs>
          <w:tab w:val="left" w:pos="2465"/>
        </w:tabs>
      </w:pPr>
    </w:p>
    <w:p w:rsidR="00701FBA" w:rsidRDefault="00701FBA" w:rsidP="00701FBA">
      <w:pPr>
        <w:pStyle w:val="NoSpacing"/>
        <w:tabs>
          <w:tab w:val="left" w:pos="2465"/>
        </w:tabs>
        <w:ind w:left="720"/>
      </w:pPr>
    </w:p>
    <w:p w:rsidR="000F4AE7" w:rsidRDefault="000F4AE7" w:rsidP="00701FBA">
      <w:pPr>
        <w:pStyle w:val="NoSpacing"/>
        <w:tabs>
          <w:tab w:val="left" w:pos="2465"/>
        </w:tabs>
        <w:ind w:left="720"/>
      </w:pPr>
    </w:p>
    <w:p w:rsidR="000F4AE7" w:rsidRDefault="000F4AE7" w:rsidP="00701FBA">
      <w:pPr>
        <w:pStyle w:val="NoSpacing"/>
        <w:tabs>
          <w:tab w:val="left" w:pos="2465"/>
        </w:tabs>
        <w:ind w:left="720"/>
      </w:pPr>
    </w:p>
    <w:p w:rsidR="000F4AE7" w:rsidRDefault="000F4AE7" w:rsidP="00701FBA">
      <w:pPr>
        <w:pStyle w:val="NoSpacing"/>
        <w:tabs>
          <w:tab w:val="left" w:pos="2465"/>
        </w:tabs>
        <w:ind w:left="720"/>
      </w:pPr>
    </w:p>
    <w:p w:rsidR="000F4AE7" w:rsidRDefault="000F4AE7" w:rsidP="00701FBA">
      <w:pPr>
        <w:pStyle w:val="NoSpacing"/>
        <w:tabs>
          <w:tab w:val="left" w:pos="2465"/>
        </w:tabs>
        <w:ind w:left="720"/>
      </w:pPr>
    </w:p>
    <w:p w:rsidR="000F4AE7" w:rsidRDefault="000F4AE7" w:rsidP="00701FBA">
      <w:pPr>
        <w:pStyle w:val="NoSpacing"/>
        <w:tabs>
          <w:tab w:val="left" w:pos="2465"/>
        </w:tabs>
        <w:ind w:left="720"/>
      </w:pPr>
    </w:p>
    <w:p w:rsidR="000F4AE7" w:rsidRDefault="000F4AE7" w:rsidP="000F4AE7">
      <w:pPr>
        <w:pStyle w:val="NoSpacing"/>
        <w:tabs>
          <w:tab w:val="left" w:pos="2465"/>
        </w:tabs>
        <w:rPr>
          <w:b/>
        </w:rPr>
      </w:pPr>
      <w:r>
        <w:rPr>
          <w:b/>
        </w:rPr>
        <w:lastRenderedPageBreak/>
        <w:t>Analysis Questions:</w:t>
      </w:r>
    </w:p>
    <w:p w:rsidR="000F4AE7" w:rsidRDefault="000F4AE7" w:rsidP="000F4AE7">
      <w:pPr>
        <w:pStyle w:val="NoSpacing"/>
        <w:tabs>
          <w:tab w:val="left" w:pos="2465"/>
        </w:tabs>
        <w:rPr>
          <w:b/>
        </w:rPr>
      </w:pPr>
    </w:p>
    <w:p w:rsidR="000F4AE7" w:rsidRPr="000F4AE7" w:rsidRDefault="000F4AE7" w:rsidP="000F4AE7">
      <w:pPr>
        <w:numPr>
          <w:ilvl w:val="0"/>
          <w:numId w:val="18"/>
        </w:numPr>
        <w:tabs>
          <w:tab w:val="clear" w:pos="720"/>
          <w:tab w:val="num" w:pos="360"/>
        </w:tabs>
        <w:spacing w:after="0" w:line="240" w:lineRule="auto"/>
        <w:ind w:left="360"/>
        <w:rPr>
          <w:rFonts w:ascii="Calibri" w:eastAsia="Calibri" w:hAnsi="Calibri" w:cs="Times New Roman"/>
        </w:rPr>
      </w:pPr>
      <w:r w:rsidRPr="000F4AE7">
        <w:rPr>
          <w:rFonts w:ascii="Calibri" w:eastAsia="Calibri" w:hAnsi="Calibri" w:cs="Times New Roman"/>
        </w:rPr>
        <w:t xml:space="preserve">What factor determined who got eaten? </w:t>
      </w:r>
    </w:p>
    <w:p w:rsidR="000F4AE7" w:rsidRPr="000F4AE7" w:rsidRDefault="000F4AE7" w:rsidP="000F4AE7">
      <w:pPr>
        <w:rPr>
          <w:rFonts w:ascii="Calibri" w:eastAsia="Calibri" w:hAnsi="Calibri" w:cs="Times New Roman"/>
        </w:rPr>
      </w:pPr>
    </w:p>
    <w:p w:rsidR="000F4AE7" w:rsidRPr="000F4AE7" w:rsidRDefault="000F4AE7" w:rsidP="000F4AE7">
      <w:pPr>
        <w:rPr>
          <w:rFonts w:ascii="Calibri" w:eastAsia="Calibri" w:hAnsi="Calibri" w:cs="Times New Roman"/>
        </w:rPr>
      </w:pPr>
    </w:p>
    <w:p w:rsidR="000F4AE7" w:rsidRPr="000F4AE7" w:rsidRDefault="000F4AE7" w:rsidP="000F4AE7">
      <w:pPr>
        <w:rPr>
          <w:rFonts w:ascii="Calibri" w:eastAsia="Calibri" w:hAnsi="Calibri" w:cs="Times New Roman"/>
        </w:rPr>
      </w:pPr>
    </w:p>
    <w:p w:rsidR="000F4AE7" w:rsidRPr="000F4AE7" w:rsidRDefault="000F4AE7" w:rsidP="000F4AE7">
      <w:pPr>
        <w:rPr>
          <w:rFonts w:ascii="Calibri" w:eastAsia="Calibri" w:hAnsi="Calibri" w:cs="Times New Roman"/>
        </w:rPr>
      </w:pPr>
    </w:p>
    <w:p w:rsidR="000F4AE7" w:rsidRPr="000F4AE7" w:rsidRDefault="000F4AE7" w:rsidP="000F4AE7">
      <w:pPr>
        <w:numPr>
          <w:ilvl w:val="0"/>
          <w:numId w:val="18"/>
        </w:numPr>
        <w:tabs>
          <w:tab w:val="clear" w:pos="720"/>
          <w:tab w:val="num" w:pos="360"/>
        </w:tabs>
        <w:spacing w:after="0" w:line="240" w:lineRule="auto"/>
        <w:ind w:left="360"/>
        <w:rPr>
          <w:rFonts w:ascii="Calibri" w:eastAsia="Calibri" w:hAnsi="Calibri" w:cs="Times New Roman"/>
        </w:rPr>
      </w:pPr>
      <w:r w:rsidRPr="000F4AE7">
        <w:rPr>
          <w:rFonts w:ascii="Calibri" w:eastAsia="Calibri" w:hAnsi="Calibri" w:cs="Times New Roman"/>
        </w:rPr>
        <w:t>What color is dominating in the new population? What influenced this change in the population?</w:t>
      </w:r>
    </w:p>
    <w:p w:rsidR="000F4AE7" w:rsidRPr="000F4AE7" w:rsidRDefault="000F4AE7" w:rsidP="000F4AE7">
      <w:pPr>
        <w:tabs>
          <w:tab w:val="num" w:pos="360"/>
        </w:tabs>
        <w:ind w:left="360" w:hanging="360"/>
        <w:rPr>
          <w:rFonts w:ascii="Calibri" w:eastAsia="Calibri" w:hAnsi="Calibri" w:cs="Times New Roman"/>
        </w:rPr>
      </w:pPr>
    </w:p>
    <w:p w:rsidR="000F4AE7" w:rsidRPr="000F4AE7" w:rsidRDefault="000F4AE7" w:rsidP="000F4AE7">
      <w:pPr>
        <w:tabs>
          <w:tab w:val="num" w:pos="360"/>
        </w:tabs>
        <w:ind w:left="360" w:hanging="360"/>
        <w:rPr>
          <w:rFonts w:ascii="Calibri" w:eastAsia="Calibri" w:hAnsi="Calibri" w:cs="Times New Roman"/>
        </w:rPr>
      </w:pPr>
    </w:p>
    <w:p w:rsidR="000F4AE7" w:rsidRPr="000F4AE7" w:rsidRDefault="000F4AE7" w:rsidP="000F4AE7">
      <w:pPr>
        <w:tabs>
          <w:tab w:val="num" w:pos="360"/>
        </w:tabs>
        <w:ind w:left="360" w:hanging="360"/>
        <w:rPr>
          <w:rFonts w:ascii="Calibri" w:eastAsia="Calibri" w:hAnsi="Calibri" w:cs="Times New Roman"/>
        </w:rPr>
      </w:pPr>
    </w:p>
    <w:p w:rsidR="000F4AE7" w:rsidRPr="000F4AE7" w:rsidRDefault="000F4AE7" w:rsidP="000F4AE7">
      <w:pPr>
        <w:tabs>
          <w:tab w:val="num" w:pos="360"/>
        </w:tabs>
        <w:ind w:left="360" w:hanging="360"/>
        <w:rPr>
          <w:rFonts w:ascii="Calibri" w:eastAsia="Calibri" w:hAnsi="Calibri" w:cs="Times New Roman"/>
        </w:rPr>
      </w:pPr>
    </w:p>
    <w:p w:rsidR="000F4AE7" w:rsidRPr="000F4AE7" w:rsidRDefault="000F4AE7" w:rsidP="000F4AE7">
      <w:pPr>
        <w:numPr>
          <w:ilvl w:val="0"/>
          <w:numId w:val="18"/>
        </w:numPr>
        <w:tabs>
          <w:tab w:val="clear" w:pos="720"/>
          <w:tab w:val="num" w:pos="360"/>
        </w:tabs>
        <w:spacing w:after="0" w:line="240" w:lineRule="auto"/>
        <w:ind w:left="360"/>
        <w:rPr>
          <w:rFonts w:ascii="Calibri" w:eastAsia="Calibri" w:hAnsi="Calibri" w:cs="Times New Roman"/>
        </w:rPr>
      </w:pPr>
      <w:r w:rsidRPr="000F4AE7">
        <w:rPr>
          <w:rFonts w:ascii="Calibri" w:eastAsia="Calibri" w:hAnsi="Calibri" w:cs="Times New Roman"/>
        </w:rPr>
        <w:t>In this environment, what will eventually happen to the population of “wooly worms”?</w:t>
      </w:r>
    </w:p>
    <w:p w:rsidR="000F4AE7" w:rsidRPr="000F4AE7" w:rsidRDefault="000F4AE7" w:rsidP="000F4AE7">
      <w:pPr>
        <w:tabs>
          <w:tab w:val="num" w:pos="360"/>
        </w:tabs>
        <w:ind w:left="360" w:hanging="360"/>
        <w:rPr>
          <w:rFonts w:ascii="Calibri" w:eastAsia="Calibri" w:hAnsi="Calibri" w:cs="Times New Roman"/>
        </w:rPr>
      </w:pPr>
    </w:p>
    <w:p w:rsidR="000F4AE7" w:rsidRPr="000F4AE7" w:rsidRDefault="000F4AE7" w:rsidP="000F4AE7">
      <w:pPr>
        <w:tabs>
          <w:tab w:val="num" w:pos="360"/>
        </w:tabs>
        <w:ind w:left="360" w:hanging="360"/>
        <w:rPr>
          <w:rFonts w:ascii="Calibri" w:eastAsia="Calibri" w:hAnsi="Calibri" w:cs="Times New Roman"/>
        </w:rPr>
      </w:pPr>
    </w:p>
    <w:p w:rsidR="000F4AE7" w:rsidRPr="000F4AE7" w:rsidRDefault="000F4AE7" w:rsidP="000F4AE7">
      <w:pPr>
        <w:tabs>
          <w:tab w:val="num" w:pos="360"/>
        </w:tabs>
        <w:ind w:left="360" w:hanging="360"/>
        <w:rPr>
          <w:rFonts w:ascii="Calibri" w:eastAsia="Calibri" w:hAnsi="Calibri" w:cs="Times New Roman"/>
        </w:rPr>
      </w:pPr>
    </w:p>
    <w:p w:rsidR="000F4AE7" w:rsidRPr="000F4AE7" w:rsidRDefault="000F4AE7" w:rsidP="000F4AE7">
      <w:pPr>
        <w:tabs>
          <w:tab w:val="num" w:pos="360"/>
        </w:tabs>
        <w:ind w:left="360" w:hanging="360"/>
        <w:rPr>
          <w:rFonts w:ascii="Calibri" w:eastAsia="Calibri" w:hAnsi="Calibri" w:cs="Times New Roman"/>
        </w:rPr>
      </w:pPr>
    </w:p>
    <w:p w:rsidR="000F4AE7" w:rsidRPr="000F4AE7" w:rsidRDefault="000F4AE7" w:rsidP="000F4AE7">
      <w:pPr>
        <w:numPr>
          <w:ilvl w:val="0"/>
          <w:numId w:val="18"/>
        </w:numPr>
        <w:tabs>
          <w:tab w:val="clear" w:pos="720"/>
          <w:tab w:val="num" w:pos="360"/>
        </w:tabs>
        <w:spacing w:after="0" w:line="240" w:lineRule="auto"/>
        <w:ind w:left="360"/>
        <w:rPr>
          <w:rFonts w:ascii="Calibri" w:eastAsia="Calibri" w:hAnsi="Calibri" w:cs="Times New Roman"/>
        </w:rPr>
      </w:pPr>
      <w:r w:rsidRPr="000F4AE7">
        <w:rPr>
          <w:rFonts w:ascii="Calibri" w:eastAsia="Calibri" w:hAnsi="Calibri" w:cs="Times New Roman"/>
        </w:rPr>
        <w:t>In a desert environment, would the same result occur?</w:t>
      </w:r>
    </w:p>
    <w:p w:rsidR="000F4AE7" w:rsidRDefault="000F4AE7" w:rsidP="000F4AE7">
      <w:pPr>
        <w:pStyle w:val="NoSpacing"/>
        <w:tabs>
          <w:tab w:val="left" w:pos="2465"/>
        </w:tabs>
        <w:rPr>
          <w:b/>
        </w:rPr>
      </w:pPr>
    </w:p>
    <w:p w:rsidR="000F4AE7" w:rsidRDefault="000F4AE7" w:rsidP="000F4AE7">
      <w:pPr>
        <w:pStyle w:val="NoSpacing"/>
        <w:tabs>
          <w:tab w:val="left" w:pos="2465"/>
        </w:tabs>
        <w:rPr>
          <w:b/>
        </w:rPr>
      </w:pPr>
    </w:p>
    <w:p w:rsidR="000F4AE7" w:rsidRDefault="000F4AE7" w:rsidP="000F4AE7">
      <w:pPr>
        <w:pStyle w:val="NoSpacing"/>
        <w:tabs>
          <w:tab w:val="left" w:pos="2465"/>
        </w:tabs>
        <w:rPr>
          <w:b/>
        </w:rPr>
      </w:pPr>
    </w:p>
    <w:p w:rsidR="000F4AE7" w:rsidRDefault="000F4AE7" w:rsidP="000F4AE7">
      <w:pPr>
        <w:pStyle w:val="NoSpacing"/>
        <w:tabs>
          <w:tab w:val="left" w:pos="2465"/>
        </w:tabs>
        <w:rPr>
          <w:b/>
        </w:rPr>
      </w:pPr>
    </w:p>
    <w:p w:rsidR="000F4AE7" w:rsidRDefault="000F4AE7" w:rsidP="000F4AE7">
      <w:pPr>
        <w:pStyle w:val="NoSpacing"/>
        <w:tabs>
          <w:tab w:val="left" w:pos="2465"/>
        </w:tabs>
        <w:rPr>
          <w:b/>
        </w:rPr>
      </w:pPr>
    </w:p>
    <w:p w:rsidR="000F4AE7" w:rsidRDefault="000F4AE7" w:rsidP="000F4AE7">
      <w:pPr>
        <w:pStyle w:val="NoSpacing"/>
        <w:tabs>
          <w:tab w:val="left" w:pos="2465"/>
        </w:tabs>
        <w:rPr>
          <w:b/>
        </w:rPr>
      </w:pPr>
    </w:p>
    <w:p w:rsidR="000F4AE7" w:rsidRDefault="000F4AE7" w:rsidP="00AF65CC">
      <w:pPr>
        <w:pStyle w:val="NoSpacing"/>
        <w:tabs>
          <w:tab w:val="left" w:pos="2465"/>
        </w:tabs>
        <w:ind w:left="270" w:hanging="270"/>
      </w:pPr>
      <w:r>
        <w:t>5.  Compare this lab to real life. Explain how natural selection occurs, using one specific animal as an example.</w:t>
      </w:r>
    </w:p>
    <w:p w:rsidR="000F4AE7" w:rsidRDefault="000F4AE7" w:rsidP="000F4AE7">
      <w:pPr>
        <w:pStyle w:val="NoSpacing"/>
        <w:tabs>
          <w:tab w:val="left" w:pos="2465"/>
        </w:tabs>
      </w:pPr>
    </w:p>
    <w:p w:rsidR="000F4AE7" w:rsidRDefault="000F4AE7" w:rsidP="000F4AE7">
      <w:pPr>
        <w:pStyle w:val="NoSpacing"/>
        <w:tabs>
          <w:tab w:val="left" w:pos="2465"/>
        </w:tabs>
      </w:pPr>
    </w:p>
    <w:p w:rsidR="000F4AE7" w:rsidRDefault="000F4AE7" w:rsidP="000F4AE7">
      <w:pPr>
        <w:pStyle w:val="NoSpacing"/>
        <w:tabs>
          <w:tab w:val="left" w:pos="2465"/>
        </w:tabs>
      </w:pPr>
    </w:p>
    <w:p w:rsidR="000F4AE7" w:rsidRDefault="000F4AE7" w:rsidP="000F4AE7">
      <w:pPr>
        <w:pStyle w:val="NoSpacing"/>
        <w:tabs>
          <w:tab w:val="left" w:pos="2465"/>
        </w:tabs>
      </w:pPr>
    </w:p>
    <w:p w:rsidR="000F4AE7" w:rsidRDefault="000F4AE7" w:rsidP="000F4AE7">
      <w:pPr>
        <w:pStyle w:val="NoSpacing"/>
        <w:tabs>
          <w:tab w:val="left" w:pos="2465"/>
        </w:tabs>
      </w:pPr>
    </w:p>
    <w:p w:rsidR="000F4AE7" w:rsidRDefault="000F4AE7" w:rsidP="000F4AE7">
      <w:pPr>
        <w:pStyle w:val="NoSpacing"/>
        <w:tabs>
          <w:tab w:val="left" w:pos="2465"/>
        </w:tabs>
      </w:pPr>
    </w:p>
    <w:p w:rsidR="000F4AE7" w:rsidRDefault="000F4AE7" w:rsidP="000F4AE7">
      <w:pPr>
        <w:pStyle w:val="NoSpacing"/>
        <w:tabs>
          <w:tab w:val="left" w:pos="2465"/>
        </w:tabs>
      </w:pPr>
    </w:p>
    <w:p w:rsidR="000F4AE7" w:rsidRDefault="000F4AE7" w:rsidP="000F4AE7">
      <w:pPr>
        <w:pStyle w:val="NoSpacing"/>
        <w:tabs>
          <w:tab w:val="left" w:pos="2465"/>
        </w:tabs>
      </w:pPr>
    </w:p>
    <w:p w:rsidR="00AC688A" w:rsidRDefault="00AC688A" w:rsidP="000F4AE7">
      <w:pPr>
        <w:pStyle w:val="NoSpacing"/>
        <w:tabs>
          <w:tab w:val="left" w:pos="2465"/>
        </w:tabs>
      </w:pPr>
    </w:p>
    <w:p w:rsidR="00AC688A" w:rsidRDefault="00AC688A" w:rsidP="000F4AE7">
      <w:pPr>
        <w:pStyle w:val="NoSpacing"/>
        <w:tabs>
          <w:tab w:val="left" w:pos="2465"/>
        </w:tabs>
      </w:pPr>
    </w:p>
    <w:p w:rsidR="00AC688A" w:rsidRDefault="00AC688A" w:rsidP="000F4AE7">
      <w:pPr>
        <w:pStyle w:val="NoSpacing"/>
        <w:tabs>
          <w:tab w:val="left" w:pos="2465"/>
        </w:tabs>
      </w:pPr>
    </w:p>
    <w:p w:rsidR="00AC688A" w:rsidRDefault="00AC688A" w:rsidP="000F4AE7">
      <w:pPr>
        <w:pStyle w:val="NoSpacing"/>
        <w:tabs>
          <w:tab w:val="left" w:pos="2465"/>
        </w:tabs>
        <w:rPr>
          <w:b/>
        </w:rPr>
      </w:pPr>
      <w:r>
        <w:rPr>
          <w:b/>
        </w:rPr>
        <w:lastRenderedPageBreak/>
        <w:t>Teacher Notes:</w:t>
      </w:r>
    </w:p>
    <w:p w:rsidR="00AC688A" w:rsidRPr="00AC688A" w:rsidRDefault="00AC688A" w:rsidP="000F4AE7">
      <w:pPr>
        <w:pStyle w:val="NoSpacing"/>
        <w:tabs>
          <w:tab w:val="left" w:pos="2465"/>
        </w:tabs>
        <w:rPr>
          <w:b/>
        </w:rPr>
      </w:pPr>
      <w:r w:rsidRPr="00AC688A">
        <w:t xml:space="preserve">When you spread </w:t>
      </w:r>
      <w:r>
        <w:t xml:space="preserve">the yarn “wooly worms” </w:t>
      </w:r>
      <w:r w:rsidRPr="00AC688A">
        <w:t>outside</w:t>
      </w:r>
      <w:r>
        <w:t>, preferably on a grassy area</w:t>
      </w:r>
      <w:r w:rsidRPr="00AC688A">
        <w:t xml:space="preserve"> the more natural colored ones (brown/tan, pale yellow, green) tend to blend in and the kids don't see them as easily.  They get the brighter ones right away.  </w:t>
      </w:r>
      <w:r>
        <w:t>Time the students</w:t>
      </w:r>
      <w:r w:rsidRPr="00AC688A">
        <w:t>, just giving them a minute or 2 or 3, depending on the size of the plot you used to spread the worms, and then go back inside the classroom to count up the worms.  The kids see that the ones that blended into the environment got picked up "eaten" at a lower rate because of the camouflage effect.  </w:t>
      </w:r>
    </w:p>
    <w:p w:rsidR="000F4AE7" w:rsidRDefault="000F4AE7"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Default="00DC34D6" w:rsidP="000F4AE7">
      <w:pPr>
        <w:pStyle w:val="NoSpacing"/>
        <w:tabs>
          <w:tab w:val="left" w:pos="2465"/>
        </w:tabs>
      </w:pPr>
    </w:p>
    <w:p w:rsidR="00DC34D6" w:rsidRPr="000F4AE7" w:rsidRDefault="00DC34D6" w:rsidP="000F4AE7">
      <w:pPr>
        <w:pStyle w:val="NoSpacing"/>
        <w:tabs>
          <w:tab w:val="left" w:pos="2465"/>
        </w:tabs>
      </w:pPr>
    </w:p>
    <w:sectPr w:rsidR="00DC34D6" w:rsidRPr="000F4AE7" w:rsidSect="00DE6CCA">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9A" w:rsidRDefault="00D7729A" w:rsidP="00F20CD2">
      <w:pPr>
        <w:spacing w:after="0" w:line="240" w:lineRule="auto"/>
      </w:pPr>
      <w:r>
        <w:separator/>
      </w:r>
    </w:p>
  </w:endnote>
  <w:endnote w:type="continuationSeparator" w:id="0">
    <w:p w:rsidR="00D7729A" w:rsidRDefault="00D7729A" w:rsidP="00F20CD2">
      <w:pPr>
        <w:spacing w:after="0" w:line="240" w:lineRule="auto"/>
      </w:pPr>
      <w:r>
        <w:continuationSeparator/>
      </w:r>
    </w:p>
  </w:endnote>
  <w:endnote w:id="1">
    <w:p w:rsidR="00F20CD2" w:rsidRPr="009F57F3" w:rsidRDefault="00F20CD2">
      <w:pPr>
        <w:pStyle w:val="EndnoteText"/>
        <w:rPr>
          <w:sz w:val="16"/>
          <w:szCs w:val="16"/>
        </w:rPr>
      </w:pPr>
      <w:r>
        <w:rPr>
          <w:rStyle w:val="EndnoteReference"/>
        </w:rPr>
        <w:endnoteRef/>
      </w:r>
      <w:r>
        <w:t xml:space="preserve"> </w:t>
      </w:r>
      <w:r w:rsidR="005624D6">
        <w:t>Sperling, Jill</w:t>
      </w:r>
      <w:r w:rsidR="009B3EBB">
        <w:t xml:space="preserve"> (2008). </w:t>
      </w:r>
      <w:r w:rsidR="005624D6">
        <w:t>Wooly Worms</w:t>
      </w:r>
      <w:r w:rsidR="009B3EBB">
        <w:t xml:space="preserve">. </w:t>
      </w:r>
      <w:r w:rsidR="005624D6">
        <w:rPr>
          <w:i/>
          <w:iCs/>
        </w:rPr>
        <w:t>Kingsburg</w:t>
      </w:r>
      <w:r w:rsidR="009B3EBB">
        <w:rPr>
          <w:i/>
          <w:iCs/>
        </w:rPr>
        <w:t xml:space="preserve"> High School Agriculture Department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0178A">
      <w:tc>
        <w:tcPr>
          <w:tcW w:w="918" w:type="dxa"/>
        </w:tcPr>
        <w:p w:rsidR="0040178A" w:rsidRDefault="00707F9D">
          <w:pPr>
            <w:pStyle w:val="Footer"/>
            <w:jc w:val="right"/>
            <w:rPr>
              <w:b/>
              <w:color w:val="4F81BD" w:themeColor="accent1"/>
              <w:sz w:val="32"/>
              <w:szCs w:val="32"/>
            </w:rPr>
          </w:pPr>
          <w:fldSimple w:instr=" PAGE   \* MERGEFORMAT ">
            <w:r w:rsidR="00AF65CC" w:rsidRPr="00AF65CC">
              <w:rPr>
                <w:b/>
                <w:noProof/>
                <w:color w:val="4F81BD" w:themeColor="accent1"/>
                <w:sz w:val="32"/>
                <w:szCs w:val="32"/>
              </w:rPr>
              <w:t>4</w:t>
            </w:r>
          </w:fldSimple>
        </w:p>
      </w:tc>
      <w:tc>
        <w:tcPr>
          <w:tcW w:w="7938" w:type="dxa"/>
        </w:tcPr>
        <w:p w:rsidR="006F2553" w:rsidRPr="0040178A" w:rsidRDefault="0040178A" w:rsidP="006F2553">
          <w:pPr>
            <w:pStyle w:val="Footer"/>
            <w:jc w:val="right"/>
            <w:rPr>
              <w:b/>
              <w:sz w:val="32"/>
              <w:szCs w:val="32"/>
            </w:rPr>
          </w:pPr>
          <w:r>
            <w:rPr>
              <w:b/>
              <w:sz w:val="32"/>
              <w:szCs w:val="32"/>
            </w:rPr>
            <w:t>LAB D-</w:t>
          </w:r>
          <w:r w:rsidR="006F2553">
            <w:rPr>
              <w:b/>
              <w:sz w:val="32"/>
              <w:szCs w:val="32"/>
            </w:rPr>
            <w:t>5</w:t>
          </w:r>
        </w:p>
      </w:tc>
    </w:tr>
  </w:tbl>
  <w:p w:rsidR="0040178A" w:rsidRDefault="00401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9A" w:rsidRDefault="00D7729A" w:rsidP="00F20CD2">
      <w:pPr>
        <w:spacing w:after="0" w:line="240" w:lineRule="auto"/>
      </w:pPr>
      <w:r>
        <w:separator/>
      </w:r>
    </w:p>
  </w:footnote>
  <w:footnote w:type="continuationSeparator" w:id="0">
    <w:p w:rsidR="00D7729A" w:rsidRDefault="00D7729A" w:rsidP="00F20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2CB7"/>
    <w:multiLevelType w:val="hybridMultilevel"/>
    <w:tmpl w:val="C2D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73DF8"/>
    <w:multiLevelType w:val="hybridMultilevel"/>
    <w:tmpl w:val="FD3CB05C"/>
    <w:lvl w:ilvl="0" w:tplc="0409000F">
      <w:start w:val="1"/>
      <w:numFmt w:val="decimal"/>
      <w:lvlText w:val="%1."/>
      <w:lvlJc w:val="left"/>
      <w:pPr>
        <w:tabs>
          <w:tab w:val="num" w:pos="720"/>
        </w:tabs>
        <w:ind w:left="720" w:hanging="360"/>
      </w:pPr>
    </w:lvl>
    <w:lvl w:ilvl="1" w:tplc="5D421CF0">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6938C6"/>
    <w:multiLevelType w:val="hybridMultilevel"/>
    <w:tmpl w:val="81AC3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8C39F5"/>
    <w:multiLevelType w:val="hybridMultilevel"/>
    <w:tmpl w:val="73DE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6619E"/>
    <w:multiLevelType w:val="hybridMultilevel"/>
    <w:tmpl w:val="CE7C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23C"/>
    <w:multiLevelType w:val="hybridMultilevel"/>
    <w:tmpl w:val="BE4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77411"/>
    <w:multiLevelType w:val="hybridMultilevel"/>
    <w:tmpl w:val="05168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81762F"/>
    <w:multiLevelType w:val="hybridMultilevel"/>
    <w:tmpl w:val="D3C6F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674090"/>
    <w:multiLevelType w:val="hybridMultilevel"/>
    <w:tmpl w:val="419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63FE4"/>
    <w:multiLevelType w:val="hybridMultilevel"/>
    <w:tmpl w:val="876C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25D31"/>
    <w:multiLevelType w:val="hybridMultilevel"/>
    <w:tmpl w:val="6B726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8372A"/>
    <w:multiLevelType w:val="hybridMultilevel"/>
    <w:tmpl w:val="45CC1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216CC4"/>
    <w:multiLevelType w:val="hybridMultilevel"/>
    <w:tmpl w:val="A4EC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B49C4"/>
    <w:multiLevelType w:val="hybridMultilevel"/>
    <w:tmpl w:val="BFFE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036CD"/>
    <w:multiLevelType w:val="hybridMultilevel"/>
    <w:tmpl w:val="27460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BC1D6E"/>
    <w:multiLevelType w:val="hybridMultilevel"/>
    <w:tmpl w:val="E1D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4756B"/>
    <w:multiLevelType w:val="hybridMultilevel"/>
    <w:tmpl w:val="CEDE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5"/>
  </w:num>
  <w:num w:numId="5">
    <w:abstractNumId w:val="0"/>
  </w:num>
  <w:num w:numId="6">
    <w:abstractNumId w:val="12"/>
  </w:num>
  <w:num w:numId="7">
    <w:abstractNumId w:val="4"/>
  </w:num>
  <w:num w:numId="8">
    <w:abstractNumId w:val="8"/>
  </w:num>
  <w:num w:numId="9">
    <w:abstractNumId w:val="17"/>
  </w:num>
  <w:num w:numId="10">
    <w:abstractNumId w:val="1"/>
  </w:num>
  <w:num w:numId="11">
    <w:abstractNumId w:val="3"/>
  </w:num>
  <w:num w:numId="12">
    <w:abstractNumId w:val="6"/>
  </w:num>
  <w:num w:numId="13">
    <w:abstractNumId w:val="7"/>
  </w:num>
  <w:num w:numId="14">
    <w:abstractNumId w:val="11"/>
  </w:num>
  <w:num w:numId="15">
    <w:abstractNumId w:val="15"/>
  </w:num>
  <w:num w:numId="16">
    <w:abstractNumId w:val="9"/>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D01C21"/>
    <w:rsid w:val="000874A2"/>
    <w:rsid w:val="000F2FAE"/>
    <w:rsid w:val="000F4AE7"/>
    <w:rsid w:val="00145B88"/>
    <w:rsid w:val="0015180F"/>
    <w:rsid w:val="001B26CA"/>
    <w:rsid w:val="001E6470"/>
    <w:rsid w:val="002374B4"/>
    <w:rsid w:val="002506B3"/>
    <w:rsid w:val="002A346E"/>
    <w:rsid w:val="002B61CF"/>
    <w:rsid w:val="003C0BE4"/>
    <w:rsid w:val="0040178A"/>
    <w:rsid w:val="00410175"/>
    <w:rsid w:val="00547E71"/>
    <w:rsid w:val="005624D6"/>
    <w:rsid w:val="00563DAD"/>
    <w:rsid w:val="00596643"/>
    <w:rsid w:val="006002E2"/>
    <w:rsid w:val="00681DCC"/>
    <w:rsid w:val="006C6B7E"/>
    <w:rsid w:val="006E605E"/>
    <w:rsid w:val="006F2553"/>
    <w:rsid w:val="007012AF"/>
    <w:rsid w:val="00701FBA"/>
    <w:rsid w:val="00707F9D"/>
    <w:rsid w:val="00724909"/>
    <w:rsid w:val="00781212"/>
    <w:rsid w:val="0078403E"/>
    <w:rsid w:val="007B33F7"/>
    <w:rsid w:val="007F2237"/>
    <w:rsid w:val="0080347E"/>
    <w:rsid w:val="00854962"/>
    <w:rsid w:val="008B1680"/>
    <w:rsid w:val="009B3EBB"/>
    <w:rsid w:val="009C06F6"/>
    <w:rsid w:val="009F060F"/>
    <w:rsid w:val="009F57F3"/>
    <w:rsid w:val="00A014A6"/>
    <w:rsid w:val="00A15BDA"/>
    <w:rsid w:val="00A43D44"/>
    <w:rsid w:val="00A708D0"/>
    <w:rsid w:val="00A72C15"/>
    <w:rsid w:val="00AC2B19"/>
    <w:rsid w:val="00AC688A"/>
    <w:rsid w:val="00AD07C8"/>
    <w:rsid w:val="00AD605C"/>
    <w:rsid w:val="00AE1923"/>
    <w:rsid w:val="00AE4A91"/>
    <w:rsid w:val="00AF5955"/>
    <w:rsid w:val="00AF65CC"/>
    <w:rsid w:val="00B04AAE"/>
    <w:rsid w:val="00B43F08"/>
    <w:rsid w:val="00D01C21"/>
    <w:rsid w:val="00D7729A"/>
    <w:rsid w:val="00DC34D6"/>
    <w:rsid w:val="00DE6CCA"/>
    <w:rsid w:val="00E03610"/>
    <w:rsid w:val="00E37329"/>
    <w:rsid w:val="00E3775F"/>
    <w:rsid w:val="00E56B79"/>
    <w:rsid w:val="00E67C1F"/>
    <w:rsid w:val="00F17F43"/>
    <w:rsid w:val="00F20CD2"/>
    <w:rsid w:val="00F5519D"/>
    <w:rsid w:val="00FE28F1"/>
    <w:rsid w:val="00FE6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1"/>
  </w:style>
  <w:style w:type="paragraph" w:styleId="Heading1">
    <w:name w:val="heading 1"/>
    <w:basedOn w:val="Normal"/>
    <w:next w:val="Normal"/>
    <w:link w:val="Heading1Char"/>
    <w:uiPriority w:val="9"/>
    <w:qFormat/>
    <w:rsid w:val="00D0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C21"/>
    <w:pPr>
      <w:spacing w:after="0" w:line="240" w:lineRule="auto"/>
    </w:pPr>
  </w:style>
  <w:style w:type="table" w:styleId="TableGrid">
    <w:name w:val="Table Grid"/>
    <w:basedOn w:val="TableNormal"/>
    <w:rsid w:val="0054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547E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17F43"/>
    <w:pPr>
      <w:ind w:left="720"/>
      <w:contextualSpacing/>
    </w:pPr>
  </w:style>
  <w:style w:type="paragraph" w:styleId="EndnoteText">
    <w:name w:val="endnote text"/>
    <w:basedOn w:val="Normal"/>
    <w:link w:val="EndnoteTextChar"/>
    <w:uiPriority w:val="99"/>
    <w:semiHidden/>
    <w:unhideWhenUsed/>
    <w:rsid w:val="00F20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CD2"/>
    <w:rPr>
      <w:sz w:val="20"/>
      <w:szCs w:val="20"/>
    </w:rPr>
  </w:style>
  <w:style w:type="character" w:styleId="EndnoteReference">
    <w:name w:val="endnote reference"/>
    <w:basedOn w:val="DefaultParagraphFont"/>
    <w:uiPriority w:val="99"/>
    <w:semiHidden/>
    <w:unhideWhenUsed/>
    <w:rsid w:val="00F20CD2"/>
    <w:rPr>
      <w:vertAlign w:val="superscript"/>
    </w:rPr>
  </w:style>
  <w:style w:type="table" w:styleId="LightGrid-Accent3">
    <w:name w:val="Light Grid Accent 3"/>
    <w:basedOn w:val="TableNormal"/>
    <w:uiPriority w:val="62"/>
    <w:rsid w:val="00AE4A9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2374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9B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BB"/>
    <w:rPr>
      <w:rFonts w:ascii="Tahoma" w:hAnsi="Tahoma" w:cs="Tahoma"/>
      <w:sz w:val="16"/>
      <w:szCs w:val="16"/>
    </w:rPr>
  </w:style>
  <w:style w:type="paragraph" w:styleId="Header">
    <w:name w:val="header"/>
    <w:basedOn w:val="Normal"/>
    <w:link w:val="HeaderChar"/>
    <w:uiPriority w:val="99"/>
    <w:semiHidden/>
    <w:unhideWhenUsed/>
    <w:rsid w:val="009F06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60F"/>
  </w:style>
  <w:style w:type="paragraph" w:styleId="Footer">
    <w:name w:val="footer"/>
    <w:basedOn w:val="Normal"/>
    <w:link w:val="FooterChar"/>
    <w:uiPriority w:val="99"/>
    <w:unhideWhenUsed/>
    <w:rsid w:val="009F0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7.1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5515AFC4-88E9-47F9-9287-B7E89BFF5924}">
      <dgm:prSet phldrT="[Text]" custT="1"/>
      <dgm:spPr/>
      <dgm:t>
        <a:bodyPr/>
        <a:lstStyle/>
        <a:p>
          <a:r>
            <a:rPr lang="en-US" sz="800"/>
            <a:t>(Foundation) 1.1 Mathematics, Specific Applications of Algebra I: (15.0). </a:t>
          </a:r>
        </a:p>
      </dgm:t>
    </dgm:pt>
    <dgm:pt modelId="{BD6DE25B-B560-46FB-9B8E-0AB00FA1816D}" type="parTrans" cxnId="{8508255A-F962-43A4-A5EA-3FDED0769E86}">
      <dgm:prSet/>
      <dgm:spPr/>
      <dgm:t>
        <a:bodyPr/>
        <a:lstStyle/>
        <a:p>
          <a:endParaRPr lang="en-US"/>
        </a:p>
      </dgm:t>
    </dgm:pt>
    <dgm:pt modelId="{7ABEF693-486A-464F-B6B1-887C87876787}" type="sibTrans" cxnId="{8508255A-F962-43A4-A5EA-3FDED0769E86}">
      <dgm:prSet/>
      <dgm:spPr/>
      <dgm:t>
        <a:bodyPr/>
        <a:lstStyle/>
        <a:p>
          <a:endParaRPr lang="en-US"/>
        </a:p>
      </dgm:t>
    </dgm:pt>
    <dgm:pt modelId="{C172FDED-880B-452D-B300-F3D9641AA032}">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6F7CD901-128B-4095-B13F-4E4553B20968}" type="parTrans" cxnId="{B2CC1843-76B6-4ED3-956C-FCE79F523E50}">
      <dgm:prSet/>
      <dgm:spPr/>
    </dgm:pt>
    <dgm:pt modelId="{7AB19E01-0AE9-45A0-B6CF-4BE16C134EB8}" type="sibTrans" cxnId="{B2CC1843-76B6-4ED3-956C-FCE79F523E50}">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8508255A-F962-43A4-A5EA-3FDED0769E86}" srcId="{ED35E908-99EA-4021-B7AA-FFFF751752DA}" destId="{5515AFC4-88E9-47F9-9287-B7E89BFF5924}" srcOrd="2" destOrd="0" parTransId="{BD6DE25B-B560-46FB-9B8E-0AB00FA1816D}" sibTransId="{7ABEF693-486A-464F-B6B1-887C87876787}"/>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B28410D-81D3-46EB-86CD-60C66CE900CC}" type="presOf" srcId="{3EE877E5-497D-48F8-B93E-6023B73C0C2D}" destId="{D85A961A-C185-4492-A3AB-0E0AC3BBFA0A}" srcOrd="0" destOrd="0" presId="urn:microsoft.com/office/officeart/2005/8/layout/vList5"/>
    <dgm:cxn modelId="{F1223FD3-1BFA-4940-8547-0E6A003D29F6}" type="presOf" srcId="{ED35E908-99EA-4021-B7AA-FFFF751752DA}" destId="{287B5900-FDF9-4D22-B246-5318F5951704}" srcOrd="0" destOrd="0" presId="urn:microsoft.com/office/officeart/2005/8/layout/vList5"/>
    <dgm:cxn modelId="{2CEAB516-7D2A-427C-B0BB-C1D81B65CB00}" type="presOf" srcId="{C172FDED-880B-452D-B300-F3D9641AA032}" destId="{D85A961A-C185-4492-A3AB-0E0AC3BBFA0A}" srcOrd="0" destOrd="1" presId="urn:microsoft.com/office/officeart/2005/8/layout/vList5"/>
    <dgm:cxn modelId="{B2CC1843-76B6-4ED3-956C-FCE79F523E50}" srcId="{ED35E908-99EA-4021-B7AA-FFFF751752DA}" destId="{C172FDED-880B-452D-B300-F3D9641AA032}" srcOrd="1" destOrd="0" parTransId="{6F7CD901-128B-4095-B13F-4E4553B20968}" sibTransId="{7AB19E01-0AE9-45A0-B6CF-4BE16C134EB8}"/>
    <dgm:cxn modelId="{6E394873-9A44-4957-9DE2-7D1583C9997F}" type="presOf" srcId="{C3C9244B-6B8D-431D-AE6F-7BCD90AB9A2A}" destId="{A4D15F51-D5B8-4FEF-AC1F-DDC6C711288A}" srcOrd="0" destOrd="0" presId="urn:microsoft.com/office/officeart/2005/8/layout/vList5"/>
    <dgm:cxn modelId="{5D84C592-C1ED-4855-9278-C6D4C35DB600}" type="presOf" srcId="{5515AFC4-88E9-47F9-9287-B7E89BFF5924}" destId="{D85A961A-C185-4492-A3AB-0E0AC3BBFA0A}" srcOrd="0" destOrd="2" presId="urn:microsoft.com/office/officeart/2005/8/layout/vList5"/>
    <dgm:cxn modelId="{02A2B4BF-99FE-4DB2-9AC9-46CAD627ED2E}" type="presParOf" srcId="{A4D15F51-D5B8-4FEF-AC1F-DDC6C711288A}" destId="{14F679C8-DA1F-4869-9C94-982F261574D1}" srcOrd="0" destOrd="0" presId="urn:microsoft.com/office/officeart/2005/8/layout/vList5"/>
    <dgm:cxn modelId="{4C74B838-6FCF-4556-A8C7-C0DF3E489C87}" type="presParOf" srcId="{14F679C8-DA1F-4869-9C94-982F261574D1}" destId="{287B5900-FDF9-4D22-B246-5318F5951704}" srcOrd="0" destOrd="0" presId="urn:microsoft.com/office/officeart/2005/8/layout/vList5"/>
    <dgm:cxn modelId="{37062AAD-EEB4-4F69-B213-4F6385C36DB2}"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8.a.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25122">
        <dgm:presLayoutVars>
          <dgm:bulletEnabled val="1"/>
        </dgm:presLayoutVars>
      </dgm:prSet>
      <dgm:spPr/>
      <dgm:t>
        <a:bodyPr/>
        <a:lstStyle/>
        <a:p>
          <a:endParaRPr lang="en-US"/>
        </a:p>
      </dgm:t>
    </dgm:pt>
  </dgm:ptLst>
  <dgm:cxnLst>
    <dgm:cxn modelId="{52A1D1BE-1088-46DA-9A63-8B374FCD6B6B}" type="presOf" srcId="{ED35E908-99EA-4021-B7AA-FFFF751752DA}" destId="{287B5900-FDF9-4D22-B246-5318F5951704}" srcOrd="0" destOrd="0" presId="urn:microsoft.com/office/officeart/2005/8/layout/vList5"/>
    <dgm:cxn modelId="{45DE7016-4FAE-4903-8B1F-29CD1CEBA8FB}"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F1D2AEE6-7253-42D3-89C8-DD60DDEDC2AF}" type="presOf" srcId="{C3C9244B-6B8D-431D-AE6F-7BCD90AB9A2A}" destId="{A4D15F51-D5B8-4FEF-AC1F-DDC6C711288A}" srcOrd="0" destOrd="0" presId="urn:microsoft.com/office/officeart/2005/8/layout/vList5"/>
    <dgm:cxn modelId="{04D65ABB-5FD1-498C-979A-EF9E377BCD5A}" type="presParOf" srcId="{A4D15F51-D5B8-4FEF-AC1F-DDC6C711288A}" destId="{14F679C8-DA1F-4869-9C94-982F261574D1}" srcOrd="0" destOrd="0" presId="urn:microsoft.com/office/officeart/2005/8/layout/vList5"/>
    <dgm:cxn modelId="{21ADF5ED-A36C-412F-97FA-9A666A3554E6}" type="presParOf" srcId="{14F679C8-DA1F-4869-9C94-982F261574D1}" destId="{287B5900-FDF9-4D22-B246-5318F5951704}" srcOrd="0" destOrd="0" presId="urn:microsoft.com/office/officeart/2005/8/layout/vList5"/>
    <dgm:cxn modelId="{FD8626A9-0448-458D-AE61-EF64C60C0B79}"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CF1F-1351-42D6-AAA6-D7D101E3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9</cp:revision>
  <cp:lastPrinted>2008-12-05T20:20:00Z</cp:lastPrinted>
  <dcterms:created xsi:type="dcterms:W3CDTF">2009-08-06T21:39:00Z</dcterms:created>
  <dcterms:modified xsi:type="dcterms:W3CDTF">2009-09-24T18:43:00Z</dcterms:modified>
</cp:coreProperties>
</file>