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43" w:rsidRDefault="00814A43" w:rsidP="00814A43">
      <w:pPr>
        <w:pStyle w:val="Title"/>
        <w:jc w:val="center"/>
      </w:pPr>
    </w:p>
    <w:p w:rsidR="00814A43" w:rsidRDefault="00814A43" w:rsidP="00814A43">
      <w:pPr>
        <w:pStyle w:val="Title"/>
        <w:jc w:val="center"/>
      </w:pPr>
    </w:p>
    <w:p w:rsidR="00814A43" w:rsidRDefault="00BD30B2" w:rsidP="00814A43">
      <w:pPr>
        <w:pStyle w:val="Title"/>
        <w:jc w:val="center"/>
      </w:pPr>
      <w:r>
        <w:t xml:space="preserve">Agricultural Earth Science </w:t>
      </w:r>
      <w:r w:rsidR="00814A43">
        <w:t>Lab Manual</w:t>
      </w:r>
    </w:p>
    <w:p w:rsidR="00814A43" w:rsidRPr="00814A43" w:rsidRDefault="00814A43" w:rsidP="00814A43">
      <w:pPr>
        <w:pStyle w:val="NoSpacing"/>
        <w:jc w:val="center"/>
        <w:rPr>
          <w:rStyle w:val="SubtleEmphasis"/>
          <w:sz w:val="24"/>
          <w:szCs w:val="24"/>
        </w:rPr>
      </w:pPr>
    </w:p>
    <w:p w:rsidR="00814A43" w:rsidRPr="00814A43" w:rsidRDefault="00814A43" w:rsidP="00814A43">
      <w:pPr>
        <w:pStyle w:val="NoSpacing"/>
        <w:jc w:val="center"/>
        <w:rPr>
          <w:rStyle w:val="SubtleEmphasis"/>
          <w:sz w:val="24"/>
          <w:szCs w:val="24"/>
        </w:rPr>
      </w:pPr>
      <w:proofErr w:type="gramStart"/>
      <w:r w:rsidRPr="00814A43">
        <w:rPr>
          <w:rStyle w:val="SubtleEmphasis"/>
          <w:sz w:val="24"/>
          <w:szCs w:val="24"/>
        </w:rPr>
        <w:t xml:space="preserve">A resource for connecting STANDARDS and </w:t>
      </w:r>
      <w:r w:rsidR="00BD30B2">
        <w:rPr>
          <w:rStyle w:val="SubtleEmphasis"/>
          <w:sz w:val="24"/>
          <w:szCs w:val="24"/>
        </w:rPr>
        <w:t>LABS in California Agricultural</w:t>
      </w:r>
      <w:r w:rsidR="001E0B3D">
        <w:rPr>
          <w:rStyle w:val="SubtleEmphasis"/>
          <w:sz w:val="24"/>
          <w:szCs w:val="24"/>
        </w:rPr>
        <w:t xml:space="preserve"> </w:t>
      </w:r>
      <w:r w:rsidRPr="00814A43">
        <w:rPr>
          <w:rStyle w:val="SubtleEmphasis"/>
          <w:sz w:val="24"/>
          <w:szCs w:val="24"/>
        </w:rPr>
        <w:t>Education.</w:t>
      </w:r>
      <w:proofErr w:type="gramEnd"/>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A60C1C" w:rsidRDefault="00A60C1C" w:rsidP="00814A43">
      <w:pPr>
        <w:pStyle w:val="NoSpacing"/>
        <w:jc w:val="center"/>
      </w:pPr>
    </w:p>
    <w:p w:rsidR="00A60C1C" w:rsidRDefault="00A60C1C" w:rsidP="00814A43">
      <w:pPr>
        <w:pStyle w:val="NoSpacing"/>
        <w:jc w:val="center"/>
      </w:pPr>
    </w:p>
    <w:p w:rsidR="00A60C1C" w:rsidRDefault="00A60C1C" w:rsidP="00814A43">
      <w:pPr>
        <w:pStyle w:val="NoSpacing"/>
        <w:jc w:val="center"/>
      </w:pPr>
    </w:p>
    <w:p w:rsidR="00A60C1C" w:rsidRDefault="00A60C1C" w:rsidP="00814A43">
      <w:pPr>
        <w:pStyle w:val="NoSpacing"/>
        <w:jc w:val="center"/>
      </w:pPr>
    </w:p>
    <w:p w:rsidR="00A60C1C" w:rsidRDefault="00A60C1C" w:rsidP="00814A43">
      <w:pPr>
        <w:pStyle w:val="NoSpacing"/>
        <w:jc w:val="center"/>
      </w:pPr>
    </w:p>
    <w:p w:rsidR="00A60C1C" w:rsidRDefault="00A60C1C" w:rsidP="00814A43">
      <w:pPr>
        <w:pStyle w:val="NoSpacing"/>
        <w:jc w:val="center"/>
      </w:pPr>
    </w:p>
    <w:p w:rsidR="00A60C1C" w:rsidRDefault="00A60C1C" w:rsidP="00814A43">
      <w:pPr>
        <w:pStyle w:val="NoSpacing"/>
        <w:jc w:val="center"/>
      </w:pPr>
    </w:p>
    <w:p w:rsidR="009F1488" w:rsidRDefault="009F1488" w:rsidP="00814A43">
      <w:pPr>
        <w:pStyle w:val="NoSpacing"/>
        <w:jc w:val="center"/>
      </w:pPr>
    </w:p>
    <w:p w:rsidR="009F1488" w:rsidRDefault="009F1488" w:rsidP="00814A43">
      <w:pPr>
        <w:pStyle w:val="NoSpacing"/>
        <w:jc w:val="center"/>
      </w:pPr>
    </w:p>
    <w:p w:rsidR="00A60C1C" w:rsidRDefault="00A60C1C" w:rsidP="00814A43">
      <w:pPr>
        <w:pStyle w:val="NoSpacing"/>
        <w:jc w:val="center"/>
      </w:pPr>
    </w:p>
    <w:p w:rsidR="00A60C1C" w:rsidRDefault="00A60C1C" w:rsidP="00814A43">
      <w:pPr>
        <w:pStyle w:val="NoSpacing"/>
        <w:jc w:val="center"/>
      </w:pPr>
    </w:p>
    <w:p w:rsidR="00A60C1C" w:rsidRPr="00113FBE" w:rsidRDefault="00A60C1C" w:rsidP="00A60C1C">
      <w:pPr>
        <w:spacing w:after="240" w:line="240" w:lineRule="auto"/>
        <w:contextualSpacing/>
        <w:jc w:val="center"/>
        <w:rPr>
          <w:sz w:val="18"/>
          <w:szCs w:val="18"/>
        </w:rPr>
      </w:pPr>
      <w:r w:rsidRPr="00113FBE">
        <w:rPr>
          <w:sz w:val="18"/>
          <w:szCs w:val="18"/>
        </w:rPr>
        <w:t>Developed by:</w:t>
      </w:r>
    </w:p>
    <w:p w:rsidR="00A60C1C" w:rsidRPr="00113FBE" w:rsidRDefault="007D78EB" w:rsidP="00A60C1C">
      <w:pPr>
        <w:spacing w:after="240" w:line="240" w:lineRule="auto"/>
        <w:contextualSpacing/>
        <w:jc w:val="center"/>
        <w:rPr>
          <w:sz w:val="18"/>
          <w:szCs w:val="18"/>
        </w:rPr>
      </w:pPr>
      <w:r>
        <w:rPr>
          <w:sz w:val="18"/>
          <w:szCs w:val="18"/>
        </w:rPr>
        <w:t xml:space="preserve">The </w:t>
      </w:r>
      <w:r w:rsidR="00A60C1C" w:rsidRPr="00113FBE">
        <w:rPr>
          <w:sz w:val="18"/>
          <w:szCs w:val="18"/>
        </w:rPr>
        <w:t>Agricultural Education Curriculum Project</w:t>
      </w:r>
    </w:p>
    <w:p w:rsidR="00A60C1C" w:rsidRPr="00113FBE" w:rsidRDefault="00A60C1C" w:rsidP="00A60C1C">
      <w:pPr>
        <w:spacing w:after="240" w:line="240" w:lineRule="auto"/>
        <w:contextualSpacing/>
        <w:jc w:val="center"/>
        <w:rPr>
          <w:sz w:val="18"/>
          <w:szCs w:val="18"/>
        </w:rPr>
      </w:pPr>
      <w:r w:rsidRPr="00113FBE">
        <w:rPr>
          <w:sz w:val="18"/>
          <w:szCs w:val="18"/>
        </w:rPr>
        <w:t>California State University, Fresno</w:t>
      </w:r>
    </w:p>
    <w:p w:rsidR="00A60C1C" w:rsidRPr="00113FBE" w:rsidRDefault="00A60C1C" w:rsidP="00A60C1C">
      <w:pPr>
        <w:spacing w:after="240" w:line="240" w:lineRule="auto"/>
        <w:contextualSpacing/>
        <w:jc w:val="center"/>
        <w:rPr>
          <w:sz w:val="18"/>
          <w:szCs w:val="18"/>
        </w:rPr>
      </w:pPr>
      <w:r w:rsidRPr="00113FBE">
        <w:rPr>
          <w:sz w:val="18"/>
          <w:szCs w:val="18"/>
        </w:rPr>
        <w:t>Fresno, California</w:t>
      </w:r>
    </w:p>
    <w:p w:rsidR="00A60C1C" w:rsidRPr="00113FBE" w:rsidRDefault="00A60C1C" w:rsidP="00A60C1C">
      <w:pPr>
        <w:spacing w:after="240" w:line="240" w:lineRule="auto"/>
        <w:contextualSpacing/>
        <w:jc w:val="center"/>
        <w:rPr>
          <w:sz w:val="18"/>
          <w:szCs w:val="18"/>
        </w:rPr>
      </w:pPr>
      <w:r w:rsidRPr="00113FBE">
        <w:rPr>
          <w:sz w:val="18"/>
          <w:szCs w:val="18"/>
        </w:rPr>
        <w:t>September 2009</w:t>
      </w:r>
    </w:p>
    <w:p w:rsidR="00A60C1C" w:rsidRPr="00A60C1C" w:rsidRDefault="00A60C1C" w:rsidP="00A60C1C">
      <w:pPr>
        <w:spacing w:after="240" w:line="240" w:lineRule="auto"/>
        <w:contextualSpacing/>
        <w:jc w:val="center"/>
        <w:rPr>
          <w:sz w:val="20"/>
          <w:szCs w:val="20"/>
        </w:rPr>
      </w:pPr>
    </w:p>
    <w:p w:rsidR="00814A43" w:rsidRDefault="00814A43" w:rsidP="00814A43">
      <w:pPr>
        <w:pStyle w:val="NoSpacing"/>
        <w:jc w:val="center"/>
      </w:pPr>
    </w:p>
    <w:p w:rsidR="00814A43" w:rsidRDefault="00814A43" w:rsidP="00814A43">
      <w:pPr>
        <w:pStyle w:val="NoSpacing"/>
        <w:jc w:val="center"/>
      </w:pPr>
    </w:p>
    <w:p w:rsidR="00A60C1C" w:rsidRDefault="00A60C1C" w:rsidP="00A60C1C">
      <w:pPr>
        <w:spacing w:after="240" w:line="240" w:lineRule="auto"/>
        <w:contextualSpacing/>
        <w:rPr>
          <w:sz w:val="16"/>
          <w:szCs w:val="16"/>
        </w:rPr>
      </w:pPr>
      <w:r w:rsidRPr="00342852">
        <w:rPr>
          <w:sz w:val="16"/>
          <w:szCs w:val="16"/>
        </w:rPr>
        <w:t xml:space="preserve">This manual was written pursuant to contract/agreement number CN077172 from the California Department of Education. </w:t>
      </w:r>
      <w:r>
        <w:rPr>
          <w:sz w:val="16"/>
          <w:szCs w:val="16"/>
        </w:rPr>
        <w:t xml:space="preserve">The project was supported </w:t>
      </w:r>
      <w:r w:rsidRPr="00342852">
        <w:rPr>
          <w:sz w:val="16"/>
          <w:szCs w:val="16"/>
        </w:rPr>
        <w:t>in part or whole with a Career and Technical Education Basic Grant from the Office of Vocational and Adult Education, Unites States Department of Education. However, opinions expressed herein do not necessarily reflect the position or policy of the U.S. Department of Education and no official endorsement by the U.S. Department of Education should be inferred.</w:t>
      </w:r>
    </w:p>
    <w:p w:rsidR="00A60C1C" w:rsidRDefault="00A60C1C" w:rsidP="00A60C1C">
      <w:pPr>
        <w:spacing w:after="240" w:line="240" w:lineRule="auto"/>
        <w:contextualSpacing/>
        <w:rPr>
          <w:sz w:val="16"/>
          <w:szCs w:val="16"/>
        </w:rPr>
      </w:pPr>
    </w:p>
    <w:p w:rsidR="00A60C1C" w:rsidRDefault="00A60C1C" w:rsidP="00A60C1C">
      <w:pPr>
        <w:spacing w:after="240" w:line="240" w:lineRule="auto"/>
        <w:contextualSpacing/>
        <w:rPr>
          <w:sz w:val="16"/>
          <w:szCs w:val="16"/>
        </w:rPr>
      </w:pPr>
      <w:r>
        <w:rPr>
          <w:sz w:val="16"/>
          <w:szCs w:val="16"/>
        </w:rPr>
        <w:t>No person shall, on the grounds of sex, race, color, national origin or handicap, be excluded from participation in, be denied benefits of, or be subjected to discrimination under this project.</w:t>
      </w:r>
    </w:p>
    <w:p w:rsidR="00A60C1C" w:rsidRDefault="00A60C1C" w:rsidP="00A60C1C">
      <w:pPr>
        <w:spacing w:after="240" w:line="240" w:lineRule="auto"/>
        <w:contextualSpacing/>
        <w:rPr>
          <w:sz w:val="16"/>
          <w:szCs w:val="16"/>
        </w:rPr>
      </w:pPr>
    </w:p>
    <w:p w:rsidR="00814A43" w:rsidRDefault="00A60C1C" w:rsidP="00A60C1C">
      <w:pPr>
        <w:spacing w:after="240" w:line="240" w:lineRule="auto"/>
        <w:contextualSpacing/>
      </w:pPr>
      <w:r>
        <w:rPr>
          <w:sz w:val="16"/>
          <w:szCs w:val="16"/>
        </w:rPr>
        <w:t>This document may not be reproduced in whole or part for commercial purposes w</w:t>
      </w:r>
      <w:r w:rsidR="00197A71">
        <w:rPr>
          <w:sz w:val="16"/>
          <w:szCs w:val="16"/>
        </w:rPr>
        <w:t xml:space="preserve">ithout written </w:t>
      </w:r>
      <w:proofErr w:type="gramStart"/>
      <w:r w:rsidR="00197A71">
        <w:rPr>
          <w:sz w:val="16"/>
          <w:szCs w:val="16"/>
        </w:rPr>
        <w:t xml:space="preserve">permission </w:t>
      </w:r>
      <w:r>
        <w:rPr>
          <w:sz w:val="16"/>
          <w:szCs w:val="16"/>
        </w:rPr>
        <w:t xml:space="preserve"> from</w:t>
      </w:r>
      <w:proofErr w:type="gramEnd"/>
      <w:r>
        <w:rPr>
          <w:sz w:val="16"/>
          <w:szCs w:val="16"/>
        </w:rPr>
        <w:t xml:space="preserve"> the California Department of Education, Agricultural Program Manager.</w:t>
      </w:r>
    </w:p>
    <w:p w:rsidR="00814A43" w:rsidRDefault="00814A43" w:rsidP="00814A43">
      <w:pPr>
        <w:pStyle w:val="NoSpacing"/>
        <w:jc w:val="center"/>
      </w:pPr>
    </w:p>
    <w:p w:rsidR="00934463" w:rsidRDefault="00934463" w:rsidP="00814A43">
      <w:pPr>
        <w:pStyle w:val="NoSpacing"/>
        <w:jc w:val="center"/>
      </w:pPr>
    </w:p>
    <w:p w:rsidR="00934463" w:rsidRDefault="00934463" w:rsidP="00814A43">
      <w:pPr>
        <w:pStyle w:val="NoSpacing"/>
        <w:jc w:val="center"/>
      </w:pPr>
    </w:p>
    <w:p w:rsidR="00934463" w:rsidRDefault="00934463" w:rsidP="00814A43">
      <w:pPr>
        <w:pStyle w:val="NoSpacing"/>
        <w:jc w:val="center"/>
      </w:pPr>
    </w:p>
    <w:p w:rsidR="00096799" w:rsidRPr="0013140D" w:rsidRDefault="00BD30B2" w:rsidP="008737EC">
      <w:pPr>
        <w:pStyle w:val="Title"/>
        <w:jc w:val="center"/>
        <w:rPr>
          <w:rFonts w:asciiTheme="minorHAnsi" w:hAnsiTheme="minorHAnsi"/>
        </w:rPr>
      </w:pPr>
      <w:r>
        <w:rPr>
          <w:rFonts w:asciiTheme="minorHAnsi" w:hAnsiTheme="minorHAnsi"/>
        </w:rPr>
        <w:t>Agricultural Earth Science</w:t>
      </w:r>
      <w:r w:rsidR="00611D3F" w:rsidRPr="0013140D">
        <w:rPr>
          <w:rFonts w:asciiTheme="minorHAnsi" w:hAnsiTheme="minorHAnsi"/>
        </w:rPr>
        <w:t xml:space="preserve"> Lab Manual</w:t>
      </w:r>
    </w:p>
    <w:p w:rsidR="008B76E3" w:rsidRPr="0013140D" w:rsidRDefault="008B76E3" w:rsidP="008B76E3">
      <w:pPr>
        <w:pStyle w:val="Heading2"/>
        <w:rPr>
          <w:rFonts w:asciiTheme="minorHAnsi" w:hAnsiTheme="minorHAnsi"/>
        </w:rPr>
      </w:pPr>
      <w:r w:rsidRPr="0013140D">
        <w:rPr>
          <w:rFonts w:asciiTheme="minorHAnsi" w:hAnsiTheme="minorHAnsi"/>
        </w:rPr>
        <w:t>Major Concepts</w:t>
      </w:r>
    </w:p>
    <w:p w:rsidR="008B76E3" w:rsidRPr="0013140D" w:rsidRDefault="00BD30B2" w:rsidP="00B1033C">
      <w:pPr>
        <w:pStyle w:val="NoSpacing"/>
        <w:numPr>
          <w:ilvl w:val="0"/>
          <w:numId w:val="13"/>
        </w:numPr>
      </w:pPr>
      <w:r>
        <w:t>Earth’s place in the universe</w:t>
      </w:r>
    </w:p>
    <w:p w:rsidR="008B76E3" w:rsidRPr="0013140D" w:rsidRDefault="00BD30B2" w:rsidP="00B1033C">
      <w:pPr>
        <w:pStyle w:val="NoSpacing"/>
        <w:numPr>
          <w:ilvl w:val="0"/>
          <w:numId w:val="13"/>
        </w:numPr>
      </w:pPr>
      <w:r>
        <w:t>Dynamic  earth processes</w:t>
      </w:r>
    </w:p>
    <w:p w:rsidR="008B76E3" w:rsidRPr="0013140D" w:rsidRDefault="00BD30B2" w:rsidP="00B1033C">
      <w:pPr>
        <w:pStyle w:val="NoSpacing"/>
        <w:numPr>
          <w:ilvl w:val="0"/>
          <w:numId w:val="13"/>
        </w:numPr>
      </w:pPr>
      <w:r>
        <w:t>Energy in the earth system</w:t>
      </w:r>
    </w:p>
    <w:p w:rsidR="008B76E3" w:rsidRPr="0013140D" w:rsidRDefault="00BD30B2" w:rsidP="00B1033C">
      <w:pPr>
        <w:pStyle w:val="NoSpacing"/>
        <w:numPr>
          <w:ilvl w:val="0"/>
          <w:numId w:val="13"/>
        </w:numPr>
      </w:pPr>
      <w:r>
        <w:t>Biogeochemical cycles</w:t>
      </w:r>
    </w:p>
    <w:p w:rsidR="00047369" w:rsidRPr="00BD30B2" w:rsidRDefault="00BD30B2" w:rsidP="00047369">
      <w:pPr>
        <w:pStyle w:val="NoSpacing"/>
        <w:numPr>
          <w:ilvl w:val="0"/>
          <w:numId w:val="13"/>
        </w:numPr>
      </w:pPr>
      <w:r>
        <w:t>Structure and composition of the atmosphere</w:t>
      </w:r>
    </w:p>
    <w:p w:rsidR="00047369" w:rsidRPr="00047369" w:rsidRDefault="00BD30B2" w:rsidP="00047369">
      <w:pPr>
        <w:pStyle w:val="ListParagraph"/>
        <w:numPr>
          <w:ilvl w:val="0"/>
          <w:numId w:val="14"/>
        </w:numPr>
      </w:pPr>
      <w:r>
        <w:t>California Geology</w:t>
      </w:r>
    </w:p>
    <w:p w:rsidR="008B76E3" w:rsidRPr="0013140D" w:rsidRDefault="008B76E3" w:rsidP="008B76E3">
      <w:pPr>
        <w:pStyle w:val="Heading2"/>
        <w:rPr>
          <w:rFonts w:asciiTheme="minorHAnsi" w:hAnsiTheme="minorHAnsi"/>
        </w:rPr>
      </w:pPr>
      <w:r w:rsidRPr="0013140D">
        <w:rPr>
          <w:rFonts w:asciiTheme="minorHAnsi" w:hAnsiTheme="minorHAnsi"/>
        </w:rPr>
        <w:t>Resources Referenced</w:t>
      </w:r>
    </w:p>
    <w:p w:rsidR="008B76E3" w:rsidRPr="0013140D" w:rsidRDefault="00BD30B2" w:rsidP="008B76E3">
      <w:pPr>
        <w:pStyle w:val="NoSpacing"/>
      </w:pPr>
      <w:r>
        <w:t>Earth Sciences</w:t>
      </w:r>
      <w:r w:rsidR="008B76E3" w:rsidRPr="0013140D">
        <w:t xml:space="preserve"> - Grades Nine </w:t>
      </w:r>
      <w:r w:rsidR="00FC25B4" w:rsidRPr="0013140D">
        <w:t>through</w:t>
      </w:r>
      <w:r w:rsidR="008B76E3" w:rsidRPr="0013140D">
        <w:t xml:space="preserve"> Twelve Science Content Standards</w:t>
      </w:r>
    </w:p>
    <w:p w:rsidR="008B76E3" w:rsidRPr="0013140D" w:rsidRDefault="008B76E3" w:rsidP="008B76E3">
      <w:pPr>
        <w:pStyle w:val="NoSpacing"/>
      </w:pPr>
      <w:r w:rsidRPr="0013140D">
        <w:tab/>
      </w:r>
      <w:hyperlink r:id="rId5" w:history="1">
        <w:r w:rsidR="00BD30B2" w:rsidRPr="001A3107">
          <w:rPr>
            <w:rStyle w:val="Hyperlink"/>
          </w:rPr>
          <w:t>www.cde.ca.gov/be/st/ss/scsearth.asp</w:t>
        </w:r>
      </w:hyperlink>
    </w:p>
    <w:p w:rsidR="008B76E3" w:rsidRPr="0013140D" w:rsidRDefault="008B76E3" w:rsidP="008B76E3">
      <w:pPr>
        <w:pStyle w:val="NoSpacing"/>
      </w:pPr>
    </w:p>
    <w:p w:rsidR="008B76E3" w:rsidRPr="0013140D" w:rsidRDefault="008B76E3" w:rsidP="008B76E3">
      <w:pPr>
        <w:pStyle w:val="NoSpacing"/>
      </w:pPr>
      <w:r w:rsidRPr="0013140D">
        <w:t>Agriculture Content Standards Grades 9-12</w:t>
      </w:r>
    </w:p>
    <w:p w:rsidR="00162ABC" w:rsidRPr="0013140D" w:rsidRDefault="002E0FEB" w:rsidP="00162ABC">
      <w:pPr>
        <w:pStyle w:val="NoSpacing"/>
        <w:ind w:firstLine="720"/>
      </w:pPr>
      <w:hyperlink r:id="rId6" w:history="1">
        <w:r w:rsidR="00162ABC" w:rsidRPr="0013140D">
          <w:rPr>
            <w:rStyle w:val="Hyperlink"/>
          </w:rPr>
          <w:t>http://www.cde.ca.gov/ci/ct/sf/documents/ctestandards.pdf</w:t>
        </w:r>
      </w:hyperlink>
    </w:p>
    <w:p w:rsidR="00162ABC" w:rsidRPr="0013140D" w:rsidRDefault="00162ABC" w:rsidP="00162ABC">
      <w:pPr>
        <w:pStyle w:val="NoSpacing"/>
        <w:ind w:firstLine="720"/>
      </w:pPr>
    </w:p>
    <w:p w:rsidR="008B76E3" w:rsidRPr="0013140D" w:rsidRDefault="008B76E3" w:rsidP="008B76E3">
      <w:pPr>
        <w:pStyle w:val="Heading2"/>
        <w:rPr>
          <w:rFonts w:asciiTheme="minorHAnsi" w:hAnsiTheme="minorHAnsi"/>
        </w:rPr>
      </w:pPr>
      <w:r w:rsidRPr="0013140D">
        <w:rPr>
          <w:rFonts w:asciiTheme="minorHAnsi" w:hAnsiTheme="minorHAnsi"/>
        </w:rPr>
        <w:t>How to use this Manual</w:t>
      </w:r>
    </w:p>
    <w:p w:rsidR="008B76E3" w:rsidRPr="0013140D" w:rsidRDefault="008B76E3" w:rsidP="008B76E3">
      <w:pPr>
        <w:pStyle w:val="NoSpacing"/>
      </w:pPr>
      <w:r w:rsidRPr="0013140D">
        <w:t>A suggested year plan provides an outline to sta</w:t>
      </w:r>
      <w:r w:rsidR="00BD30B2">
        <w:t>rt planning your agricultural earth science</w:t>
      </w:r>
      <w:r w:rsidRPr="0013140D">
        <w:t xml:space="preserve"> class for the year. </w:t>
      </w:r>
      <w:r w:rsidR="003C6A7D">
        <w:t xml:space="preserve">Online and text resources are provided to enhance your program. </w:t>
      </w:r>
      <w:r w:rsidR="00BD30B2">
        <w:t>The agricultural earth science course has been broken into six</w:t>
      </w:r>
      <w:r w:rsidRPr="0013140D">
        <w:t xml:space="preserve"> major concept</w:t>
      </w:r>
      <w:r w:rsidR="00BD30B2">
        <w:t>s, according to the Earth</w:t>
      </w:r>
      <w:r w:rsidRPr="0013140D">
        <w:t xml:space="preserve"> Sciences standards. Under each concept you will find the standards as well as several l</w:t>
      </w:r>
      <w:r w:rsidR="00132F4C">
        <w:t>abs which can be used to help students master</w:t>
      </w:r>
      <w:r w:rsidRPr="0013140D">
        <w:t xml:space="preserve"> the standards. </w:t>
      </w:r>
      <w:r w:rsidR="001D6EE6" w:rsidRPr="0013140D">
        <w:t xml:space="preserve"> It is the intent of this manual to provide labs that require minimal resources and practical set up time, which supp</w:t>
      </w:r>
      <w:r w:rsidR="00BD30B2">
        <w:t>ort the goals of the agricultural</w:t>
      </w:r>
      <w:r w:rsidR="001D6EE6" w:rsidRPr="0013140D">
        <w:t xml:space="preserve"> education program.</w:t>
      </w: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B22E4E" w:rsidRPr="0013140D" w:rsidRDefault="00B22E4E" w:rsidP="008B76E3">
      <w:pPr>
        <w:pStyle w:val="Heading1"/>
        <w:rPr>
          <w:rFonts w:asciiTheme="minorHAnsi" w:eastAsiaTheme="minorHAnsi" w:hAnsiTheme="minorHAnsi" w:cstheme="minorBidi"/>
          <w:b w:val="0"/>
          <w:bCs w:val="0"/>
          <w:color w:val="auto"/>
          <w:sz w:val="22"/>
          <w:szCs w:val="22"/>
        </w:rPr>
      </w:pPr>
    </w:p>
    <w:p w:rsidR="008B76E3" w:rsidRDefault="008B76E3" w:rsidP="008B76E3">
      <w:pPr>
        <w:pStyle w:val="NoSpacing"/>
      </w:pPr>
    </w:p>
    <w:p w:rsidR="00E17DE8" w:rsidRDefault="00E17DE8" w:rsidP="008B76E3">
      <w:pPr>
        <w:pStyle w:val="NoSpacing"/>
      </w:pPr>
    </w:p>
    <w:p w:rsidR="00E17DE8" w:rsidRDefault="00E17DE8" w:rsidP="008B76E3">
      <w:pPr>
        <w:pStyle w:val="NoSpacing"/>
      </w:pPr>
    </w:p>
    <w:p w:rsidR="00E17DE8" w:rsidRPr="0013140D" w:rsidRDefault="002E0FEB" w:rsidP="008B76E3">
      <w:pPr>
        <w:pStyle w:val="NoSpacing"/>
      </w:pPr>
      <w:r w:rsidRPr="002E0FEB">
        <w:rPr>
          <w:noProof/>
          <w:sz w:val="44"/>
          <w:szCs w:val="44"/>
          <w:lang w:eastAsia="zh-TW"/>
        </w:rPr>
        <w:pict>
          <v:rect id="_x0000_s1027" style="position:absolute;margin-left:381.25pt;margin-top:-38.25pt;width:230.05pt;height:80.1pt;flip:x;z-index:251660288;mso-width-percent:400;mso-wrap-distance-top:7.2pt;mso-wrap-distance-bottom:7.2pt;mso-position-horizontal-relative:page;mso-position-vertical-relative:margin;mso-width-percent:400" o:allowincell="f" fillcolor="black [3213]" stroked="f" strokecolor="#4f81bd [3204]" strokeweight="5pt">
            <v:shadow on="t" color="#5f497a [2407]" opacity=".5" offset="-15pt,0" offset2="-18pt,12pt"/>
            <v:textbox style="mso-next-textbox:#_x0000_s1027;mso-fit-shape-to-text:t" inset="36pt,18pt,18pt,7.2pt">
              <w:txbxContent>
                <w:p w:rsidR="00DD0258" w:rsidRPr="00B22E4E" w:rsidRDefault="00BD30B2" w:rsidP="00BD30B2">
                  <w:pPr>
                    <w:rPr>
                      <w:color w:val="D3DFEE" w:themeColor="accent1" w:themeTint="3F"/>
                      <w:sz w:val="32"/>
                      <w:szCs w:val="32"/>
                    </w:rPr>
                  </w:pPr>
                  <w:r>
                    <w:rPr>
                      <w:color w:val="D3DFEE" w:themeColor="accent1" w:themeTint="3F"/>
                      <w:sz w:val="32"/>
                      <w:szCs w:val="32"/>
                    </w:rPr>
                    <w:t xml:space="preserve">CONCEPT </w:t>
                  </w:r>
                  <w:r w:rsidR="00DD0258">
                    <w:rPr>
                      <w:color w:val="D3DFEE" w:themeColor="accent1" w:themeTint="3F"/>
                      <w:sz w:val="32"/>
                      <w:szCs w:val="32"/>
                    </w:rPr>
                    <w:t>A</w:t>
                  </w:r>
                  <w:r>
                    <w:rPr>
                      <w:color w:val="D3DFEE" w:themeColor="accent1" w:themeTint="3F"/>
                      <w:sz w:val="32"/>
                      <w:szCs w:val="32"/>
                    </w:rPr>
                    <w:t>:  EARTH’S PLACE IN THE UNIVERSE</w:t>
                  </w:r>
                </w:p>
              </w:txbxContent>
            </v:textbox>
            <w10:wrap type="square" anchorx="page" anchory="margin"/>
          </v:rect>
        </w:pict>
      </w:r>
    </w:p>
    <w:p w:rsidR="00B22E4E" w:rsidRDefault="00B22E4E" w:rsidP="008B76E3">
      <w:pPr>
        <w:pStyle w:val="NoSpacing"/>
      </w:pPr>
    </w:p>
    <w:p w:rsidR="001D6EE6" w:rsidRPr="00DA4C8E" w:rsidRDefault="00BD30B2" w:rsidP="008B76E3">
      <w:pPr>
        <w:pStyle w:val="NoSpacing"/>
        <w:rPr>
          <w:b/>
          <w:sz w:val="44"/>
          <w:szCs w:val="44"/>
        </w:rPr>
      </w:pPr>
      <w:r>
        <w:rPr>
          <w:b/>
          <w:sz w:val="44"/>
          <w:szCs w:val="44"/>
        </w:rPr>
        <w:t xml:space="preserve">Earth </w:t>
      </w:r>
      <w:r w:rsidR="001D6EE6" w:rsidRPr="00DA4C8E">
        <w:rPr>
          <w:b/>
          <w:sz w:val="44"/>
          <w:szCs w:val="44"/>
        </w:rPr>
        <w:t>Sciences Standards</w:t>
      </w:r>
    </w:p>
    <w:p w:rsidR="00866EDA" w:rsidRPr="00903879" w:rsidRDefault="00866EDA" w:rsidP="00866EDA">
      <w:pPr>
        <w:numPr>
          <w:ilvl w:val="0"/>
          <w:numId w:val="17"/>
        </w:numPr>
        <w:spacing w:before="100" w:beforeAutospacing="1" w:after="72" w:line="240" w:lineRule="auto"/>
        <w:ind w:left="360"/>
        <w:rPr>
          <w:rFonts w:eastAsia="Times New Roman" w:cs="Arial"/>
          <w:color w:val="000000"/>
        </w:rPr>
      </w:pPr>
      <w:r w:rsidRPr="00903879">
        <w:rPr>
          <w:rFonts w:eastAsia="Times New Roman" w:cs="Arial"/>
          <w:color w:val="000000"/>
        </w:rPr>
        <w:t xml:space="preserve">Astronomy and planetary exploration reveal the solar system's structure, scale, and change over time. As a basis for understanding this concept: </w:t>
      </w:r>
    </w:p>
    <w:p w:rsidR="00866EDA" w:rsidRPr="00903879" w:rsidRDefault="00866EDA" w:rsidP="00866EDA">
      <w:pPr>
        <w:numPr>
          <w:ilvl w:val="1"/>
          <w:numId w:val="17"/>
        </w:numPr>
        <w:spacing w:before="100" w:beforeAutospacing="1" w:after="72" w:line="240" w:lineRule="auto"/>
        <w:rPr>
          <w:rFonts w:eastAsia="Times New Roman" w:cs="Arial"/>
          <w:color w:val="000000"/>
        </w:rPr>
      </w:pPr>
      <w:r w:rsidRPr="00903879">
        <w:rPr>
          <w:rFonts w:eastAsia="Times New Roman" w:cs="Arial"/>
          <w:color w:val="000000"/>
        </w:rPr>
        <w:t xml:space="preserve">Students know how the differences and similarities among the sun, the terrestrial planets, and the gas planets may have been established during the formation of the solar system. </w:t>
      </w:r>
    </w:p>
    <w:p w:rsidR="00866EDA" w:rsidRPr="00903879" w:rsidRDefault="00866EDA" w:rsidP="00866EDA">
      <w:pPr>
        <w:numPr>
          <w:ilvl w:val="1"/>
          <w:numId w:val="17"/>
        </w:numPr>
        <w:spacing w:before="100" w:beforeAutospacing="1" w:after="72" w:line="240" w:lineRule="auto"/>
        <w:rPr>
          <w:rFonts w:eastAsia="Times New Roman" w:cs="Arial"/>
          <w:color w:val="000000"/>
        </w:rPr>
      </w:pPr>
      <w:r w:rsidRPr="00903879">
        <w:rPr>
          <w:rFonts w:eastAsia="Times New Roman" w:cs="Arial"/>
          <w:color w:val="000000"/>
        </w:rPr>
        <w:t xml:space="preserve">Students know the evidence from Earth and moon rocks indicates that the solar system was formed from a nebular cloud of dust and gas approximately 4.6 billion years ago. </w:t>
      </w:r>
    </w:p>
    <w:p w:rsidR="00866EDA" w:rsidRPr="00903879" w:rsidRDefault="00866EDA" w:rsidP="00866EDA">
      <w:pPr>
        <w:numPr>
          <w:ilvl w:val="1"/>
          <w:numId w:val="17"/>
        </w:numPr>
        <w:spacing w:before="100" w:beforeAutospacing="1" w:after="72" w:line="240" w:lineRule="auto"/>
        <w:rPr>
          <w:rFonts w:eastAsia="Times New Roman" w:cs="Arial"/>
          <w:color w:val="000000"/>
        </w:rPr>
      </w:pPr>
      <w:r w:rsidRPr="00903879">
        <w:rPr>
          <w:rFonts w:eastAsia="Times New Roman" w:cs="Arial"/>
          <w:color w:val="000000"/>
        </w:rPr>
        <w:t xml:space="preserve">Students know the evidence from geological studies of Earth and other planets suggest that the early Earth was very different from Earth today. </w:t>
      </w:r>
    </w:p>
    <w:p w:rsidR="00866EDA" w:rsidRPr="00903879" w:rsidRDefault="00866EDA" w:rsidP="00866EDA">
      <w:pPr>
        <w:numPr>
          <w:ilvl w:val="1"/>
          <w:numId w:val="17"/>
        </w:numPr>
        <w:spacing w:before="100" w:beforeAutospacing="1" w:after="72" w:line="240" w:lineRule="auto"/>
        <w:rPr>
          <w:rFonts w:eastAsia="Times New Roman" w:cs="Arial"/>
          <w:color w:val="000000"/>
        </w:rPr>
      </w:pPr>
      <w:r w:rsidRPr="00903879">
        <w:rPr>
          <w:rFonts w:eastAsia="Times New Roman" w:cs="Arial"/>
          <w:color w:val="000000"/>
        </w:rPr>
        <w:t xml:space="preserve">Students know the evidence indicating that the planets are much closer to Earth than the stars are. </w:t>
      </w:r>
    </w:p>
    <w:p w:rsidR="00866EDA" w:rsidRPr="00903879" w:rsidRDefault="00866EDA" w:rsidP="00866EDA">
      <w:pPr>
        <w:numPr>
          <w:ilvl w:val="1"/>
          <w:numId w:val="17"/>
        </w:numPr>
        <w:spacing w:before="100" w:beforeAutospacing="1" w:after="72" w:line="240" w:lineRule="auto"/>
        <w:rPr>
          <w:rFonts w:eastAsia="Times New Roman" w:cs="Arial"/>
          <w:color w:val="000000"/>
        </w:rPr>
      </w:pPr>
      <w:r w:rsidRPr="00903879">
        <w:rPr>
          <w:rFonts w:eastAsia="Times New Roman" w:cs="Arial"/>
          <w:color w:val="000000"/>
        </w:rPr>
        <w:t xml:space="preserve">Students know the Sun is a typical star and is powered by nuclear reactions, primarily the fusion of hydrogen to form helium. </w:t>
      </w:r>
    </w:p>
    <w:p w:rsidR="00866EDA" w:rsidRPr="00903879" w:rsidRDefault="00866EDA" w:rsidP="00866EDA">
      <w:pPr>
        <w:numPr>
          <w:ilvl w:val="1"/>
          <w:numId w:val="17"/>
        </w:numPr>
        <w:spacing w:before="100" w:beforeAutospacing="1" w:after="72" w:line="240" w:lineRule="auto"/>
        <w:rPr>
          <w:rFonts w:eastAsia="Times New Roman" w:cs="Arial"/>
          <w:color w:val="000000"/>
        </w:rPr>
      </w:pPr>
      <w:r w:rsidRPr="00903879">
        <w:rPr>
          <w:rFonts w:eastAsia="Times New Roman" w:cs="Arial"/>
          <w:color w:val="000000"/>
        </w:rPr>
        <w:t xml:space="preserve">Students know the evidence for the dramatic effects that asteroid impacts have had in shaping the surface of planets and their moons and in mass extinctions of life on Earth. </w:t>
      </w:r>
    </w:p>
    <w:p w:rsidR="00866EDA" w:rsidRPr="00903879" w:rsidRDefault="00866EDA" w:rsidP="00866EDA">
      <w:pPr>
        <w:numPr>
          <w:ilvl w:val="1"/>
          <w:numId w:val="17"/>
        </w:numPr>
        <w:spacing w:before="100" w:beforeAutospacing="1" w:after="0" w:line="240" w:lineRule="auto"/>
        <w:rPr>
          <w:rFonts w:eastAsia="Times New Roman" w:cs="Arial"/>
          <w:color w:val="000000"/>
        </w:rPr>
      </w:pPr>
      <w:r w:rsidRPr="00903879">
        <w:rPr>
          <w:rFonts w:eastAsia="Times New Roman" w:cs="Arial"/>
          <w:color w:val="000000"/>
        </w:rPr>
        <w:t xml:space="preserve">* Students know the evidence for the existence of planets orbiting other stars. </w:t>
      </w:r>
    </w:p>
    <w:p w:rsidR="00866EDA" w:rsidRPr="00903879" w:rsidRDefault="00866EDA" w:rsidP="00866EDA">
      <w:pPr>
        <w:numPr>
          <w:ilvl w:val="0"/>
          <w:numId w:val="18"/>
        </w:numPr>
        <w:spacing w:before="100" w:beforeAutospacing="1" w:after="72" w:line="240" w:lineRule="auto"/>
        <w:ind w:left="360"/>
        <w:rPr>
          <w:rFonts w:eastAsia="Times New Roman" w:cs="Arial"/>
          <w:color w:val="000000"/>
        </w:rPr>
      </w:pPr>
      <w:r w:rsidRPr="00903879">
        <w:rPr>
          <w:rFonts w:eastAsia="Times New Roman" w:cs="Arial"/>
          <w:color w:val="000000"/>
        </w:rPr>
        <w:t xml:space="preserve">Earth-based and space-based astronomy reveal the structure, scale, and changes in stars, galaxies, and the universe over time. As a basis for understanding this concept: </w:t>
      </w:r>
    </w:p>
    <w:p w:rsidR="00866EDA" w:rsidRPr="00903879" w:rsidRDefault="00866EDA" w:rsidP="00866EDA">
      <w:pPr>
        <w:numPr>
          <w:ilvl w:val="1"/>
          <w:numId w:val="18"/>
        </w:numPr>
        <w:spacing w:before="100" w:beforeAutospacing="1" w:after="72" w:line="240" w:lineRule="auto"/>
        <w:rPr>
          <w:rFonts w:eastAsia="Times New Roman" w:cs="Arial"/>
          <w:color w:val="000000"/>
        </w:rPr>
      </w:pPr>
      <w:r w:rsidRPr="00903879">
        <w:rPr>
          <w:rFonts w:eastAsia="Times New Roman" w:cs="Arial"/>
          <w:color w:val="000000"/>
        </w:rPr>
        <w:t xml:space="preserve">Students know the solar system is located in an outer edge of the disc-shaped Milky Way galaxy, which spans 100,000 light years. </w:t>
      </w:r>
    </w:p>
    <w:p w:rsidR="00866EDA" w:rsidRPr="00903879" w:rsidRDefault="00866EDA" w:rsidP="00866EDA">
      <w:pPr>
        <w:numPr>
          <w:ilvl w:val="1"/>
          <w:numId w:val="18"/>
        </w:numPr>
        <w:spacing w:before="100" w:beforeAutospacing="1" w:after="72" w:line="240" w:lineRule="auto"/>
        <w:rPr>
          <w:rFonts w:eastAsia="Times New Roman" w:cs="Arial"/>
          <w:color w:val="000000"/>
        </w:rPr>
      </w:pPr>
      <w:r w:rsidRPr="00903879">
        <w:rPr>
          <w:rFonts w:eastAsia="Times New Roman" w:cs="Arial"/>
          <w:color w:val="000000"/>
        </w:rPr>
        <w:t xml:space="preserve">Students know galaxies are made of billions of stars and comprise most of the visible mass of the universe. </w:t>
      </w:r>
    </w:p>
    <w:p w:rsidR="00866EDA" w:rsidRPr="00903879" w:rsidRDefault="00866EDA" w:rsidP="00866EDA">
      <w:pPr>
        <w:numPr>
          <w:ilvl w:val="1"/>
          <w:numId w:val="18"/>
        </w:numPr>
        <w:spacing w:before="100" w:beforeAutospacing="1" w:after="72" w:line="240" w:lineRule="auto"/>
        <w:rPr>
          <w:rFonts w:eastAsia="Times New Roman" w:cs="Arial"/>
          <w:color w:val="000000"/>
        </w:rPr>
      </w:pPr>
      <w:r w:rsidRPr="00903879">
        <w:rPr>
          <w:rFonts w:eastAsia="Times New Roman" w:cs="Arial"/>
          <w:color w:val="000000"/>
        </w:rPr>
        <w:t xml:space="preserve">Students know the evidence indicating that all elements with an atomic number greater than that of lithium have been formed by nuclear fusion in stars. </w:t>
      </w:r>
    </w:p>
    <w:p w:rsidR="00866EDA" w:rsidRPr="00903879" w:rsidRDefault="00866EDA" w:rsidP="00866EDA">
      <w:pPr>
        <w:numPr>
          <w:ilvl w:val="1"/>
          <w:numId w:val="18"/>
        </w:numPr>
        <w:spacing w:before="100" w:beforeAutospacing="1" w:after="72" w:line="240" w:lineRule="auto"/>
        <w:rPr>
          <w:rFonts w:eastAsia="Times New Roman" w:cs="Arial"/>
          <w:color w:val="000000"/>
        </w:rPr>
      </w:pPr>
      <w:r w:rsidRPr="00903879">
        <w:rPr>
          <w:rFonts w:eastAsia="Times New Roman" w:cs="Arial"/>
          <w:color w:val="000000"/>
        </w:rPr>
        <w:t xml:space="preserve">Students know that stars differ in their life cycles and that visual, radio, and X-ray telescopes may be used to collect data that reveal those differences. </w:t>
      </w:r>
    </w:p>
    <w:p w:rsidR="00866EDA" w:rsidRPr="00903879" w:rsidRDefault="00866EDA" w:rsidP="00866EDA">
      <w:pPr>
        <w:numPr>
          <w:ilvl w:val="1"/>
          <w:numId w:val="18"/>
        </w:numPr>
        <w:spacing w:before="100" w:beforeAutospacing="1" w:after="72" w:line="240" w:lineRule="auto"/>
        <w:rPr>
          <w:rFonts w:eastAsia="Times New Roman" w:cs="Arial"/>
          <w:color w:val="000000"/>
        </w:rPr>
      </w:pPr>
      <w:r w:rsidRPr="00903879">
        <w:rPr>
          <w:rFonts w:eastAsia="Times New Roman" w:cs="Arial"/>
          <w:color w:val="000000"/>
        </w:rPr>
        <w:t xml:space="preserve">* Students know accelerators boost subatomic particles to energy levels that simulate conditions in the stars and in the early history of the universe before stars formed. </w:t>
      </w:r>
    </w:p>
    <w:p w:rsidR="00866EDA" w:rsidRPr="00903879" w:rsidRDefault="00866EDA" w:rsidP="00866EDA">
      <w:pPr>
        <w:numPr>
          <w:ilvl w:val="1"/>
          <w:numId w:val="18"/>
        </w:numPr>
        <w:spacing w:before="100" w:beforeAutospacing="1" w:after="72" w:line="240" w:lineRule="auto"/>
        <w:rPr>
          <w:rFonts w:eastAsia="Times New Roman" w:cs="Arial"/>
          <w:color w:val="000000"/>
        </w:rPr>
      </w:pPr>
      <w:r w:rsidRPr="00903879">
        <w:rPr>
          <w:rFonts w:eastAsia="Times New Roman" w:cs="Arial"/>
          <w:color w:val="000000"/>
        </w:rPr>
        <w:t xml:space="preserve">* Students know the evidence indicating that the color, brightness, and evolution of a star are determined by a balance between gravitational collapse and nuclear fusion. </w:t>
      </w:r>
    </w:p>
    <w:p w:rsidR="00866EDA" w:rsidRPr="00903879" w:rsidRDefault="00866EDA" w:rsidP="00866EDA">
      <w:pPr>
        <w:numPr>
          <w:ilvl w:val="1"/>
          <w:numId w:val="18"/>
        </w:numPr>
        <w:spacing w:before="100" w:beforeAutospacing="1" w:after="72" w:line="240" w:lineRule="auto"/>
        <w:rPr>
          <w:rFonts w:eastAsia="Times New Roman" w:cs="Arial"/>
          <w:color w:val="000000"/>
        </w:rPr>
      </w:pPr>
      <w:r w:rsidRPr="00903879">
        <w:rPr>
          <w:rFonts w:eastAsia="Times New Roman" w:cs="Arial"/>
          <w:color w:val="000000"/>
        </w:rPr>
        <w:t xml:space="preserve">* Students know how the red-shift from distant galaxies and the cosmic background radiation provide evidence for the "big bang" model that suggests that the universe has been expanding for 10 to 20 billion years. </w:t>
      </w:r>
    </w:p>
    <w:p w:rsidR="00866EDA" w:rsidRDefault="00866EDA" w:rsidP="00866EDA">
      <w:pPr>
        <w:pStyle w:val="NoSpacing"/>
      </w:pPr>
    </w:p>
    <w:p w:rsidR="00866EDA" w:rsidRDefault="00866EDA" w:rsidP="00866EDA">
      <w:pPr>
        <w:pStyle w:val="NoSpacing"/>
        <w:rPr>
          <w:b/>
        </w:rPr>
      </w:pPr>
    </w:p>
    <w:p w:rsidR="00FE639C" w:rsidRDefault="00FE639C" w:rsidP="00FE639C">
      <w:pPr>
        <w:pStyle w:val="NoSpacing"/>
      </w:pPr>
    </w:p>
    <w:p w:rsidR="00FE639C" w:rsidRDefault="00FE639C" w:rsidP="00FE639C"/>
    <w:p w:rsidR="00DA4C8E" w:rsidRPr="000C2EAE" w:rsidRDefault="00866EDA" w:rsidP="00866EDA">
      <w:pPr>
        <w:pStyle w:val="NoSpacing"/>
        <w:rPr>
          <w:rFonts w:eastAsia="DFKai-SB"/>
          <w:i/>
          <w:sz w:val="36"/>
          <w:szCs w:val="36"/>
        </w:rPr>
      </w:pPr>
      <w:r>
        <w:rPr>
          <w:rFonts w:eastAsia="DFKai-SB"/>
          <w:b/>
          <w:sz w:val="44"/>
          <w:szCs w:val="44"/>
        </w:rPr>
        <w:t>Lab Reference</w:t>
      </w:r>
      <w:r w:rsidRPr="00E528CA">
        <w:rPr>
          <w:rFonts w:eastAsia="DFKai-SB"/>
          <w:b/>
          <w:sz w:val="44"/>
          <w:szCs w:val="44"/>
        </w:rPr>
        <w:t xml:space="preserve">: Earth’s Place in the Universe </w:t>
      </w:r>
      <w:r w:rsidR="007B735B">
        <w:rPr>
          <w:rFonts w:eastAsia="DFKai-SB"/>
          <w:i/>
          <w:sz w:val="36"/>
          <w:szCs w:val="36"/>
        </w:rPr>
        <w:t>Standards: 1a-g, 2a-g</w:t>
      </w:r>
    </w:p>
    <w:p w:rsidR="00DA4C8E" w:rsidRDefault="00DA4C8E" w:rsidP="00B22E4E">
      <w:pPr>
        <w:pStyle w:val="NoSpacing"/>
      </w:pPr>
    </w:p>
    <w:tbl>
      <w:tblPr>
        <w:tblStyle w:val="LightShading-Accent3"/>
        <w:tblW w:w="9198" w:type="dxa"/>
        <w:tblLook w:val="04A0"/>
      </w:tblPr>
      <w:tblGrid>
        <w:gridCol w:w="2448"/>
        <w:gridCol w:w="4950"/>
        <w:gridCol w:w="1800"/>
      </w:tblGrid>
      <w:tr w:rsidR="006769DD" w:rsidRPr="00A05924" w:rsidTr="006769DD">
        <w:trPr>
          <w:cnfStyle w:val="1000000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6769DD" w:rsidRPr="00A05924" w:rsidRDefault="006769DD" w:rsidP="00E17DE8">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6769DD" w:rsidRPr="00A05924" w:rsidRDefault="006769DD" w:rsidP="00E17DE8">
            <w:pPr>
              <w:jc w:val="center"/>
              <w:cnfStyle w:val="100000000000"/>
              <w:rPr>
                <w:rFonts w:eastAsia="DFKai-SB"/>
                <w:color w:val="76923C"/>
                <w:sz w:val="24"/>
                <w:szCs w:val="24"/>
              </w:rPr>
            </w:pPr>
            <w:r>
              <w:rPr>
                <w:rFonts w:eastAsia="DFKai-SB"/>
                <w:color w:val="76923C"/>
                <w:sz w:val="24"/>
                <w:szCs w:val="24"/>
              </w:rPr>
              <w:t>LAB NUMBER</w:t>
            </w:r>
          </w:p>
        </w:tc>
      </w:tr>
      <w:tr w:rsidR="006769DD" w:rsidRPr="00A05924" w:rsidTr="006769DD">
        <w:trPr>
          <w:cnfStyle w:val="000000100000"/>
        </w:trPr>
        <w:tc>
          <w:tcPr>
            <w:cnfStyle w:val="001000000000"/>
            <w:tcW w:w="2448" w:type="dxa"/>
          </w:tcPr>
          <w:p w:rsidR="006769DD" w:rsidRPr="00A05924" w:rsidRDefault="007B735B" w:rsidP="00E17DE8">
            <w:pPr>
              <w:rPr>
                <w:rFonts w:eastAsia="DFKai-SB"/>
                <w:bCs w:val="0"/>
                <w:color w:val="76923C"/>
                <w:sz w:val="24"/>
                <w:szCs w:val="24"/>
              </w:rPr>
            </w:pPr>
            <w:r>
              <w:rPr>
                <w:rFonts w:eastAsia="DFKai-SB"/>
                <w:bCs w:val="0"/>
                <w:color w:val="76923C"/>
                <w:sz w:val="24"/>
                <w:szCs w:val="24"/>
              </w:rPr>
              <w:t>Astronomy</w:t>
            </w:r>
          </w:p>
        </w:tc>
        <w:tc>
          <w:tcPr>
            <w:tcW w:w="4950" w:type="dxa"/>
          </w:tcPr>
          <w:p w:rsidR="006769DD" w:rsidRPr="00A05924" w:rsidRDefault="007B735B" w:rsidP="00E17DE8">
            <w:pPr>
              <w:cnfStyle w:val="000000100000"/>
              <w:rPr>
                <w:rFonts w:eastAsia="DFKai-SB"/>
                <w:color w:val="76923C"/>
                <w:sz w:val="24"/>
                <w:szCs w:val="24"/>
              </w:rPr>
            </w:pPr>
            <w:r>
              <w:rPr>
                <w:rFonts w:eastAsia="DFKai-SB"/>
                <w:color w:val="76923C"/>
                <w:sz w:val="24"/>
                <w:szCs w:val="24"/>
              </w:rPr>
              <w:t>Astronomy Book</w:t>
            </w:r>
          </w:p>
        </w:tc>
        <w:tc>
          <w:tcPr>
            <w:tcW w:w="1800" w:type="dxa"/>
          </w:tcPr>
          <w:p w:rsidR="006769DD" w:rsidRDefault="006769DD" w:rsidP="006769DD">
            <w:pPr>
              <w:jc w:val="center"/>
              <w:cnfStyle w:val="000000100000"/>
              <w:rPr>
                <w:rFonts w:eastAsia="DFKai-SB"/>
                <w:color w:val="76923C"/>
                <w:sz w:val="24"/>
                <w:szCs w:val="24"/>
              </w:rPr>
            </w:pPr>
            <w:r>
              <w:rPr>
                <w:rFonts w:eastAsia="DFKai-SB"/>
                <w:color w:val="76923C"/>
                <w:sz w:val="24"/>
                <w:szCs w:val="24"/>
              </w:rPr>
              <w:t>A-1</w:t>
            </w:r>
          </w:p>
        </w:tc>
      </w:tr>
      <w:tr w:rsidR="006769DD" w:rsidRPr="00A05924" w:rsidTr="006769DD">
        <w:tc>
          <w:tcPr>
            <w:cnfStyle w:val="001000000000"/>
            <w:tcW w:w="2448" w:type="dxa"/>
          </w:tcPr>
          <w:p w:rsidR="006769DD" w:rsidRDefault="007B735B" w:rsidP="00E17DE8">
            <w:pPr>
              <w:rPr>
                <w:rFonts w:eastAsia="DFKai-SB"/>
                <w:bCs w:val="0"/>
                <w:color w:val="76923C"/>
                <w:sz w:val="24"/>
                <w:szCs w:val="24"/>
              </w:rPr>
            </w:pPr>
            <w:r>
              <w:rPr>
                <w:rFonts w:eastAsia="DFKai-SB"/>
                <w:bCs w:val="0"/>
                <w:color w:val="76923C"/>
                <w:sz w:val="24"/>
                <w:szCs w:val="24"/>
              </w:rPr>
              <w:t>Astronomy</w:t>
            </w:r>
          </w:p>
        </w:tc>
        <w:tc>
          <w:tcPr>
            <w:tcW w:w="4950" w:type="dxa"/>
          </w:tcPr>
          <w:p w:rsidR="006769DD" w:rsidRDefault="007B735B" w:rsidP="00E17DE8">
            <w:pPr>
              <w:cnfStyle w:val="000000000000"/>
              <w:rPr>
                <w:rFonts w:eastAsia="DFKai-SB"/>
                <w:color w:val="76923C"/>
                <w:sz w:val="24"/>
                <w:szCs w:val="24"/>
              </w:rPr>
            </w:pPr>
            <w:r>
              <w:rPr>
                <w:rFonts w:eastAsia="DFKai-SB"/>
                <w:color w:val="76923C"/>
                <w:sz w:val="24"/>
                <w:szCs w:val="24"/>
              </w:rPr>
              <w:t>The Big Bang Balloon</w:t>
            </w:r>
          </w:p>
        </w:tc>
        <w:tc>
          <w:tcPr>
            <w:tcW w:w="1800" w:type="dxa"/>
          </w:tcPr>
          <w:p w:rsidR="006769DD" w:rsidRDefault="006769DD" w:rsidP="006769DD">
            <w:pPr>
              <w:jc w:val="center"/>
              <w:cnfStyle w:val="000000000000"/>
              <w:rPr>
                <w:rFonts w:eastAsia="DFKai-SB"/>
                <w:color w:val="76923C"/>
                <w:sz w:val="24"/>
                <w:szCs w:val="24"/>
              </w:rPr>
            </w:pPr>
            <w:r>
              <w:rPr>
                <w:rFonts w:eastAsia="DFKai-SB"/>
                <w:color w:val="76923C"/>
                <w:sz w:val="24"/>
                <w:szCs w:val="24"/>
              </w:rPr>
              <w:t>A-2</w:t>
            </w:r>
          </w:p>
        </w:tc>
      </w:tr>
      <w:tr w:rsidR="006769DD" w:rsidRPr="00A05924" w:rsidTr="006769DD">
        <w:trPr>
          <w:cnfStyle w:val="000000100000"/>
        </w:trPr>
        <w:tc>
          <w:tcPr>
            <w:cnfStyle w:val="001000000000"/>
            <w:tcW w:w="2448" w:type="dxa"/>
          </w:tcPr>
          <w:p w:rsidR="006769DD" w:rsidRDefault="007B735B" w:rsidP="00E17DE8">
            <w:pPr>
              <w:rPr>
                <w:rFonts w:eastAsia="DFKai-SB"/>
                <w:bCs w:val="0"/>
                <w:color w:val="76923C"/>
                <w:sz w:val="24"/>
                <w:szCs w:val="24"/>
              </w:rPr>
            </w:pPr>
            <w:r>
              <w:rPr>
                <w:rFonts w:eastAsia="DFKai-SB"/>
                <w:bCs w:val="0"/>
                <w:color w:val="76923C"/>
                <w:sz w:val="24"/>
                <w:szCs w:val="24"/>
              </w:rPr>
              <w:t>Astronomy</w:t>
            </w:r>
          </w:p>
        </w:tc>
        <w:tc>
          <w:tcPr>
            <w:tcW w:w="4950" w:type="dxa"/>
          </w:tcPr>
          <w:p w:rsidR="006769DD" w:rsidRDefault="007B735B" w:rsidP="00E17DE8">
            <w:pPr>
              <w:cnfStyle w:val="000000100000"/>
              <w:rPr>
                <w:rFonts w:eastAsia="DFKai-SB"/>
                <w:color w:val="76923C"/>
                <w:sz w:val="24"/>
                <w:szCs w:val="24"/>
              </w:rPr>
            </w:pPr>
            <w:r>
              <w:rPr>
                <w:rFonts w:eastAsia="DFKai-SB"/>
                <w:color w:val="76923C"/>
                <w:sz w:val="24"/>
                <w:szCs w:val="24"/>
              </w:rPr>
              <w:t>The Life Cycle of Stars</w:t>
            </w:r>
            <w:r w:rsidR="007E007A">
              <w:rPr>
                <w:rFonts w:eastAsia="DFKai-SB"/>
                <w:color w:val="76923C"/>
                <w:sz w:val="24"/>
                <w:szCs w:val="24"/>
              </w:rPr>
              <w:t xml:space="preserve">:  </w:t>
            </w:r>
            <w:proofErr w:type="spellStart"/>
            <w:r w:rsidR="007E007A">
              <w:rPr>
                <w:rFonts w:eastAsia="DFKai-SB"/>
                <w:color w:val="76923C"/>
                <w:sz w:val="24"/>
                <w:szCs w:val="24"/>
              </w:rPr>
              <w:t>Webquest</w:t>
            </w:r>
            <w:proofErr w:type="spellEnd"/>
          </w:p>
        </w:tc>
        <w:tc>
          <w:tcPr>
            <w:tcW w:w="1800" w:type="dxa"/>
          </w:tcPr>
          <w:p w:rsidR="006769DD" w:rsidRDefault="006769DD" w:rsidP="006769DD">
            <w:pPr>
              <w:jc w:val="center"/>
              <w:cnfStyle w:val="000000100000"/>
              <w:rPr>
                <w:rFonts w:eastAsia="DFKai-SB"/>
                <w:color w:val="76923C"/>
                <w:sz w:val="24"/>
                <w:szCs w:val="24"/>
              </w:rPr>
            </w:pPr>
            <w:r>
              <w:rPr>
                <w:rFonts w:eastAsia="DFKai-SB"/>
                <w:color w:val="76923C"/>
                <w:sz w:val="24"/>
                <w:szCs w:val="24"/>
              </w:rPr>
              <w:t>A-3</w:t>
            </w:r>
          </w:p>
        </w:tc>
      </w:tr>
      <w:tr w:rsidR="006769DD" w:rsidRPr="00A05924" w:rsidTr="006769DD">
        <w:tc>
          <w:tcPr>
            <w:cnfStyle w:val="001000000000"/>
            <w:tcW w:w="2448" w:type="dxa"/>
          </w:tcPr>
          <w:p w:rsidR="006769DD" w:rsidRPr="00A05924" w:rsidRDefault="007B735B" w:rsidP="00E17DE8">
            <w:pPr>
              <w:rPr>
                <w:rFonts w:eastAsia="DFKai-SB"/>
                <w:b w:val="0"/>
                <w:bCs w:val="0"/>
                <w:color w:val="76923C"/>
                <w:sz w:val="24"/>
                <w:szCs w:val="24"/>
              </w:rPr>
            </w:pPr>
            <w:r>
              <w:rPr>
                <w:rFonts w:eastAsia="DFKai-SB"/>
                <w:color w:val="76923C"/>
                <w:sz w:val="24"/>
                <w:szCs w:val="24"/>
              </w:rPr>
              <w:t>Elements/Minerals</w:t>
            </w:r>
          </w:p>
        </w:tc>
        <w:tc>
          <w:tcPr>
            <w:tcW w:w="4950" w:type="dxa"/>
          </w:tcPr>
          <w:p w:rsidR="006769DD" w:rsidRPr="00A05924" w:rsidRDefault="007B735B" w:rsidP="006769DD">
            <w:pPr>
              <w:cnfStyle w:val="000000000000"/>
              <w:rPr>
                <w:rFonts w:eastAsia="DFKai-SB"/>
                <w:color w:val="76923C"/>
                <w:sz w:val="24"/>
                <w:szCs w:val="24"/>
              </w:rPr>
            </w:pPr>
            <w:r>
              <w:rPr>
                <w:rFonts w:eastAsia="DFKai-SB"/>
                <w:color w:val="76923C"/>
                <w:sz w:val="24"/>
                <w:szCs w:val="24"/>
              </w:rPr>
              <w:t>Effects of Minerals on Plant Growth</w:t>
            </w:r>
          </w:p>
        </w:tc>
        <w:tc>
          <w:tcPr>
            <w:tcW w:w="1800" w:type="dxa"/>
          </w:tcPr>
          <w:p w:rsidR="006769DD" w:rsidRPr="00A05924" w:rsidRDefault="006769DD" w:rsidP="006769DD">
            <w:pPr>
              <w:jc w:val="center"/>
              <w:cnfStyle w:val="000000000000"/>
              <w:rPr>
                <w:rFonts w:eastAsia="DFKai-SB"/>
                <w:color w:val="76923C"/>
                <w:sz w:val="24"/>
                <w:szCs w:val="24"/>
              </w:rPr>
            </w:pPr>
            <w:r>
              <w:rPr>
                <w:rFonts w:eastAsia="DFKai-SB"/>
                <w:color w:val="76923C"/>
                <w:sz w:val="24"/>
                <w:szCs w:val="24"/>
              </w:rPr>
              <w:t>A-4</w:t>
            </w:r>
          </w:p>
        </w:tc>
      </w:tr>
      <w:tr w:rsidR="006769DD" w:rsidRPr="00A05924" w:rsidTr="006769DD">
        <w:trPr>
          <w:cnfStyle w:val="000000100000"/>
        </w:trPr>
        <w:tc>
          <w:tcPr>
            <w:cnfStyle w:val="001000000000"/>
            <w:tcW w:w="2448" w:type="dxa"/>
          </w:tcPr>
          <w:p w:rsidR="006769DD" w:rsidRPr="00A05924" w:rsidRDefault="007B735B" w:rsidP="00E17DE8">
            <w:pPr>
              <w:rPr>
                <w:rFonts w:eastAsia="DFKai-SB"/>
                <w:b w:val="0"/>
                <w:bCs w:val="0"/>
                <w:color w:val="76923C"/>
                <w:sz w:val="24"/>
                <w:szCs w:val="24"/>
              </w:rPr>
            </w:pPr>
            <w:r>
              <w:rPr>
                <w:rFonts w:eastAsia="DFKai-SB"/>
                <w:color w:val="76923C"/>
                <w:sz w:val="24"/>
                <w:szCs w:val="24"/>
              </w:rPr>
              <w:t>Elements/Minerals</w:t>
            </w:r>
          </w:p>
        </w:tc>
        <w:tc>
          <w:tcPr>
            <w:tcW w:w="4950" w:type="dxa"/>
          </w:tcPr>
          <w:p w:rsidR="006769DD" w:rsidRPr="00A05924" w:rsidRDefault="007B735B" w:rsidP="00CB61C5">
            <w:pPr>
              <w:cnfStyle w:val="000000100000"/>
              <w:rPr>
                <w:rFonts w:eastAsia="DFKai-SB"/>
                <w:color w:val="76923C"/>
                <w:sz w:val="24"/>
                <w:szCs w:val="24"/>
              </w:rPr>
            </w:pPr>
            <w:r>
              <w:rPr>
                <w:rFonts w:eastAsia="DFKai-SB"/>
                <w:color w:val="76923C"/>
                <w:sz w:val="24"/>
                <w:szCs w:val="24"/>
              </w:rPr>
              <w:t>Element Project: Class Periodic Table</w:t>
            </w:r>
          </w:p>
        </w:tc>
        <w:tc>
          <w:tcPr>
            <w:tcW w:w="1800" w:type="dxa"/>
          </w:tcPr>
          <w:p w:rsidR="006769DD" w:rsidRPr="00A05924" w:rsidRDefault="006769DD" w:rsidP="006769DD">
            <w:pPr>
              <w:jc w:val="center"/>
              <w:cnfStyle w:val="000000100000"/>
              <w:rPr>
                <w:rFonts w:eastAsia="DFKai-SB"/>
                <w:color w:val="76923C"/>
                <w:sz w:val="24"/>
                <w:szCs w:val="24"/>
              </w:rPr>
            </w:pPr>
            <w:r>
              <w:rPr>
                <w:rFonts w:eastAsia="DFKai-SB"/>
                <w:color w:val="76923C"/>
                <w:sz w:val="24"/>
                <w:szCs w:val="24"/>
              </w:rPr>
              <w:t>A-5</w:t>
            </w:r>
          </w:p>
        </w:tc>
      </w:tr>
    </w:tbl>
    <w:p w:rsidR="00FC25B4" w:rsidRDefault="00FC25B4" w:rsidP="00B22E4E"/>
    <w:p w:rsidR="00E17DE8" w:rsidRDefault="00E17DE8" w:rsidP="00B22E4E"/>
    <w:p w:rsidR="00E17DE8" w:rsidRDefault="00E17DE8" w:rsidP="00B22E4E"/>
    <w:p w:rsidR="00E17DE8" w:rsidRDefault="00E17DE8" w:rsidP="00B22E4E"/>
    <w:p w:rsidR="00E17DE8" w:rsidRDefault="00E17DE8" w:rsidP="00003D66">
      <w:pPr>
        <w:pStyle w:val="NoSpacing"/>
        <w:rPr>
          <w:b/>
          <w:sz w:val="44"/>
          <w:szCs w:val="44"/>
        </w:rPr>
      </w:pPr>
    </w:p>
    <w:p w:rsidR="00C300B6" w:rsidRPr="007032CC" w:rsidRDefault="00C300B6" w:rsidP="00003D66">
      <w:pPr>
        <w:pStyle w:val="NoSpacing"/>
        <w:rPr>
          <w:b/>
        </w:rPr>
      </w:pPr>
    </w:p>
    <w:p w:rsidR="00C300B6" w:rsidRDefault="00C300B6" w:rsidP="00003D66">
      <w:pPr>
        <w:pStyle w:val="NoSpacing"/>
        <w:rPr>
          <w:b/>
        </w:rPr>
      </w:pPr>
    </w:p>
    <w:p w:rsidR="007032CC" w:rsidRDefault="007032CC" w:rsidP="00003D66">
      <w:pPr>
        <w:pStyle w:val="NoSpacing"/>
        <w:rPr>
          <w:b/>
        </w:rPr>
      </w:pPr>
    </w:p>
    <w:p w:rsidR="007032CC" w:rsidRPr="007032CC" w:rsidRDefault="007032CC" w:rsidP="00003D66">
      <w:pPr>
        <w:pStyle w:val="NoSpacing"/>
        <w:rPr>
          <w:b/>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7B735B" w:rsidP="00003D66">
      <w:pPr>
        <w:pStyle w:val="NoSpacing"/>
        <w:rPr>
          <w:b/>
          <w:sz w:val="44"/>
          <w:szCs w:val="44"/>
        </w:rPr>
      </w:pPr>
    </w:p>
    <w:p w:rsidR="007B735B" w:rsidRDefault="002E0FEB" w:rsidP="00003D66">
      <w:pPr>
        <w:pStyle w:val="NoSpacing"/>
        <w:rPr>
          <w:b/>
          <w:sz w:val="44"/>
          <w:szCs w:val="44"/>
        </w:rPr>
      </w:pPr>
      <w:r>
        <w:rPr>
          <w:b/>
          <w:noProof/>
          <w:sz w:val="44"/>
          <w:szCs w:val="44"/>
        </w:rPr>
        <w:lastRenderedPageBreak/>
        <w:pict>
          <v:rect id="_x0000_s1045" style="position:absolute;margin-left:352.5pt;margin-top:-43.5pt;width:258.55pt;height:80.1pt;flip:x;z-index:251676672;mso-wrap-distance-top:7.2pt;mso-wrap-distance-bottom:7.2pt;mso-position-horizontal-relative:page;mso-position-vertical-relative:margin" o:allowincell="f" fillcolor="black [3213]" stroked="f" strokecolor="#4f81bd [3204]" strokeweight="5pt">
            <v:shadow on="t" color="#5f497a [2407]" opacity=".5" offset="-15pt,0" offset2="-18pt,12pt"/>
            <v:textbox style="mso-next-textbox:#_x0000_s1045;mso-fit-shape-to-text:t" inset="36pt,18pt,18pt,7.2pt">
              <w:txbxContent>
                <w:p w:rsidR="00FE639C" w:rsidRPr="00B22E4E" w:rsidRDefault="00FE639C" w:rsidP="00FE639C">
                  <w:pPr>
                    <w:rPr>
                      <w:color w:val="D3DFEE" w:themeColor="accent1" w:themeTint="3F"/>
                      <w:sz w:val="32"/>
                      <w:szCs w:val="32"/>
                    </w:rPr>
                  </w:pPr>
                  <w:r>
                    <w:rPr>
                      <w:color w:val="D3DFEE" w:themeColor="accent1" w:themeTint="3F"/>
                      <w:sz w:val="32"/>
                      <w:szCs w:val="32"/>
                    </w:rPr>
                    <w:t>CONCEPT B: DYNAMIC EARTH PROCESSES</w:t>
                  </w:r>
                </w:p>
              </w:txbxContent>
            </v:textbox>
            <w10:wrap type="square" anchorx="page" anchory="margin"/>
          </v:rect>
        </w:pict>
      </w:r>
    </w:p>
    <w:p w:rsidR="007B735B" w:rsidRDefault="007B735B" w:rsidP="00003D66">
      <w:pPr>
        <w:pStyle w:val="NoSpacing"/>
        <w:rPr>
          <w:b/>
          <w:sz w:val="44"/>
          <w:szCs w:val="44"/>
        </w:rPr>
      </w:pPr>
    </w:p>
    <w:p w:rsidR="00003D66" w:rsidRPr="00DA4C8E" w:rsidRDefault="007B735B" w:rsidP="00003D66">
      <w:pPr>
        <w:pStyle w:val="NoSpacing"/>
        <w:rPr>
          <w:b/>
          <w:sz w:val="44"/>
          <w:szCs w:val="44"/>
        </w:rPr>
      </w:pPr>
      <w:r>
        <w:rPr>
          <w:b/>
          <w:sz w:val="44"/>
          <w:szCs w:val="44"/>
        </w:rPr>
        <w:t>Earth</w:t>
      </w:r>
      <w:r w:rsidR="00003D66" w:rsidRPr="00DA4C8E">
        <w:rPr>
          <w:b/>
          <w:sz w:val="44"/>
          <w:szCs w:val="44"/>
        </w:rPr>
        <w:t xml:space="preserve"> Sciences Standards</w:t>
      </w:r>
    </w:p>
    <w:p w:rsidR="00003D66" w:rsidRPr="00003D66" w:rsidRDefault="00003D66" w:rsidP="00003D66">
      <w:pPr>
        <w:pStyle w:val="NoSpacing"/>
      </w:pPr>
    </w:p>
    <w:p w:rsidR="00A20E47" w:rsidRPr="00A27101" w:rsidRDefault="00A20E47" w:rsidP="00A20E47">
      <w:pPr>
        <w:numPr>
          <w:ilvl w:val="0"/>
          <w:numId w:val="19"/>
        </w:numPr>
        <w:spacing w:before="100" w:beforeAutospacing="1" w:after="72" w:line="240" w:lineRule="auto"/>
        <w:ind w:left="360"/>
        <w:rPr>
          <w:rFonts w:eastAsia="Times New Roman" w:cs="Arial"/>
          <w:color w:val="000000"/>
        </w:rPr>
      </w:pPr>
      <w:r w:rsidRPr="00A27101">
        <w:rPr>
          <w:rFonts w:eastAsia="Times New Roman" w:cs="Arial"/>
          <w:color w:val="000000"/>
        </w:rPr>
        <w:t xml:space="preserve">Plate </w:t>
      </w:r>
      <w:proofErr w:type="gramStart"/>
      <w:r w:rsidRPr="00A27101">
        <w:rPr>
          <w:rFonts w:eastAsia="Times New Roman" w:cs="Arial"/>
          <w:color w:val="000000"/>
        </w:rPr>
        <w:t>tectonics operating over geologic time has</w:t>
      </w:r>
      <w:proofErr w:type="gramEnd"/>
      <w:r w:rsidRPr="00A27101">
        <w:rPr>
          <w:rFonts w:eastAsia="Times New Roman" w:cs="Arial"/>
          <w:color w:val="000000"/>
        </w:rPr>
        <w:t xml:space="preserve"> changed the patterns of land, sea, and mountains on Earth's surface. As the basis for understanding this concept: </w:t>
      </w:r>
    </w:p>
    <w:p w:rsidR="00A20E47" w:rsidRPr="00A27101" w:rsidRDefault="00A20E47" w:rsidP="00A20E47">
      <w:pPr>
        <w:numPr>
          <w:ilvl w:val="1"/>
          <w:numId w:val="19"/>
        </w:numPr>
        <w:spacing w:before="100" w:beforeAutospacing="1" w:after="72" w:line="240" w:lineRule="auto"/>
        <w:rPr>
          <w:rFonts w:eastAsia="Times New Roman" w:cs="Arial"/>
          <w:color w:val="000000"/>
        </w:rPr>
      </w:pPr>
      <w:r w:rsidRPr="00A27101">
        <w:rPr>
          <w:rFonts w:eastAsia="Times New Roman" w:cs="Arial"/>
          <w:color w:val="000000"/>
        </w:rPr>
        <w:t xml:space="preserve">Students know features of the ocean floor (magnetic patterns, age, and sea-floor topography) provide evidence of plate tectonics. </w:t>
      </w:r>
    </w:p>
    <w:p w:rsidR="00A20E47" w:rsidRPr="00A27101" w:rsidRDefault="00A20E47" w:rsidP="00A20E47">
      <w:pPr>
        <w:numPr>
          <w:ilvl w:val="1"/>
          <w:numId w:val="19"/>
        </w:numPr>
        <w:spacing w:before="100" w:beforeAutospacing="1" w:after="72" w:line="240" w:lineRule="auto"/>
        <w:rPr>
          <w:rFonts w:eastAsia="Times New Roman" w:cs="Arial"/>
          <w:color w:val="000000"/>
        </w:rPr>
      </w:pPr>
      <w:r w:rsidRPr="00A27101">
        <w:rPr>
          <w:rFonts w:eastAsia="Times New Roman" w:cs="Arial"/>
          <w:color w:val="000000"/>
        </w:rPr>
        <w:t xml:space="preserve">Students know the principal structures that form at the three different kinds of plate boundaries. </w:t>
      </w:r>
    </w:p>
    <w:p w:rsidR="00A20E47" w:rsidRPr="00A27101" w:rsidRDefault="00A20E47" w:rsidP="00A20E47">
      <w:pPr>
        <w:numPr>
          <w:ilvl w:val="1"/>
          <w:numId w:val="19"/>
        </w:numPr>
        <w:spacing w:before="100" w:beforeAutospacing="1" w:after="72" w:line="240" w:lineRule="auto"/>
        <w:rPr>
          <w:rFonts w:eastAsia="Times New Roman" w:cs="Arial"/>
          <w:color w:val="000000"/>
        </w:rPr>
      </w:pPr>
      <w:r w:rsidRPr="00A27101">
        <w:rPr>
          <w:rFonts w:eastAsia="Times New Roman" w:cs="Arial"/>
          <w:color w:val="000000"/>
        </w:rPr>
        <w:t xml:space="preserve">Students know how to explain the properties of rocks based on the physical and chemical conditions in which they formed, including plate tectonic processes. </w:t>
      </w:r>
    </w:p>
    <w:p w:rsidR="00A20E47" w:rsidRPr="00A27101" w:rsidRDefault="00A20E47" w:rsidP="00A20E47">
      <w:pPr>
        <w:numPr>
          <w:ilvl w:val="1"/>
          <w:numId w:val="19"/>
        </w:numPr>
        <w:spacing w:before="100" w:beforeAutospacing="1" w:after="72" w:line="240" w:lineRule="auto"/>
        <w:rPr>
          <w:rFonts w:eastAsia="Times New Roman" w:cs="Arial"/>
          <w:color w:val="000000"/>
        </w:rPr>
      </w:pPr>
      <w:r w:rsidRPr="00A27101">
        <w:rPr>
          <w:rFonts w:eastAsia="Times New Roman" w:cs="Arial"/>
          <w:color w:val="000000"/>
        </w:rPr>
        <w:t xml:space="preserve">Students know why and how earthquakes occur and the scales used to measure their intensity and magnitude. </w:t>
      </w:r>
    </w:p>
    <w:p w:rsidR="00A20E47" w:rsidRPr="00A27101" w:rsidRDefault="00A20E47" w:rsidP="00A20E47">
      <w:pPr>
        <w:numPr>
          <w:ilvl w:val="1"/>
          <w:numId w:val="19"/>
        </w:numPr>
        <w:spacing w:before="100" w:beforeAutospacing="1" w:after="72" w:line="240" w:lineRule="auto"/>
        <w:rPr>
          <w:rFonts w:eastAsia="Times New Roman" w:cs="Arial"/>
          <w:color w:val="000000"/>
        </w:rPr>
      </w:pPr>
      <w:r w:rsidRPr="00A27101">
        <w:rPr>
          <w:rFonts w:eastAsia="Times New Roman" w:cs="Arial"/>
          <w:color w:val="000000"/>
        </w:rPr>
        <w:t xml:space="preserve">Students know there are two kinds of volcanoes: one kind with violent eruptions producing steep slopes and the other kind with voluminous lava flows producing gentle slopes. </w:t>
      </w:r>
    </w:p>
    <w:p w:rsidR="00A20E47" w:rsidRDefault="00A20E47" w:rsidP="00A20E47">
      <w:pPr>
        <w:numPr>
          <w:ilvl w:val="1"/>
          <w:numId w:val="19"/>
        </w:numPr>
        <w:spacing w:before="100" w:beforeAutospacing="1" w:after="72" w:line="240" w:lineRule="auto"/>
        <w:rPr>
          <w:rFonts w:eastAsia="Times New Roman" w:cs="Arial"/>
          <w:color w:val="000000"/>
        </w:rPr>
      </w:pPr>
      <w:r w:rsidRPr="00A27101">
        <w:rPr>
          <w:rFonts w:eastAsia="Times New Roman" w:cs="Arial"/>
          <w:color w:val="000000"/>
        </w:rPr>
        <w:t xml:space="preserve">* Students know the explanation for the location and properties of volcanoes that are due to hot spots and the explanation for those that are due to </w:t>
      </w:r>
      <w:proofErr w:type="spellStart"/>
      <w:r w:rsidRPr="00A27101">
        <w:rPr>
          <w:rFonts w:eastAsia="Times New Roman" w:cs="Arial"/>
          <w:color w:val="000000"/>
        </w:rPr>
        <w:t>subduction</w:t>
      </w:r>
      <w:proofErr w:type="spellEnd"/>
      <w:r w:rsidRPr="00A27101">
        <w:rPr>
          <w:rFonts w:eastAsia="Times New Roman" w:cs="Arial"/>
          <w:color w:val="000000"/>
        </w:rPr>
        <w:t xml:space="preserve">. </w:t>
      </w:r>
    </w:p>
    <w:p w:rsidR="00593CA6" w:rsidRDefault="00593CA6" w:rsidP="00593CA6">
      <w:pPr>
        <w:pStyle w:val="NoSpacing"/>
      </w:pPr>
    </w:p>
    <w:p w:rsidR="00593CA6" w:rsidRDefault="00593CA6" w:rsidP="00593CA6">
      <w:pPr>
        <w:pStyle w:val="Heading2"/>
      </w:pPr>
    </w:p>
    <w:p w:rsidR="00593CA6" w:rsidRDefault="00593CA6" w:rsidP="00593CA6"/>
    <w:p w:rsidR="00593CA6" w:rsidRDefault="00593CA6" w:rsidP="00593CA6"/>
    <w:p w:rsidR="00DA4C8E" w:rsidRDefault="00DA4C8E" w:rsidP="00593CA6"/>
    <w:p w:rsidR="00DA4C8E" w:rsidRDefault="00DA4C8E" w:rsidP="00593CA6"/>
    <w:p w:rsidR="00DA4C8E" w:rsidRDefault="00DA4C8E" w:rsidP="00593CA6"/>
    <w:p w:rsidR="00DA4C8E" w:rsidRDefault="00DA4C8E" w:rsidP="00593CA6"/>
    <w:p w:rsidR="00DA4C8E" w:rsidRDefault="00DA4C8E" w:rsidP="00593CA6"/>
    <w:p w:rsidR="00DA4C8E" w:rsidRDefault="00DA4C8E" w:rsidP="00593CA6"/>
    <w:p w:rsidR="00DA4C8E" w:rsidRDefault="00DA4C8E" w:rsidP="00593CA6"/>
    <w:p w:rsidR="00C300B6" w:rsidRDefault="00C300B6" w:rsidP="00DA4C8E">
      <w:pPr>
        <w:pStyle w:val="NoSpacing"/>
        <w:rPr>
          <w:rFonts w:eastAsia="DFKai-SB"/>
          <w:b/>
          <w:sz w:val="44"/>
          <w:szCs w:val="44"/>
        </w:rPr>
      </w:pPr>
    </w:p>
    <w:p w:rsidR="00DA4C8E" w:rsidRPr="000C2EAE" w:rsidRDefault="00DA4C8E" w:rsidP="00DA4C8E">
      <w:pPr>
        <w:pStyle w:val="NoSpacing"/>
        <w:rPr>
          <w:rFonts w:eastAsia="DFKai-SB"/>
          <w:b/>
          <w:sz w:val="44"/>
          <w:szCs w:val="44"/>
        </w:rPr>
      </w:pPr>
      <w:r>
        <w:rPr>
          <w:rFonts w:eastAsia="DFKai-SB"/>
          <w:b/>
          <w:sz w:val="44"/>
          <w:szCs w:val="44"/>
        </w:rPr>
        <w:lastRenderedPageBreak/>
        <w:t>Lab Reference</w:t>
      </w:r>
      <w:r w:rsidR="007B735B">
        <w:rPr>
          <w:rFonts w:eastAsia="DFKai-SB"/>
          <w:b/>
          <w:sz w:val="44"/>
          <w:szCs w:val="44"/>
        </w:rPr>
        <w:t>: Dynamic Earth Processes</w:t>
      </w:r>
    </w:p>
    <w:p w:rsidR="00DA4C8E" w:rsidRDefault="007B735B" w:rsidP="00DA4C8E">
      <w:pPr>
        <w:pStyle w:val="NoSpacing"/>
        <w:rPr>
          <w:rFonts w:eastAsia="DFKai-SB"/>
          <w:i/>
          <w:sz w:val="36"/>
          <w:szCs w:val="36"/>
        </w:rPr>
      </w:pPr>
      <w:r>
        <w:rPr>
          <w:rFonts w:eastAsia="DFKai-SB"/>
          <w:i/>
          <w:sz w:val="36"/>
          <w:szCs w:val="36"/>
        </w:rPr>
        <w:t>Standards: 3a-f</w:t>
      </w:r>
    </w:p>
    <w:p w:rsidR="00800D0E" w:rsidRDefault="00800D0E" w:rsidP="00DA4C8E">
      <w:pPr>
        <w:pStyle w:val="NoSpacing"/>
        <w:rPr>
          <w:rFonts w:eastAsia="DFKai-SB"/>
          <w:i/>
          <w:sz w:val="36"/>
          <w:szCs w:val="36"/>
        </w:rPr>
      </w:pPr>
    </w:p>
    <w:p w:rsidR="00800D0E" w:rsidRDefault="00800D0E" w:rsidP="00DA4C8E">
      <w:pPr>
        <w:pStyle w:val="NoSpacing"/>
        <w:rPr>
          <w:rFonts w:eastAsia="DFKai-SB"/>
          <w:i/>
          <w:sz w:val="36"/>
          <w:szCs w:val="36"/>
        </w:rPr>
      </w:pPr>
    </w:p>
    <w:p w:rsidR="00E17DE8" w:rsidRDefault="00E17DE8" w:rsidP="00DA4C8E">
      <w:pPr>
        <w:pStyle w:val="NoSpacing"/>
        <w:rPr>
          <w:rFonts w:eastAsia="DFKai-SB"/>
          <w:i/>
          <w:sz w:val="36"/>
          <w:szCs w:val="36"/>
        </w:rPr>
      </w:pPr>
    </w:p>
    <w:tbl>
      <w:tblPr>
        <w:tblStyle w:val="LightShading-Accent3"/>
        <w:tblW w:w="9198" w:type="dxa"/>
        <w:tblLook w:val="04A0"/>
      </w:tblPr>
      <w:tblGrid>
        <w:gridCol w:w="2448"/>
        <w:gridCol w:w="4950"/>
        <w:gridCol w:w="1800"/>
      </w:tblGrid>
      <w:tr w:rsidR="00E17DE8" w:rsidRPr="00A05924" w:rsidTr="00E17DE8">
        <w:trPr>
          <w:cnfStyle w:val="1000000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E17DE8" w:rsidRPr="00A05924" w:rsidRDefault="00E17DE8" w:rsidP="00E17DE8">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E17DE8" w:rsidRPr="00A05924" w:rsidRDefault="00E17DE8" w:rsidP="00E17DE8">
            <w:pPr>
              <w:jc w:val="center"/>
              <w:cnfStyle w:val="100000000000"/>
              <w:rPr>
                <w:rFonts w:eastAsia="DFKai-SB"/>
                <w:color w:val="76923C"/>
                <w:sz w:val="24"/>
                <w:szCs w:val="24"/>
              </w:rPr>
            </w:pPr>
            <w:r>
              <w:rPr>
                <w:rFonts w:eastAsia="DFKai-SB"/>
                <w:color w:val="76923C"/>
                <w:sz w:val="24"/>
                <w:szCs w:val="24"/>
              </w:rPr>
              <w:t>LAB NUMBER</w:t>
            </w:r>
          </w:p>
        </w:tc>
      </w:tr>
      <w:tr w:rsidR="00E17DE8" w:rsidTr="00E17DE8">
        <w:trPr>
          <w:cnfStyle w:val="000000100000"/>
        </w:trPr>
        <w:tc>
          <w:tcPr>
            <w:cnfStyle w:val="001000000000"/>
            <w:tcW w:w="2448" w:type="dxa"/>
          </w:tcPr>
          <w:p w:rsidR="00E17DE8" w:rsidRPr="00A05924" w:rsidRDefault="007B735B" w:rsidP="00E17DE8">
            <w:pPr>
              <w:rPr>
                <w:rFonts w:eastAsia="DFKai-SB"/>
                <w:b w:val="0"/>
                <w:bCs w:val="0"/>
                <w:color w:val="76923C"/>
                <w:sz w:val="24"/>
                <w:szCs w:val="24"/>
              </w:rPr>
            </w:pPr>
            <w:r>
              <w:rPr>
                <w:rFonts w:eastAsia="DFKai-SB"/>
                <w:color w:val="76923C"/>
                <w:sz w:val="24"/>
                <w:szCs w:val="24"/>
              </w:rPr>
              <w:t>Earthquakes</w:t>
            </w:r>
          </w:p>
        </w:tc>
        <w:tc>
          <w:tcPr>
            <w:tcW w:w="4950" w:type="dxa"/>
          </w:tcPr>
          <w:p w:rsidR="00E17DE8" w:rsidRPr="00A05924" w:rsidRDefault="007B735B" w:rsidP="00E17DE8">
            <w:pPr>
              <w:cnfStyle w:val="000000100000"/>
              <w:rPr>
                <w:rFonts w:eastAsia="DFKai-SB"/>
                <w:color w:val="76923C"/>
                <w:sz w:val="24"/>
                <w:szCs w:val="24"/>
              </w:rPr>
            </w:pPr>
            <w:r>
              <w:rPr>
                <w:rFonts w:eastAsia="DFKai-SB"/>
                <w:color w:val="76923C"/>
                <w:sz w:val="24"/>
                <w:szCs w:val="24"/>
              </w:rPr>
              <w:t xml:space="preserve">Virtual Earthquake </w:t>
            </w:r>
            <w:proofErr w:type="spellStart"/>
            <w:r>
              <w:rPr>
                <w:rFonts w:eastAsia="DFKai-SB"/>
                <w:color w:val="76923C"/>
                <w:sz w:val="24"/>
                <w:szCs w:val="24"/>
              </w:rPr>
              <w:t>Webquest</w:t>
            </w:r>
            <w:proofErr w:type="spellEnd"/>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B-1</w:t>
            </w:r>
          </w:p>
        </w:tc>
      </w:tr>
      <w:tr w:rsidR="00E17DE8" w:rsidTr="00E17DE8">
        <w:tc>
          <w:tcPr>
            <w:cnfStyle w:val="001000000000"/>
            <w:tcW w:w="2448" w:type="dxa"/>
          </w:tcPr>
          <w:p w:rsidR="00E17DE8" w:rsidRPr="00A05924" w:rsidRDefault="007B735B" w:rsidP="00E17DE8">
            <w:pPr>
              <w:rPr>
                <w:rFonts w:eastAsia="DFKai-SB"/>
                <w:bCs w:val="0"/>
                <w:color w:val="76923C"/>
                <w:sz w:val="24"/>
                <w:szCs w:val="24"/>
              </w:rPr>
            </w:pPr>
            <w:r>
              <w:rPr>
                <w:rFonts w:eastAsia="DFKai-SB"/>
                <w:bCs w:val="0"/>
                <w:color w:val="76923C"/>
                <w:sz w:val="24"/>
                <w:szCs w:val="24"/>
              </w:rPr>
              <w:t>Ocean Floor</w:t>
            </w:r>
          </w:p>
        </w:tc>
        <w:tc>
          <w:tcPr>
            <w:tcW w:w="4950" w:type="dxa"/>
          </w:tcPr>
          <w:p w:rsidR="00E17DE8" w:rsidRPr="00A05924" w:rsidRDefault="00883452" w:rsidP="00E17DE8">
            <w:pPr>
              <w:cnfStyle w:val="000000000000"/>
              <w:rPr>
                <w:rFonts w:eastAsia="DFKai-SB"/>
                <w:color w:val="76923C"/>
                <w:sz w:val="24"/>
                <w:szCs w:val="24"/>
              </w:rPr>
            </w:pPr>
            <w:r>
              <w:rPr>
                <w:rFonts w:eastAsia="DFKai-SB"/>
                <w:color w:val="76923C"/>
                <w:sz w:val="24"/>
                <w:szCs w:val="24"/>
              </w:rPr>
              <w:t>Sea Floor Spread</w:t>
            </w:r>
          </w:p>
        </w:tc>
        <w:tc>
          <w:tcPr>
            <w:tcW w:w="1800" w:type="dxa"/>
          </w:tcPr>
          <w:p w:rsidR="00E17DE8" w:rsidRDefault="00E17DE8" w:rsidP="00E17DE8">
            <w:pPr>
              <w:jc w:val="center"/>
              <w:cnfStyle w:val="000000000000"/>
              <w:rPr>
                <w:rFonts w:eastAsia="DFKai-SB"/>
                <w:color w:val="76923C"/>
                <w:sz w:val="24"/>
                <w:szCs w:val="24"/>
              </w:rPr>
            </w:pPr>
            <w:r>
              <w:rPr>
                <w:rFonts w:eastAsia="DFKai-SB"/>
                <w:color w:val="76923C"/>
                <w:sz w:val="24"/>
                <w:szCs w:val="24"/>
              </w:rPr>
              <w:t>B-2</w:t>
            </w:r>
          </w:p>
        </w:tc>
      </w:tr>
      <w:tr w:rsidR="00E17DE8" w:rsidTr="00E17DE8">
        <w:trPr>
          <w:cnfStyle w:val="000000100000"/>
        </w:trPr>
        <w:tc>
          <w:tcPr>
            <w:cnfStyle w:val="001000000000"/>
            <w:tcW w:w="2448" w:type="dxa"/>
          </w:tcPr>
          <w:p w:rsidR="00E17DE8" w:rsidRPr="00A05924" w:rsidRDefault="00883452" w:rsidP="00E17DE8">
            <w:pPr>
              <w:rPr>
                <w:rFonts w:eastAsia="DFKai-SB"/>
                <w:b w:val="0"/>
                <w:bCs w:val="0"/>
                <w:color w:val="76923C"/>
                <w:sz w:val="24"/>
                <w:szCs w:val="24"/>
              </w:rPr>
            </w:pPr>
            <w:r>
              <w:rPr>
                <w:rFonts w:eastAsia="DFKai-SB"/>
                <w:color w:val="76923C"/>
                <w:sz w:val="24"/>
                <w:szCs w:val="24"/>
              </w:rPr>
              <w:t>Ocean Floor</w:t>
            </w:r>
          </w:p>
        </w:tc>
        <w:tc>
          <w:tcPr>
            <w:tcW w:w="4950" w:type="dxa"/>
          </w:tcPr>
          <w:p w:rsidR="00E17DE8" w:rsidRPr="00A05924" w:rsidRDefault="00883452" w:rsidP="00E17DE8">
            <w:pPr>
              <w:cnfStyle w:val="000000100000"/>
              <w:rPr>
                <w:rFonts w:eastAsia="DFKai-SB"/>
                <w:color w:val="76923C"/>
                <w:sz w:val="24"/>
                <w:szCs w:val="24"/>
              </w:rPr>
            </w:pPr>
            <w:r>
              <w:rPr>
                <w:rFonts w:eastAsia="DFKai-SB"/>
                <w:color w:val="76923C"/>
                <w:sz w:val="24"/>
                <w:szCs w:val="24"/>
              </w:rPr>
              <w:t>The Ocean Floor and Particle Size</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B-3</w:t>
            </w:r>
          </w:p>
        </w:tc>
      </w:tr>
      <w:tr w:rsidR="00E17DE8" w:rsidRPr="00A05924" w:rsidTr="00E17DE8">
        <w:tc>
          <w:tcPr>
            <w:cnfStyle w:val="001000000000"/>
            <w:tcW w:w="2448" w:type="dxa"/>
          </w:tcPr>
          <w:p w:rsidR="00E17DE8" w:rsidRPr="00A05924" w:rsidRDefault="00883452" w:rsidP="00E17DE8">
            <w:pPr>
              <w:rPr>
                <w:rFonts w:eastAsia="DFKai-SB"/>
                <w:b w:val="0"/>
                <w:bCs w:val="0"/>
                <w:color w:val="76923C"/>
                <w:sz w:val="24"/>
                <w:szCs w:val="24"/>
              </w:rPr>
            </w:pPr>
            <w:r>
              <w:rPr>
                <w:rFonts w:eastAsia="DFKai-SB"/>
                <w:color w:val="76923C"/>
                <w:sz w:val="24"/>
                <w:szCs w:val="24"/>
              </w:rPr>
              <w:t>Plate Tectonics</w:t>
            </w:r>
          </w:p>
        </w:tc>
        <w:tc>
          <w:tcPr>
            <w:tcW w:w="4950" w:type="dxa"/>
          </w:tcPr>
          <w:p w:rsidR="00E17DE8" w:rsidRPr="00A05924" w:rsidRDefault="00883452" w:rsidP="00E17DE8">
            <w:pPr>
              <w:cnfStyle w:val="000000000000"/>
              <w:rPr>
                <w:rFonts w:eastAsia="DFKai-SB"/>
                <w:color w:val="76923C"/>
                <w:sz w:val="24"/>
                <w:szCs w:val="24"/>
              </w:rPr>
            </w:pPr>
            <w:r>
              <w:rPr>
                <w:rFonts w:eastAsia="DFKai-SB"/>
                <w:color w:val="76923C"/>
                <w:sz w:val="24"/>
                <w:szCs w:val="24"/>
              </w:rPr>
              <w:t>Plate Boundaries</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B-4</w:t>
            </w:r>
          </w:p>
        </w:tc>
      </w:tr>
      <w:tr w:rsidR="00E17DE8" w:rsidRPr="00A05924" w:rsidTr="00E17DE8">
        <w:trPr>
          <w:cnfStyle w:val="000000100000"/>
        </w:trPr>
        <w:tc>
          <w:tcPr>
            <w:cnfStyle w:val="001000000000"/>
            <w:tcW w:w="2448" w:type="dxa"/>
          </w:tcPr>
          <w:p w:rsidR="00E17DE8" w:rsidRDefault="00883452" w:rsidP="00E17DE8">
            <w:pPr>
              <w:rPr>
                <w:rFonts w:eastAsia="DFKai-SB"/>
                <w:bCs w:val="0"/>
                <w:color w:val="76923C"/>
                <w:sz w:val="24"/>
                <w:szCs w:val="24"/>
              </w:rPr>
            </w:pPr>
            <w:r>
              <w:rPr>
                <w:rFonts w:eastAsia="DFKai-SB"/>
                <w:bCs w:val="0"/>
                <w:color w:val="76923C"/>
                <w:sz w:val="24"/>
                <w:szCs w:val="24"/>
              </w:rPr>
              <w:t>Plate Tectonics</w:t>
            </w:r>
          </w:p>
        </w:tc>
        <w:tc>
          <w:tcPr>
            <w:tcW w:w="4950" w:type="dxa"/>
          </w:tcPr>
          <w:p w:rsidR="00E17DE8" w:rsidRDefault="003126F1" w:rsidP="00E17DE8">
            <w:pPr>
              <w:cnfStyle w:val="000000100000"/>
              <w:rPr>
                <w:rFonts w:eastAsia="DFKai-SB"/>
                <w:color w:val="76923C"/>
                <w:sz w:val="24"/>
                <w:szCs w:val="24"/>
              </w:rPr>
            </w:pPr>
            <w:r>
              <w:rPr>
                <w:rFonts w:eastAsia="DFKai-SB"/>
                <w:color w:val="76923C"/>
                <w:sz w:val="24"/>
                <w:szCs w:val="24"/>
              </w:rPr>
              <w:t xml:space="preserve">Plate Tectonics </w:t>
            </w:r>
            <w:proofErr w:type="spellStart"/>
            <w:r>
              <w:rPr>
                <w:rFonts w:eastAsia="DFKai-SB"/>
                <w:color w:val="76923C"/>
                <w:sz w:val="24"/>
                <w:szCs w:val="24"/>
              </w:rPr>
              <w:t>Webquest</w:t>
            </w:r>
            <w:proofErr w:type="spellEnd"/>
          </w:p>
        </w:tc>
        <w:tc>
          <w:tcPr>
            <w:tcW w:w="1800" w:type="dxa"/>
          </w:tcPr>
          <w:p w:rsidR="00E17DE8" w:rsidRPr="00A05924" w:rsidRDefault="00E17DE8" w:rsidP="00E17DE8">
            <w:pPr>
              <w:jc w:val="center"/>
              <w:cnfStyle w:val="000000100000"/>
              <w:rPr>
                <w:rFonts w:eastAsia="DFKai-SB"/>
                <w:color w:val="76923C"/>
                <w:sz w:val="24"/>
                <w:szCs w:val="24"/>
              </w:rPr>
            </w:pPr>
            <w:r>
              <w:rPr>
                <w:rFonts w:eastAsia="DFKai-SB"/>
                <w:color w:val="76923C"/>
                <w:sz w:val="24"/>
                <w:szCs w:val="24"/>
              </w:rPr>
              <w:t>B-5</w:t>
            </w:r>
          </w:p>
        </w:tc>
      </w:tr>
      <w:tr w:rsidR="00E17DE8" w:rsidRPr="00A05924" w:rsidTr="00E17DE8">
        <w:tc>
          <w:tcPr>
            <w:cnfStyle w:val="001000000000"/>
            <w:tcW w:w="2448" w:type="dxa"/>
          </w:tcPr>
          <w:p w:rsidR="00E17DE8" w:rsidRPr="00A05924" w:rsidRDefault="00883452" w:rsidP="00E17DE8">
            <w:pPr>
              <w:rPr>
                <w:rFonts w:eastAsia="DFKai-SB"/>
                <w:b w:val="0"/>
                <w:bCs w:val="0"/>
                <w:color w:val="76923C"/>
                <w:sz w:val="24"/>
                <w:szCs w:val="24"/>
              </w:rPr>
            </w:pPr>
            <w:r>
              <w:rPr>
                <w:rFonts w:eastAsia="DFKai-SB"/>
                <w:color w:val="76923C"/>
                <w:sz w:val="24"/>
                <w:szCs w:val="24"/>
              </w:rPr>
              <w:t>Plate Tectonics</w:t>
            </w:r>
          </w:p>
        </w:tc>
        <w:tc>
          <w:tcPr>
            <w:tcW w:w="4950" w:type="dxa"/>
          </w:tcPr>
          <w:p w:rsidR="00E17DE8" w:rsidRPr="00A05924" w:rsidRDefault="003126F1" w:rsidP="00E17DE8">
            <w:pPr>
              <w:cnfStyle w:val="000000000000"/>
              <w:rPr>
                <w:rFonts w:eastAsia="DFKai-SB"/>
                <w:color w:val="76923C"/>
                <w:sz w:val="24"/>
                <w:szCs w:val="24"/>
              </w:rPr>
            </w:pPr>
            <w:r>
              <w:rPr>
                <w:rFonts w:eastAsia="DFKai-SB"/>
                <w:color w:val="76923C"/>
                <w:sz w:val="24"/>
                <w:szCs w:val="24"/>
              </w:rPr>
              <w:t>Snack Tectonics</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B-6</w:t>
            </w:r>
          </w:p>
        </w:tc>
      </w:tr>
      <w:tr w:rsidR="00E17DE8" w:rsidRPr="00A05924" w:rsidTr="00E17DE8">
        <w:trPr>
          <w:cnfStyle w:val="000000100000"/>
        </w:trPr>
        <w:tc>
          <w:tcPr>
            <w:cnfStyle w:val="001000000000"/>
            <w:tcW w:w="2448" w:type="dxa"/>
          </w:tcPr>
          <w:p w:rsidR="00E17DE8" w:rsidRPr="00A05924" w:rsidRDefault="00883452" w:rsidP="00E17DE8">
            <w:pPr>
              <w:rPr>
                <w:rFonts w:eastAsia="DFKai-SB"/>
                <w:b w:val="0"/>
                <w:bCs w:val="0"/>
                <w:color w:val="76923C"/>
                <w:sz w:val="24"/>
                <w:szCs w:val="24"/>
              </w:rPr>
            </w:pPr>
            <w:r>
              <w:rPr>
                <w:rFonts w:eastAsia="DFKai-SB"/>
                <w:color w:val="76923C"/>
                <w:sz w:val="24"/>
                <w:szCs w:val="24"/>
              </w:rPr>
              <w:t>Properties of Rock</w:t>
            </w:r>
          </w:p>
        </w:tc>
        <w:tc>
          <w:tcPr>
            <w:tcW w:w="4950" w:type="dxa"/>
          </w:tcPr>
          <w:p w:rsidR="00E17DE8" w:rsidRPr="00A05924" w:rsidRDefault="00883452" w:rsidP="00E17DE8">
            <w:pPr>
              <w:cnfStyle w:val="000000100000"/>
              <w:rPr>
                <w:rFonts w:eastAsia="DFKai-SB"/>
                <w:color w:val="76923C"/>
                <w:sz w:val="24"/>
                <w:szCs w:val="24"/>
              </w:rPr>
            </w:pPr>
            <w:r>
              <w:rPr>
                <w:rFonts w:eastAsia="DFKai-SB"/>
                <w:color w:val="76923C"/>
                <w:sz w:val="24"/>
                <w:szCs w:val="24"/>
              </w:rPr>
              <w:t>Classifying Rocks</w:t>
            </w:r>
          </w:p>
        </w:tc>
        <w:tc>
          <w:tcPr>
            <w:tcW w:w="1800" w:type="dxa"/>
          </w:tcPr>
          <w:p w:rsidR="00E17DE8" w:rsidRPr="00A05924" w:rsidRDefault="00E17DE8" w:rsidP="00E17DE8">
            <w:pPr>
              <w:jc w:val="center"/>
              <w:cnfStyle w:val="000000100000"/>
              <w:rPr>
                <w:rFonts w:eastAsia="DFKai-SB"/>
                <w:color w:val="76923C"/>
                <w:sz w:val="24"/>
                <w:szCs w:val="24"/>
              </w:rPr>
            </w:pPr>
            <w:r>
              <w:rPr>
                <w:rFonts w:eastAsia="DFKai-SB"/>
                <w:color w:val="76923C"/>
                <w:sz w:val="24"/>
                <w:szCs w:val="24"/>
              </w:rPr>
              <w:t>B-7</w:t>
            </w:r>
          </w:p>
        </w:tc>
      </w:tr>
      <w:tr w:rsidR="00E17DE8" w:rsidRPr="00A05924" w:rsidTr="00E17DE8">
        <w:tc>
          <w:tcPr>
            <w:cnfStyle w:val="001000000000"/>
            <w:tcW w:w="2448" w:type="dxa"/>
          </w:tcPr>
          <w:p w:rsidR="00E17DE8" w:rsidRDefault="00883452" w:rsidP="00E17DE8">
            <w:pPr>
              <w:rPr>
                <w:rFonts w:eastAsia="DFKai-SB"/>
                <w:bCs w:val="0"/>
                <w:color w:val="76923C"/>
                <w:sz w:val="24"/>
                <w:szCs w:val="24"/>
              </w:rPr>
            </w:pPr>
            <w:r>
              <w:rPr>
                <w:rFonts w:eastAsia="DFKai-SB"/>
                <w:bCs w:val="0"/>
                <w:color w:val="76923C"/>
                <w:sz w:val="24"/>
                <w:szCs w:val="24"/>
              </w:rPr>
              <w:t>Properties of Rock</w:t>
            </w:r>
          </w:p>
        </w:tc>
        <w:tc>
          <w:tcPr>
            <w:tcW w:w="4950" w:type="dxa"/>
          </w:tcPr>
          <w:p w:rsidR="00E17DE8" w:rsidRDefault="00883452" w:rsidP="00E17DE8">
            <w:pPr>
              <w:cnfStyle w:val="000000000000"/>
              <w:rPr>
                <w:rFonts w:eastAsia="DFKai-SB"/>
                <w:color w:val="76923C"/>
                <w:sz w:val="24"/>
                <w:szCs w:val="24"/>
              </w:rPr>
            </w:pPr>
            <w:r>
              <w:rPr>
                <w:rFonts w:eastAsia="DFKai-SB"/>
                <w:color w:val="76923C"/>
                <w:sz w:val="24"/>
                <w:szCs w:val="24"/>
              </w:rPr>
              <w:t>Density of Solids</w:t>
            </w:r>
            <w:r w:rsidR="007E007A">
              <w:rPr>
                <w:rFonts w:eastAsia="DFKai-SB"/>
                <w:color w:val="76923C"/>
                <w:sz w:val="24"/>
                <w:szCs w:val="24"/>
              </w:rPr>
              <w:t>—How Sweet it is!</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B-8</w:t>
            </w:r>
          </w:p>
        </w:tc>
      </w:tr>
      <w:tr w:rsidR="00E17DE8" w:rsidTr="00E17DE8">
        <w:trPr>
          <w:cnfStyle w:val="000000100000"/>
        </w:trPr>
        <w:tc>
          <w:tcPr>
            <w:cnfStyle w:val="001000000000"/>
            <w:tcW w:w="2448" w:type="dxa"/>
          </w:tcPr>
          <w:p w:rsidR="00E17DE8" w:rsidRPr="00A05924" w:rsidRDefault="00883452" w:rsidP="00E17DE8">
            <w:pPr>
              <w:rPr>
                <w:rFonts w:eastAsia="DFKai-SB"/>
                <w:b w:val="0"/>
                <w:bCs w:val="0"/>
                <w:color w:val="76923C"/>
                <w:sz w:val="24"/>
                <w:szCs w:val="24"/>
              </w:rPr>
            </w:pPr>
            <w:r>
              <w:rPr>
                <w:rFonts w:eastAsia="DFKai-SB"/>
                <w:color w:val="76923C"/>
                <w:sz w:val="24"/>
                <w:szCs w:val="24"/>
              </w:rPr>
              <w:t>Properties of Rock</w:t>
            </w:r>
          </w:p>
        </w:tc>
        <w:tc>
          <w:tcPr>
            <w:tcW w:w="4950" w:type="dxa"/>
          </w:tcPr>
          <w:p w:rsidR="00E17DE8" w:rsidRPr="00A05924" w:rsidRDefault="007E007A" w:rsidP="00E17DE8">
            <w:pPr>
              <w:cnfStyle w:val="000000100000"/>
              <w:rPr>
                <w:rFonts w:eastAsia="DFKai-SB"/>
                <w:color w:val="76923C"/>
                <w:sz w:val="24"/>
                <w:szCs w:val="24"/>
              </w:rPr>
            </w:pPr>
            <w:r>
              <w:rPr>
                <w:rFonts w:eastAsia="DFKai-SB"/>
                <w:color w:val="76923C"/>
                <w:sz w:val="24"/>
                <w:szCs w:val="24"/>
              </w:rPr>
              <w:t xml:space="preserve">Density:  </w:t>
            </w:r>
            <w:r w:rsidR="00883452">
              <w:rPr>
                <w:rFonts w:eastAsia="DFKai-SB"/>
                <w:color w:val="76923C"/>
                <w:sz w:val="24"/>
                <w:szCs w:val="24"/>
              </w:rPr>
              <w:t>Solids vs. Liquids</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B-9</w:t>
            </w:r>
          </w:p>
        </w:tc>
      </w:tr>
      <w:tr w:rsidR="00E17DE8" w:rsidRPr="00A05924" w:rsidTr="00E17DE8">
        <w:tc>
          <w:tcPr>
            <w:cnfStyle w:val="001000000000"/>
            <w:tcW w:w="2448" w:type="dxa"/>
          </w:tcPr>
          <w:p w:rsidR="00E17DE8" w:rsidRDefault="00883452" w:rsidP="00E17DE8">
            <w:pPr>
              <w:rPr>
                <w:rFonts w:eastAsia="DFKai-SB"/>
                <w:bCs w:val="0"/>
                <w:color w:val="76923C"/>
                <w:sz w:val="24"/>
                <w:szCs w:val="24"/>
              </w:rPr>
            </w:pPr>
            <w:r>
              <w:rPr>
                <w:rFonts w:eastAsia="DFKai-SB"/>
                <w:bCs w:val="0"/>
                <w:color w:val="76923C"/>
                <w:sz w:val="24"/>
                <w:szCs w:val="24"/>
              </w:rPr>
              <w:t>Volcanoes</w:t>
            </w:r>
          </w:p>
        </w:tc>
        <w:tc>
          <w:tcPr>
            <w:tcW w:w="4950" w:type="dxa"/>
          </w:tcPr>
          <w:p w:rsidR="00E17DE8" w:rsidRDefault="003126F1" w:rsidP="00E17DE8">
            <w:pPr>
              <w:cnfStyle w:val="000000000000"/>
              <w:rPr>
                <w:rFonts w:eastAsia="DFKai-SB"/>
                <w:color w:val="76923C"/>
                <w:sz w:val="24"/>
                <w:szCs w:val="24"/>
              </w:rPr>
            </w:pPr>
            <w:r>
              <w:rPr>
                <w:rFonts w:eastAsia="DFKai-SB"/>
                <w:color w:val="76923C"/>
                <w:sz w:val="24"/>
                <w:szCs w:val="24"/>
              </w:rPr>
              <w:t>Creating a Simulation Volcano</w:t>
            </w:r>
          </w:p>
        </w:tc>
        <w:tc>
          <w:tcPr>
            <w:tcW w:w="1800" w:type="dxa"/>
          </w:tcPr>
          <w:p w:rsidR="00E17DE8" w:rsidRPr="00A05924" w:rsidRDefault="00954A70" w:rsidP="00E17DE8">
            <w:pPr>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B-10</w:t>
            </w:r>
          </w:p>
        </w:tc>
      </w:tr>
      <w:tr w:rsidR="00E17DE8" w:rsidRPr="00A05924" w:rsidTr="00E17DE8">
        <w:trPr>
          <w:cnfStyle w:val="000000100000"/>
        </w:trPr>
        <w:tc>
          <w:tcPr>
            <w:cnfStyle w:val="001000000000"/>
            <w:tcW w:w="2448" w:type="dxa"/>
          </w:tcPr>
          <w:p w:rsidR="00E17DE8" w:rsidRPr="00A05924" w:rsidRDefault="00883452" w:rsidP="00E17DE8">
            <w:pPr>
              <w:rPr>
                <w:rFonts w:eastAsia="DFKai-SB"/>
                <w:b w:val="0"/>
                <w:bCs w:val="0"/>
                <w:color w:val="76923C"/>
                <w:sz w:val="24"/>
                <w:szCs w:val="24"/>
              </w:rPr>
            </w:pPr>
            <w:r>
              <w:rPr>
                <w:rFonts w:eastAsia="DFKai-SB"/>
                <w:color w:val="76923C"/>
                <w:sz w:val="24"/>
                <w:szCs w:val="24"/>
              </w:rPr>
              <w:t>Volcanoes</w:t>
            </w:r>
          </w:p>
        </w:tc>
        <w:tc>
          <w:tcPr>
            <w:tcW w:w="4950" w:type="dxa"/>
          </w:tcPr>
          <w:p w:rsidR="00E17DE8" w:rsidRPr="00A05924" w:rsidRDefault="003126F1" w:rsidP="00E17DE8">
            <w:pPr>
              <w:cnfStyle w:val="000000100000"/>
              <w:rPr>
                <w:rFonts w:eastAsia="DFKai-SB"/>
                <w:color w:val="76923C"/>
                <w:sz w:val="24"/>
                <w:szCs w:val="24"/>
              </w:rPr>
            </w:pPr>
            <w:r>
              <w:rPr>
                <w:rFonts w:eastAsia="DFKai-SB"/>
                <w:color w:val="76923C"/>
                <w:sz w:val="24"/>
                <w:szCs w:val="24"/>
              </w:rPr>
              <w:t>Effects of Magma on Surrounding Rock</w:t>
            </w:r>
          </w:p>
        </w:tc>
        <w:tc>
          <w:tcPr>
            <w:tcW w:w="1800" w:type="dxa"/>
          </w:tcPr>
          <w:p w:rsidR="00E17DE8" w:rsidRPr="00A05924" w:rsidRDefault="00954A70" w:rsidP="00E17DE8">
            <w:pPr>
              <w:jc w:val="center"/>
              <w:cnfStyle w:val="0000001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B-11</w:t>
            </w:r>
          </w:p>
        </w:tc>
      </w:tr>
      <w:tr w:rsidR="00E17DE8" w:rsidTr="00E17DE8">
        <w:tc>
          <w:tcPr>
            <w:cnfStyle w:val="001000000000"/>
            <w:tcW w:w="2448" w:type="dxa"/>
          </w:tcPr>
          <w:p w:rsidR="00E17DE8" w:rsidRPr="00A05924" w:rsidRDefault="00883452" w:rsidP="00E17DE8">
            <w:pPr>
              <w:rPr>
                <w:rFonts w:eastAsia="DFKai-SB"/>
                <w:b w:val="0"/>
                <w:bCs w:val="0"/>
                <w:color w:val="76923C"/>
                <w:sz w:val="24"/>
                <w:szCs w:val="24"/>
              </w:rPr>
            </w:pPr>
            <w:r>
              <w:rPr>
                <w:rFonts w:eastAsia="DFKai-SB"/>
                <w:color w:val="76923C"/>
                <w:sz w:val="24"/>
                <w:szCs w:val="24"/>
              </w:rPr>
              <w:t>Volcanoes</w:t>
            </w:r>
          </w:p>
        </w:tc>
        <w:tc>
          <w:tcPr>
            <w:tcW w:w="4950" w:type="dxa"/>
          </w:tcPr>
          <w:p w:rsidR="00E17DE8" w:rsidRPr="00A05924" w:rsidRDefault="00883452" w:rsidP="00E17DE8">
            <w:pPr>
              <w:cnfStyle w:val="000000000000"/>
              <w:rPr>
                <w:rFonts w:eastAsia="DFKai-SB"/>
                <w:color w:val="76923C"/>
                <w:sz w:val="24"/>
                <w:szCs w:val="24"/>
              </w:rPr>
            </w:pPr>
            <w:r>
              <w:rPr>
                <w:rFonts w:eastAsia="DFKai-SB"/>
                <w:color w:val="76923C"/>
                <w:sz w:val="24"/>
                <w:szCs w:val="24"/>
              </w:rPr>
              <w:t>Volcanoes—Problem Based Learning</w:t>
            </w:r>
          </w:p>
        </w:tc>
        <w:tc>
          <w:tcPr>
            <w:tcW w:w="1800" w:type="dxa"/>
          </w:tcPr>
          <w:p w:rsidR="00E17DE8" w:rsidRDefault="00954A70" w:rsidP="00E17DE8">
            <w:pPr>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B-12</w:t>
            </w:r>
          </w:p>
        </w:tc>
      </w:tr>
    </w:tbl>
    <w:p w:rsidR="00DA4C8E" w:rsidRDefault="00DA4C8E" w:rsidP="00DA4C8E">
      <w:pPr>
        <w:pStyle w:val="NoSpacing"/>
        <w:rPr>
          <w:rFonts w:eastAsia="DFKai-SB"/>
          <w:i/>
          <w:sz w:val="36"/>
          <w:szCs w:val="36"/>
        </w:rPr>
      </w:pPr>
    </w:p>
    <w:p w:rsidR="00E17DE8" w:rsidRPr="000C2EAE" w:rsidRDefault="00E17DE8" w:rsidP="00DA4C8E">
      <w:pPr>
        <w:pStyle w:val="NoSpacing"/>
        <w:rPr>
          <w:rFonts w:eastAsia="DFKai-SB"/>
          <w:i/>
          <w:sz w:val="36"/>
          <w:szCs w:val="36"/>
        </w:rPr>
      </w:pPr>
    </w:p>
    <w:p w:rsidR="00DA4C8E" w:rsidRDefault="00DA4C8E" w:rsidP="00593CA6"/>
    <w:p w:rsidR="0039357D" w:rsidRDefault="0039357D" w:rsidP="00593CA6"/>
    <w:p w:rsidR="0039357D" w:rsidRDefault="0039357D" w:rsidP="00593CA6"/>
    <w:p w:rsidR="0039357D" w:rsidRDefault="0039357D" w:rsidP="00593CA6"/>
    <w:p w:rsidR="0039357D" w:rsidRDefault="0039357D" w:rsidP="00593CA6"/>
    <w:p w:rsidR="0039357D" w:rsidRDefault="0039357D" w:rsidP="00593CA6"/>
    <w:p w:rsidR="0039357D" w:rsidRDefault="0039357D" w:rsidP="00593CA6"/>
    <w:p w:rsidR="0039357D" w:rsidRDefault="0039357D" w:rsidP="00593CA6"/>
    <w:p w:rsidR="00C300B6" w:rsidRDefault="00C300B6"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003D66" w:rsidRPr="00DA4C8E" w:rsidRDefault="002E0FEB" w:rsidP="00003D66">
      <w:pPr>
        <w:pStyle w:val="NoSpacing"/>
        <w:rPr>
          <w:b/>
          <w:sz w:val="44"/>
          <w:szCs w:val="44"/>
        </w:rPr>
      </w:pPr>
      <w:r>
        <w:rPr>
          <w:b/>
          <w:noProof/>
          <w:sz w:val="44"/>
          <w:szCs w:val="44"/>
        </w:rPr>
        <w:lastRenderedPageBreak/>
        <w:pict>
          <v:rect id="_x0000_s1046" style="position:absolute;margin-left:368.15pt;margin-top:-48.75pt;width:229.9pt;height:80.1pt;flip:x;z-index:251677696;mso-width-percent:400;mso-wrap-distance-top:7.2pt;mso-wrap-distance-bottom:7.2pt;mso-position-horizontal-relative:page;mso-position-vertical-relative:margin;mso-width-percent:400" o:allowincell="f" fillcolor="black [3213]" stroked="f" strokecolor="#4f81bd [3204]" strokeweight="5pt">
            <v:shadow on="t" color="#5f497a [2407]" opacity=".5" offset="-15pt,0" offset2="-18pt,12pt"/>
            <v:textbox style="mso-next-textbox:#_x0000_s1046;mso-fit-shape-to-text:t" inset="36pt,18pt,18pt,7.2pt">
              <w:txbxContent>
                <w:p w:rsidR="00A20E47" w:rsidRPr="00B22E4E" w:rsidRDefault="00A20E47" w:rsidP="005124EB">
                  <w:pPr>
                    <w:rPr>
                      <w:color w:val="D3DFEE" w:themeColor="accent1" w:themeTint="3F"/>
                      <w:sz w:val="32"/>
                      <w:szCs w:val="32"/>
                    </w:rPr>
                  </w:pPr>
                  <w:r>
                    <w:rPr>
                      <w:color w:val="D3DFEE" w:themeColor="accent1" w:themeTint="3F"/>
                      <w:sz w:val="32"/>
                      <w:szCs w:val="32"/>
                    </w:rPr>
                    <w:t>CONCEPT C</w:t>
                  </w:r>
                  <w:r w:rsidRPr="00B22E4E">
                    <w:rPr>
                      <w:color w:val="D3DFEE" w:themeColor="accent1" w:themeTint="3F"/>
                      <w:sz w:val="32"/>
                      <w:szCs w:val="32"/>
                    </w:rPr>
                    <w:t xml:space="preserve">: </w:t>
                  </w:r>
                  <w:r>
                    <w:rPr>
                      <w:color w:val="D3DFEE" w:themeColor="accent1" w:themeTint="3F"/>
                      <w:sz w:val="32"/>
                      <w:szCs w:val="32"/>
                    </w:rPr>
                    <w:t>ENERGY IN THE EARTH SYSTEM</w:t>
                  </w:r>
                </w:p>
              </w:txbxContent>
            </v:textbox>
            <w10:wrap type="square" anchorx="page" anchory="margin"/>
          </v:rect>
        </w:pict>
      </w:r>
      <w:r w:rsidR="0039357D">
        <w:rPr>
          <w:b/>
          <w:sz w:val="44"/>
          <w:szCs w:val="44"/>
        </w:rPr>
        <w:t>Earth</w:t>
      </w:r>
      <w:r w:rsidR="00593CA6" w:rsidRPr="00DA4C8E">
        <w:rPr>
          <w:b/>
          <w:sz w:val="44"/>
          <w:szCs w:val="44"/>
        </w:rPr>
        <w:t xml:space="preserve"> Sciences Standards</w:t>
      </w:r>
    </w:p>
    <w:p w:rsidR="00A20E47" w:rsidRPr="00E5601E" w:rsidRDefault="00A20E47" w:rsidP="00A20E47">
      <w:pPr>
        <w:numPr>
          <w:ilvl w:val="0"/>
          <w:numId w:val="20"/>
        </w:numPr>
        <w:spacing w:before="100" w:beforeAutospacing="1" w:after="72" w:line="240" w:lineRule="auto"/>
        <w:ind w:left="360"/>
        <w:rPr>
          <w:rFonts w:eastAsia="Times New Roman" w:cs="Arial"/>
          <w:color w:val="000000"/>
        </w:rPr>
      </w:pPr>
      <w:r w:rsidRPr="00E5601E">
        <w:rPr>
          <w:rFonts w:eastAsia="Times New Roman" w:cs="Arial"/>
          <w:color w:val="000000"/>
        </w:rPr>
        <w:t xml:space="preserve">Energy enters the Earth system primarily as solar radiation and eventually escapes as heat. As a basis for understanding this concept: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the relative amount of incoming solar energy compared with Earth's internal energy and the energy used by society.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the fate of incoming solar radiation in terms of reflection, absorption, and photosynthesis.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the different atmospheric gases that absorb the Earth's thermal radiation and the mechanism and significance of the greenhouse effect. </w:t>
      </w:r>
    </w:p>
    <w:p w:rsidR="00A20E47" w:rsidRPr="00E5601E" w:rsidRDefault="00A20E47" w:rsidP="00A20E47">
      <w:pPr>
        <w:numPr>
          <w:ilvl w:val="1"/>
          <w:numId w:val="20"/>
        </w:numPr>
        <w:spacing w:before="100" w:beforeAutospacing="1" w:after="240" w:line="240" w:lineRule="auto"/>
        <w:rPr>
          <w:rFonts w:eastAsia="Times New Roman" w:cs="Arial"/>
          <w:color w:val="000000"/>
        </w:rPr>
      </w:pPr>
      <w:r w:rsidRPr="00E5601E">
        <w:rPr>
          <w:rFonts w:eastAsia="Times New Roman" w:cs="Arial"/>
          <w:color w:val="000000"/>
        </w:rPr>
        <w:t xml:space="preserve">* Students know the differing greenhouse conditions on Earth, Mars, and Venus; the origins of those conditions; and the climatic consequences of each. </w:t>
      </w:r>
    </w:p>
    <w:p w:rsidR="00A20E47" w:rsidRPr="00E5601E" w:rsidRDefault="00A20E47" w:rsidP="00A20E47">
      <w:pPr>
        <w:numPr>
          <w:ilvl w:val="0"/>
          <w:numId w:val="20"/>
        </w:numPr>
        <w:spacing w:before="100" w:beforeAutospacing="1" w:after="72" w:line="240" w:lineRule="auto"/>
        <w:ind w:left="360"/>
        <w:rPr>
          <w:rFonts w:eastAsia="Times New Roman" w:cs="Arial"/>
          <w:color w:val="000000"/>
        </w:rPr>
      </w:pPr>
      <w:r w:rsidRPr="00E5601E">
        <w:rPr>
          <w:rFonts w:eastAsia="Times New Roman" w:cs="Arial"/>
          <w:color w:val="000000"/>
        </w:rPr>
        <w:t xml:space="preserve">Heating of Earth's surface and atmosphere by the sun drives convection within the atmosphere and oceans, producing winds and ocean currents. As a basis for understanding this concept: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how differential heating of Earth results in circulation patterns in the atmosphere and oceans that globally distribute the heat.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the relationship between the rotation of Earth and the circular motions of ocean currents and air in pressure centers.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the origin and effects of temperature inversions.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properties of ocean water, such as temperature and salinity, can be used to explain the layered structure of the oceans, the generation of horizontal and vertical ocean currents, and the geographic distribution of marine organisms.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rain forests and deserts on Earth are distributed in bands at specific latitudes.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 Students know the interaction of wind patterns, ocean currents, and mountain ranges results in the global pattern of latitudinal bands of rain forests and deserts. </w:t>
      </w:r>
    </w:p>
    <w:p w:rsidR="00A20E47" w:rsidRPr="00E5601E" w:rsidRDefault="00A20E47" w:rsidP="00A20E47">
      <w:pPr>
        <w:numPr>
          <w:ilvl w:val="1"/>
          <w:numId w:val="20"/>
        </w:numPr>
        <w:spacing w:before="100" w:beforeAutospacing="1" w:after="240" w:line="240" w:lineRule="auto"/>
        <w:rPr>
          <w:rFonts w:eastAsia="Times New Roman" w:cs="Arial"/>
          <w:color w:val="000000"/>
        </w:rPr>
      </w:pPr>
      <w:r w:rsidRPr="00E5601E">
        <w:rPr>
          <w:rFonts w:eastAsia="Times New Roman" w:cs="Arial"/>
          <w:color w:val="000000"/>
        </w:rPr>
        <w:t>* Students know features of the ENSO (El Niño southern oscillation) cycle in terms of sea-surface and air temperature variations across the Pacific and some climatic results of this cycle.</w:t>
      </w:r>
    </w:p>
    <w:p w:rsidR="00A20E47" w:rsidRPr="00E5601E" w:rsidRDefault="00A20E47" w:rsidP="00A20E47">
      <w:pPr>
        <w:numPr>
          <w:ilvl w:val="0"/>
          <w:numId w:val="20"/>
        </w:numPr>
        <w:spacing w:before="100" w:beforeAutospacing="1" w:after="72" w:line="240" w:lineRule="auto"/>
        <w:ind w:left="360"/>
        <w:rPr>
          <w:rFonts w:eastAsia="Times New Roman" w:cs="Arial"/>
          <w:color w:val="000000"/>
        </w:rPr>
      </w:pPr>
      <w:r w:rsidRPr="00E5601E">
        <w:rPr>
          <w:rFonts w:eastAsia="Times New Roman" w:cs="Arial"/>
          <w:color w:val="000000"/>
        </w:rPr>
        <w:t xml:space="preserve">Climate is the long-term average of a region's weather and depends on many factors. As a basis for understanding this concept: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w:t>
      </w:r>
      <w:proofErr w:type="spellStart"/>
      <w:r w:rsidRPr="00E5601E">
        <w:rPr>
          <w:rFonts w:eastAsia="Times New Roman" w:cs="Arial"/>
          <w:color w:val="000000"/>
        </w:rPr>
        <w:t>weather</w:t>
      </w:r>
      <w:proofErr w:type="spellEnd"/>
      <w:r w:rsidRPr="00E5601E">
        <w:rPr>
          <w:rFonts w:eastAsia="Times New Roman" w:cs="Arial"/>
          <w:color w:val="000000"/>
        </w:rPr>
        <w:t xml:space="preserve"> (in the short run) and climate (in the long run) involve the transfer of energy into and out of the atmosphere.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the effects on climate of latitude, elevation, topography, and proximity to large bodies of water and cold or warm ocean currents. </w:t>
      </w:r>
    </w:p>
    <w:p w:rsidR="00A20E47" w:rsidRPr="00E5601E" w:rsidRDefault="00A20E47" w:rsidP="00A20E47">
      <w:pPr>
        <w:numPr>
          <w:ilvl w:val="1"/>
          <w:numId w:val="20"/>
        </w:numPr>
        <w:spacing w:before="100" w:beforeAutospacing="1" w:after="72" w:line="240" w:lineRule="auto"/>
        <w:rPr>
          <w:rFonts w:eastAsia="Times New Roman" w:cs="Arial"/>
          <w:color w:val="000000"/>
        </w:rPr>
      </w:pPr>
      <w:r w:rsidRPr="00E5601E">
        <w:rPr>
          <w:rFonts w:eastAsia="Times New Roman" w:cs="Arial"/>
          <w:color w:val="000000"/>
        </w:rPr>
        <w:t xml:space="preserve">Students know how Earth's climate has changed over time, corresponding to changes in Earth's geography, atmospheric composition, and other factors, such as solar radiation and plate movement. </w:t>
      </w:r>
    </w:p>
    <w:p w:rsidR="00593CA6" w:rsidRDefault="00A20E47" w:rsidP="00497B88">
      <w:pPr>
        <w:pStyle w:val="NoSpacing"/>
        <w:numPr>
          <w:ilvl w:val="1"/>
          <w:numId w:val="20"/>
        </w:numPr>
      </w:pPr>
      <w:r w:rsidRPr="00E5601E">
        <w:rPr>
          <w:rFonts w:eastAsia="Times New Roman" w:cs="Arial"/>
          <w:color w:val="000000"/>
        </w:rPr>
        <w:t>* Students know how computer models are used to predict the effects of the increase in greenhouse gases on climate for the planet as a whole and for specific regions.</w:t>
      </w:r>
    </w:p>
    <w:p w:rsidR="00DA4C8E" w:rsidRDefault="00DA4C8E" w:rsidP="00593CA6">
      <w:pPr>
        <w:pStyle w:val="NoSpacing"/>
      </w:pPr>
    </w:p>
    <w:p w:rsidR="00DA4C8E" w:rsidRPr="00C36D69" w:rsidRDefault="00DA4C8E" w:rsidP="00DA4C8E">
      <w:pPr>
        <w:pStyle w:val="NoSpacing"/>
        <w:rPr>
          <w:rFonts w:eastAsia="DFKai-SB"/>
          <w:b/>
          <w:sz w:val="44"/>
          <w:szCs w:val="44"/>
        </w:rPr>
      </w:pPr>
      <w:r>
        <w:rPr>
          <w:rFonts w:eastAsia="DFKai-SB"/>
          <w:b/>
          <w:sz w:val="44"/>
          <w:szCs w:val="44"/>
        </w:rPr>
        <w:lastRenderedPageBreak/>
        <w:t>Lab Reference</w:t>
      </w:r>
      <w:r w:rsidR="0039357D">
        <w:rPr>
          <w:rFonts w:eastAsia="DFKai-SB"/>
          <w:b/>
          <w:sz w:val="44"/>
          <w:szCs w:val="44"/>
        </w:rPr>
        <w:t>: Energy in the Earth System</w:t>
      </w:r>
    </w:p>
    <w:p w:rsidR="00DA4C8E" w:rsidRPr="00C36D69" w:rsidRDefault="0039357D" w:rsidP="00DA4C8E">
      <w:pPr>
        <w:pStyle w:val="NoSpacing"/>
        <w:rPr>
          <w:rFonts w:eastAsia="DFKai-SB"/>
          <w:i/>
          <w:sz w:val="36"/>
          <w:szCs w:val="36"/>
        </w:rPr>
      </w:pPr>
      <w:r>
        <w:rPr>
          <w:rFonts w:eastAsia="DFKai-SB"/>
          <w:i/>
          <w:sz w:val="36"/>
          <w:szCs w:val="36"/>
        </w:rPr>
        <w:t>Standards: 4a-d, 5a-g, 6a-d</w:t>
      </w:r>
    </w:p>
    <w:p w:rsidR="00DA4C8E" w:rsidRDefault="00DA4C8E" w:rsidP="00DA4C8E">
      <w:pPr>
        <w:pStyle w:val="NoSpacing"/>
        <w:rPr>
          <w:rFonts w:ascii="DFKai-SB" w:eastAsia="DFKai-SB" w:hAnsi="DFKai-SB"/>
          <w:b/>
        </w:rPr>
      </w:pPr>
    </w:p>
    <w:tbl>
      <w:tblPr>
        <w:tblStyle w:val="LightShading-Accent3"/>
        <w:tblW w:w="9198" w:type="dxa"/>
        <w:tblLook w:val="04A0"/>
      </w:tblPr>
      <w:tblGrid>
        <w:gridCol w:w="2448"/>
        <w:gridCol w:w="4950"/>
        <w:gridCol w:w="1800"/>
      </w:tblGrid>
      <w:tr w:rsidR="00E17DE8" w:rsidRPr="00A05924" w:rsidTr="00E17DE8">
        <w:trPr>
          <w:cnfStyle w:val="1000000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E17DE8" w:rsidRPr="00A05924" w:rsidRDefault="00E17DE8" w:rsidP="00E17DE8">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E17DE8" w:rsidRPr="00A05924" w:rsidRDefault="00E17DE8" w:rsidP="00E17DE8">
            <w:pPr>
              <w:jc w:val="center"/>
              <w:cnfStyle w:val="100000000000"/>
              <w:rPr>
                <w:rFonts w:eastAsia="DFKai-SB"/>
                <w:color w:val="76923C"/>
                <w:sz w:val="24"/>
                <w:szCs w:val="24"/>
              </w:rPr>
            </w:pPr>
            <w:r>
              <w:rPr>
                <w:rFonts w:eastAsia="DFKai-SB"/>
                <w:color w:val="76923C"/>
                <w:sz w:val="24"/>
                <w:szCs w:val="24"/>
              </w:rPr>
              <w:t>LAB NUMBER</w:t>
            </w:r>
          </w:p>
        </w:tc>
      </w:tr>
      <w:tr w:rsidR="00E17DE8" w:rsidTr="00E17DE8">
        <w:trPr>
          <w:cnfStyle w:val="000000100000"/>
        </w:trPr>
        <w:tc>
          <w:tcPr>
            <w:cnfStyle w:val="001000000000"/>
            <w:tcW w:w="2448" w:type="dxa"/>
          </w:tcPr>
          <w:p w:rsidR="00E17DE8" w:rsidRPr="00A05924" w:rsidRDefault="0039357D" w:rsidP="00E17DE8">
            <w:pPr>
              <w:rPr>
                <w:rFonts w:eastAsia="DFKai-SB"/>
                <w:b w:val="0"/>
                <w:bCs w:val="0"/>
                <w:color w:val="76923C"/>
                <w:sz w:val="24"/>
                <w:szCs w:val="24"/>
              </w:rPr>
            </w:pPr>
            <w:r>
              <w:rPr>
                <w:rFonts w:eastAsia="DFKai-SB"/>
                <w:color w:val="76923C"/>
                <w:sz w:val="24"/>
                <w:szCs w:val="24"/>
              </w:rPr>
              <w:t>Climate and Weather</w:t>
            </w:r>
          </w:p>
        </w:tc>
        <w:tc>
          <w:tcPr>
            <w:tcW w:w="4950" w:type="dxa"/>
          </w:tcPr>
          <w:p w:rsidR="00E17DE8" w:rsidRPr="00A05924" w:rsidRDefault="0039357D" w:rsidP="00E17DE8">
            <w:pPr>
              <w:cnfStyle w:val="000000100000"/>
              <w:rPr>
                <w:rFonts w:eastAsia="DFKai-SB"/>
                <w:color w:val="76923C"/>
                <w:sz w:val="24"/>
                <w:szCs w:val="24"/>
              </w:rPr>
            </w:pPr>
            <w:r>
              <w:rPr>
                <w:rFonts w:eastAsia="DFKai-SB"/>
                <w:color w:val="76923C"/>
                <w:sz w:val="24"/>
                <w:szCs w:val="24"/>
              </w:rPr>
              <w:t xml:space="preserve">Caleb </w:t>
            </w:r>
            <w:proofErr w:type="spellStart"/>
            <w:r>
              <w:rPr>
                <w:rFonts w:eastAsia="DFKai-SB"/>
                <w:color w:val="76923C"/>
                <w:sz w:val="24"/>
                <w:szCs w:val="24"/>
              </w:rPr>
              <w:t>Weatherbee</w:t>
            </w:r>
            <w:proofErr w:type="spellEnd"/>
            <w:r>
              <w:rPr>
                <w:rFonts w:eastAsia="DFKai-SB"/>
                <w:color w:val="76923C"/>
                <w:sz w:val="24"/>
                <w:szCs w:val="24"/>
              </w:rPr>
              <w:t>:  Farmer’s Almanac</w:t>
            </w:r>
          </w:p>
        </w:tc>
        <w:tc>
          <w:tcPr>
            <w:tcW w:w="1800" w:type="dxa"/>
          </w:tcPr>
          <w:p w:rsidR="00E17DE8" w:rsidRDefault="00E17DE8" w:rsidP="00954A70">
            <w:pPr>
              <w:ind w:left="612" w:hanging="612"/>
              <w:jc w:val="center"/>
              <w:cnfStyle w:val="000000100000"/>
              <w:rPr>
                <w:rFonts w:eastAsia="DFKai-SB"/>
                <w:color w:val="76923C"/>
                <w:sz w:val="24"/>
                <w:szCs w:val="24"/>
              </w:rPr>
            </w:pPr>
            <w:r>
              <w:rPr>
                <w:rFonts w:eastAsia="DFKai-SB"/>
                <w:color w:val="76923C"/>
                <w:sz w:val="24"/>
                <w:szCs w:val="24"/>
              </w:rPr>
              <w:t>C-1</w:t>
            </w:r>
          </w:p>
        </w:tc>
      </w:tr>
      <w:tr w:rsidR="00E17DE8"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C</w:t>
            </w:r>
            <w:r w:rsidR="0039357D">
              <w:rPr>
                <w:rFonts w:eastAsia="DFKai-SB"/>
                <w:color w:val="76923C"/>
                <w:sz w:val="24"/>
                <w:szCs w:val="24"/>
              </w:rPr>
              <w:t>limate and Weather</w:t>
            </w:r>
          </w:p>
        </w:tc>
        <w:tc>
          <w:tcPr>
            <w:tcW w:w="4950" w:type="dxa"/>
          </w:tcPr>
          <w:p w:rsidR="00E17DE8" w:rsidRPr="00A05924" w:rsidRDefault="0039357D" w:rsidP="00E17DE8">
            <w:pPr>
              <w:cnfStyle w:val="000000000000"/>
              <w:rPr>
                <w:rFonts w:eastAsia="DFKai-SB"/>
                <w:color w:val="76923C"/>
                <w:sz w:val="24"/>
                <w:szCs w:val="24"/>
              </w:rPr>
            </w:pPr>
            <w:r>
              <w:rPr>
                <w:rFonts w:eastAsia="DFKai-SB"/>
                <w:color w:val="76923C"/>
                <w:sz w:val="24"/>
                <w:szCs w:val="24"/>
              </w:rPr>
              <w:t xml:space="preserve">Creating a </w:t>
            </w:r>
            <w:proofErr w:type="spellStart"/>
            <w:r>
              <w:rPr>
                <w:rFonts w:eastAsia="DFKai-SB"/>
                <w:color w:val="76923C"/>
                <w:sz w:val="24"/>
                <w:szCs w:val="24"/>
              </w:rPr>
              <w:t>Climatogram</w:t>
            </w:r>
            <w:proofErr w:type="spellEnd"/>
          </w:p>
        </w:tc>
        <w:tc>
          <w:tcPr>
            <w:tcW w:w="1800" w:type="dxa"/>
          </w:tcPr>
          <w:p w:rsidR="00E17DE8" w:rsidRDefault="00E17DE8" w:rsidP="00954A70">
            <w:pPr>
              <w:ind w:left="612" w:hanging="612"/>
              <w:jc w:val="center"/>
              <w:cnfStyle w:val="000000000000"/>
              <w:rPr>
                <w:rFonts w:eastAsia="DFKai-SB"/>
                <w:color w:val="76923C"/>
                <w:sz w:val="24"/>
                <w:szCs w:val="24"/>
              </w:rPr>
            </w:pPr>
            <w:r>
              <w:rPr>
                <w:rFonts w:eastAsia="DFKai-SB"/>
                <w:color w:val="76923C"/>
                <w:sz w:val="24"/>
                <w:szCs w:val="24"/>
              </w:rPr>
              <w:t>C-2</w:t>
            </w:r>
          </w:p>
        </w:tc>
      </w:tr>
      <w:tr w:rsidR="00E17DE8" w:rsidTr="00E17DE8">
        <w:trPr>
          <w:cnfStyle w:val="000000100000"/>
        </w:trPr>
        <w:tc>
          <w:tcPr>
            <w:cnfStyle w:val="001000000000"/>
            <w:tcW w:w="2448" w:type="dxa"/>
          </w:tcPr>
          <w:p w:rsidR="00E17DE8" w:rsidRPr="00A05924" w:rsidRDefault="0039357D" w:rsidP="00E17DE8">
            <w:pPr>
              <w:rPr>
                <w:rFonts w:eastAsia="DFKai-SB"/>
                <w:b w:val="0"/>
                <w:bCs w:val="0"/>
                <w:color w:val="76923C"/>
                <w:sz w:val="24"/>
                <w:szCs w:val="24"/>
              </w:rPr>
            </w:pPr>
            <w:r>
              <w:rPr>
                <w:rFonts w:eastAsia="DFKai-SB"/>
                <w:color w:val="76923C"/>
                <w:sz w:val="24"/>
                <w:szCs w:val="24"/>
              </w:rPr>
              <w:t>Climate and Weather</w:t>
            </w:r>
          </w:p>
        </w:tc>
        <w:tc>
          <w:tcPr>
            <w:tcW w:w="4950" w:type="dxa"/>
          </w:tcPr>
          <w:p w:rsidR="00E17DE8" w:rsidRPr="00A05924" w:rsidRDefault="0039357D" w:rsidP="00E17DE8">
            <w:pPr>
              <w:cnfStyle w:val="000000100000"/>
              <w:rPr>
                <w:rFonts w:eastAsia="DFKai-SB"/>
                <w:color w:val="76923C"/>
                <w:sz w:val="24"/>
                <w:szCs w:val="24"/>
              </w:rPr>
            </w:pPr>
            <w:r>
              <w:rPr>
                <w:rFonts w:eastAsia="DFKai-SB"/>
                <w:color w:val="76923C"/>
                <w:sz w:val="24"/>
                <w:szCs w:val="24"/>
              </w:rPr>
              <w:t>Jack Frost and The Crops:  Farmer’s Almanac</w:t>
            </w:r>
          </w:p>
        </w:tc>
        <w:tc>
          <w:tcPr>
            <w:tcW w:w="1800" w:type="dxa"/>
          </w:tcPr>
          <w:p w:rsidR="00E17DE8" w:rsidRDefault="00E17DE8" w:rsidP="00954A70">
            <w:pPr>
              <w:ind w:left="612" w:hanging="612"/>
              <w:jc w:val="center"/>
              <w:cnfStyle w:val="000000100000"/>
              <w:rPr>
                <w:rFonts w:eastAsia="DFKai-SB"/>
                <w:color w:val="76923C"/>
                <w:sz w:val="24"/>
                <w:szCs w:val="24"/>
              </w:rPr>
            </w:pPr>
            <w:r>
              <w:rPr>
                <w:rFonts w:eastAsia="DFKai-SB"/>
                <w:color w:val="76923C"/>
                <w:sz w:val="24"/>
                <w:szCs w:val="24"/>
              </w:rPr>
              <w:t>C-3</w:t>
            </w:r>
          </w:p>
        </w:tc>
      </w:tr>
      <w:tr w:rsidR="00E17DE8"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E</w:t>
            </w:r>
            <w:r w:rsidR="0039357D">
              <w:rPr>
                <w:rFonts w:eastAsia="DFKai-SB"/>
                <w:color w:val="76923C"/>
                <w:sz w:val="24"/>
                <w:szCs w:val="24"/>
              </w:rPr>
              <w:t>arth</w:t>
            </w:r>
          </w:p>
        </w:tc>
        <w:tc>
          <w:tcPr>
            <w:tcW w:w="4950" w:type="dxa"/>
          </w:tcPr>
          <w:p w:rsidR="00E17DE8" w:rsidRPr="00A05924" w:rsidRDefault="007E007A" w:rsidP="00E17DE8">
            <w:pPr>
              <w:cnfStyle w:val="000000000000"/>
              <w:rPr>
                <w:rFonts w:eastAsia="DFKai-SB"/>
                <w:color w:val="76923C"/>
                <w:sz w:val="24"/>
                <w:szCs w:val="24"/>
              </w:rPr>
            </w:pPr>
            <w:r>
              <w:rPr>
                <w:rFonts w:eastAsia="DFKai-SB"/>
                <w:color w:val="76923C"/>
                <w:sz w:val="24"/>
                <w:szCs w:val="24"/>
              </w:rPr>
              <w:t xml:space="preserve">Half </w:t>
            </w:r>
            <w:r w:rsidR="0039357D">
              <w:rPr>
                <w:rFonts w:eastAsia="DFKai-SB"/>
                <w:color w:val="76923C"/>
                <w:sz w:val="24"/>
                <w:szCs w:val="24"/>
              </w:rPr>
              <w:t>Earth Model</w:t>
            </w:r>
            <w:r>
              <w:rPr>
                <w:rFonts w:eastAsia="DFKai-SB"/>
                <w:color w:val="76923C"/>
                <w:sz w:val="24"/>
                <w:szCs w:val="24"/>
              </w:rPr>
              <w:t>:  Winds, Currents and Climate</w:t>
            </w:r>
          </w:p>
        </w:tc>
        <w:tc>
          <w:tcPr>
            <w:tcW w:w="1800" w:type="dxa"/>
          </w:tcPr>
          <w:p w:rsidR="00E17DE8" w:rsidRPr="00A05924" w:rsidRDefault="00E17DE8" w:rsidP="00954A70">
            <w:pPr>
              <w:ind w:left="612" w:hanging="612"/>
              <w:jc w:val="center"/>
              <w:cnfStyle w:val="000000000000"/>
              <w:rPr>
                <w:rFonts w:eastAsia="DFKai-SB"/>
                <w:color w:val="76923C"/>
                <w:sz w:val="24"/>
                <w:szCs w:val="24"/>
              </w:rPr>
            </w:pPr>
            <w:r>
              <w:rPr>
                <w:rFonts w:eastAsia="DFKai-SB"/>
                <w:color w:val="76923C"/>
                <w:sz w:val="24"/>
                <w:szCs w:val="24"/>
              </w:rPr>
              <w:t>C-4</w:t>
            </w:r>
          </w:p>
        </w:tc>
      </w:tr>
      <w:tr w:rsidR="00E17DE8" w:rsidTr="00E17DE8">
        <w:trPr>
          <w:cnfStyle w:val="000000100000"/>
        </w:trPr>
        <w:tc>
          <w:tcPr>
            <w:cnfStyle w:val="001000000000"/>
            <w:tcW w:w="2448" w:type="dxa"/>
          </w:tcPr>
          <w:p w:rsidR="00E17DE8" w:rsidRPr="00FF770A" w:rsidRDefault="0039357D" w:rsidP="00E17DE8">
            <w:pPr>
              <w:rPr>
                <w:rFonts w:eastAsia="DFKai-SB"/>
                <w:bCs w:val="0"/>
                <w:color w:val="76923C"/>
                <w:sz w:val="24"/>
                <w:szCs w:val="24"/>
              </w:rPr>
            </w:pPr>
            <w:r>
              <w:rPr>
                <w:rFonts w:eastAsia="DFKai-SB"/>
                <w:bCs w:val="0"/>
                <w:color w:val="76923C"/>
                <w:sz w:val="24"/>
                <w:szCs w:val="24"/>
              </w:rPr>
              <w:t>Greenhouse Effect</w:t>
            </w:r>
          </w:p>
        </w:tc>
        <w:tc>
          <w:tcPr>
            <w:tcW w:w="4950" w:type="dxa"/>
          </w:tcPr>
          <w:p w:rsidR="00E17DE8" w:rsidRPr="00A05924" w:rsidRDefault="0039357D" w:rsidP="00E17DE8">
            <w:pPr>
              <w:cnfStyle w:val="000000100000"/>
              <w:rPr>
                <w:rFonts w:eastAsia="DFKai-SB"/>
                <w:color w:val="76923C"/>
                <w:sz w:val="24"/>
                <w:szCs w:val="24"/>
              </w:rPr>
            </w:pPr>
            <w:r>
              <w:rPr>
                <w:rFonts w:eastAsia="DFKai-SB"/>
                <w:color w:val="76923C"/>
                <w:sz w:val="24"/>
                <w:szCs w:val="24"/>
              </w:rPr>
              <w:t>Modeling The Greenhouse Effect</w:t>
            </w:r>
          </w:p>
        </w:tc>
        <w:tc>
          <w:tcPr>
            <w:tcW w:w="1800" w:type="dxa"/>
          </w:tcPr>
          <w:p w:rsidR="00E17DE8" w:rsidRPr="00A05924" w:rsidRDefault="00E17DE8" w:rsidP="00954A70">
            <w:pPr>
              <w:ind w:left="612" w:hanging="612"/>
              <w:jc w:val="center"/>
              <w:cnfStyle w:val="000000100000"/>
              <w:rPr>
                <w:rFonts w:eastAsia="DFKai-SB"/>
                <w:color w:val="76923C"/>
                <w:sz w:val="24"/>
                <w:szCs w:val="24"/>
              </w:rPr>
            </w:pPr>
            <w:r>
              <w:rPr>
                <w:rFonts w:eastAsia="DFKai-SB"/>
                <w:color w:val="76923C"/>
                <w:sz w:val="24"/>
                <w:szCs w:val="24"/>
              </w:rPr>
              <w:t>C-5</w:t>
            </w:r>
          </w:p>
        </w:tc>
      </w:tr>
      <w:tr w:rsidR="00E17DE8" w:rsidTr="00E17DE8">
        <w:tc>
          <w:tcPr>
            <w:cnfStyle w:val="001000000000"/>
            <w:tcW w:w="2448" w:type="dxa"/>
          </w:tcPr>
          <w:p w:rsidR="00E17DE8" w:rsidRDefault="0039357D" w:rsidP="00E17DE8">
            <w:pPr>
              <w:rPr>
                <w:rFonts w:eastAsia="DFKai-SB"/>
                <w:bCs w:val="0"/>
                <w:color w:val="76923C"/>
                <w:sz w:val="24"/>
                <w:szCs w:val="24"/>
              </w:rPr>
            </w:pPr>
            <w:r>
              <w:rPr>
                <w:rFonts w:eastAsia="DFKai-SB"/>
                <w:bCs w:val="0"/>
                <w:color w:val="76923C"/>
                <w:sz w:val="24"/>
                <w:szCs w:val="24"/>
              </w:rPr>
              <w:t>Ocean Currents</w:t>
            </w:r>
          </w:p>
        </w:tc>
        <w:tc>
          <w:tcPr>
            <w:tcW w:w="4950" w:type="dxa"/>
          </w:tcPr>
          <w:p w:rsidR="00E17DE8" w:rsidRDefault="0039357D" w:rsidP="00E17DE8">
            <w:pPr>
              <w:cnfStyle w:val="000000000000"/>
              <w:rPr>
                <w:rFonts w:eastAsia="DFKai-SB"/>
                <w:color w:val="76923C"/>
                <w:sz w:val="24"/>
                <w:szCs w:val="24"/>
              </w:rPr>
            </w:pPr>
            <w:r>
              <w:rPr>
                <w:rFonts w:eastAsia="DFKai-SB"/>
                <w:color w:val="76923C"/>
                <w:sz w:val="24"/>
                <w:szCs w:val="24"/>
              </w:rPr>
              <w:t>Graphing Tidal Cycles</w:t>
            </w:r>
          </w:p>
        </w:tc>
        <w:tc>
          <w:tcPr>
            <w:tcW w:w="1800" w:type="dxa"/>
          </w:tcPr>
          <w:p w:rsidR="00E17DE8" w:rsidRPr="00A05924" w:rsidRDefault="00E17DE8" w:rsidP="00954A70">
            <w:pPr>
              <w:ind w:left="612" w:hanging="612"/>
              <w:jc w:val="center"/>
              <w:cnfStyle w:val="000000000000"/>
              <w:rPr>
                <w:rFonts w:eastAsia="DFKai-SB"/>
                <w:color w:val="76923C"/>
                <w:sz w:val="24"/>
                <w:szCs w:val="24"/>
              </w:rPr>
            </w:pPr>
            <w:r>
              <w:rPr>
                <w:rFonts w:eastAsia="DFKai-SB"/>
                <w:color w:val="76923C"/>
                <w:sz w:val="24"/>
                <w:szCs w:val="24"/>
              </w:rPr>
              <w:t>C-6</w:t>
            </w:r>
          </w:p>
        </w:tc>
      </w:tr>
      <w:tr w:rsidR="00E17DE8" w:rsidRPr="00A05924" w:rsidTr="00E17DE8">
        <w:trPr>
          <w:cnfStyle w:val="000000100000"/>
        </w:trPr>
        <w:tc>
          <w:tcPr>
            <w:cnfStyle w:val="001000000000"/>
            <w:tcW w:w="2448" w:type="dxa"/>
          </w:tcPr>
          <w:p w:rsidR="00E17DE8" w:rsidRPr="00A05924" w:rsidRDefault="0039357D" w:rsidP="00E17DE8">
            <w:pPr>
              <w:rPr>
                <w:rFonts w:eastAsia="DFKai-SB"/>
                <w:bCs w:val="0"/>
                <w:color w:val="76923C"/>
                <w:sz w:val="24"/>
                <w:szCs w:val="24"/>
              </w:rPr>
            </w:pPr>
            <w:r>
              <w:rPr>
                <w:rFonts w:eastAsia="DFKai-SB"/>
                <w:bCs w:val="0"/>
                <w:color w:val="76923C"/>
                <w:sz w:val="24"/>
                <w:szCs w:val="24"/>
              </w:rPr>
              <w:t>Ocean Currents</w:t>
            </w:r>
          </w:p>
        </w:tc>
        <w:tc>
          <w:tcPr>
            <w:tcW w:w="4950" w:type="dxa"/>
          </w:tcPr>
          <w:p w:rsidR="00E17DE8" w:rsidRPr="00A05924" w:rsidRDefault="00C51391" w:rsidP="00E17DE8">
            <w:pPr>
              <w:cnfStyle w:val="000000100000"/>
              <w:rPr>
                <w:rFonts w:eastAsia="DFKai-SB"/>
                <w:color w:val="76923C"/>
                <w:sz w:val="24"/>
                <w:szCs w:val="24"/>
              </w:rPr>
            </w:pPr>
            <w:r>
              <w:rPr>
                <w:rFonts w:eastAsia="DFKai-SB"/>
                <w:color w:val="76923C"/>
                <w:sz w:val="24"/>
                <w:szCs w:val="24"/>
              </w:rPr>
              <w:t xml:space="preserve">Ocean Circulation </w:t>
            </w:r>
            <w:proofErr w:type="spellStart"/>
            <w:r>
              <w:rPr>
                <w:rFonts w:eastAsia="DFKai-SB"/>
                <w:color w:val="76923C"/>
                <w:sz w:val="24"/>
                <w:szCs w:val="24"/>
              </w:rPr>
              <w:t>Webquest</w:t>
            </w:r>
            <w:proofErr w:type="spellEnd"/>
          </w:p>
        </w:tc>
        <w:tc>
          <w:tcPr>
            <w:tcW w:w="1800" w:type="dxa"/>
          </w:tcPr>
          <w:p w:rsidR="00E17DE8" w:rsidRPr="00A05924" w:rsidRDefault="00E17DE8" w:rsidP="00954A70">
            <w:pPr>
              <w:ind w:left="612" w:hanging="612"/>
              <w:jc w:val="center"/>
              <w:cnfStyle w:val="000000100000"/>
              <w:rPr>
                <w:rFonts w:eastAsia="DFKai-SB"/>
                <w:color w:val="76923C"/>
                <w:sz w:val="24"/>
                <w:szCs w:val="24"/>
              </w:rPr>
            </w:pPr>
            <w:r>
              <w:rPr>
                <w:rFonts w:eastAsia="DFKai-SB"/>
                <w:color w:val="76923C"/>
                <w:sz w:val="24"/>
                <w:szCs w:val="24"/>
              </w:rPr>
              <w:t>C-7</w:t>
            </w:r>
          </w:p>
        </w:tc>
      </w:tr>
      <w:tr w:rsidR="00E17DE8" w:rsidRPr="00A05924" w:rsidTr="00E17DE8">
        <w:tc>
          <w:tcPr>
            <w:cnfStyle w:val="001000000000"/>
            <w:tcW w:w="2448" w:type="dxa"/>
          </w:tcPr>
          <w:p w:rsidR="00E17DE8" w:rsidRPr="00A05924" w:rsidRDefault="0039357D" w:rsidP="00E17DE8">
            <w:pPr>
              <w:rPr>
                <w:rFonts w:eastAsia="DFKai-SB"/>
                <w:b w:val="0"/>
                <w:bCs w:val="0"/>
                <w:color w:val="76923C"/>
                <w:sz w:val="24"/>
                <w:szCs w:val="24"/>
              </w:rPr>
            </w:pPr>
            <w:r>
              <w:rPr>
                <w:rFonts w:eastAsia="DFKai-SB"/>
                <w:color w:val="76923C"/>
                <w:sz w:val="24"/>
                <w:szCs w:val="24"/>
              </w:rPr>
              <w:t>Ocean Currents</w:t>
            </w:r>
          </w:p>
        </w:tc>
        <w:tc>
          <w:tcPr>
            <w:tcW w:w="4950" w:type="dxa"/>
          </w:tcPr>
          <w:p w:rsidR="00E17DE8" w:rsidRPr="00A05924" w:rsidRDefault="00C51391" w:rsidP="00E17DE8">
            <w:pPr>
              <w:cnfStyle w:val="000000000000"/>
              <w:rPr>
                <w:rFonts w:eastAsia="DFKai-SB"/>
                <w:color w:val="76923C"/>
                <w:sz w:val="24"/>
                <w:szCs w:val="24"/>
              </w:rPr>
            </w:pPr>
            <w:r>
              <w:rPr>
                <w:rFonts w:eastAsia="DFKai-SB"/>
                <w:color w:val="76923C"/>
                <w:sz w:val="24"/>
                <w:szCs w:val="24"/>
              </w:rPr>
              <w:t>Ocean Currents and Climate</w:t>
            </w:r>
          </w:p>
        </w:tc>
        <w:tc>
          <w:tcPr>
            <w:tcW w:w="1800" w:type="dxa"/>
          </w:tcPr>
          <w:p w:rsidR="00E17DE8" w:rsidRPr="00A05924" w:rsidRDefault="00E17DE8" w:rsidP="00954A70">
            <w:pPr>
              <w:ind w:left="612" w:hanging="612"/>
              <w:jc w:val="center"/>
              <w:cnfStyle w:val="000000000000"/>
              <w:rPr>
                <w:rFonts w:eastAsia="DFKai-SB"/>
                <w:color w:val="76923C"/>
                <w:sz w:val="24"/>
                <w:szCs w:val="24"/>
              </w:rPr>
            </w:pPr>
            <w:r>
              <w:rPr>
                <w:rFonts w:eastAsia="DFKai-SB"/>
                <w:color w:val="76923C"/>
                <w:sz w:val="24"/>
                <w:szCs w:val="24"/>
              </w:rPr>
              <w:t>C-8</w:t>
            </w:r>
          </w:p>
        </w:tc>
      </w:tr>
      <w:tr w:rsidR="00E17DE8" w:rsidRPr="00A05924" w:rsidTr="00E17DE8">
        <w:trPr>
          <w:cnfStyle w:val="000000100000"/>
        </w:trPr>
        <w:tc>
          <w:tcPr>
            <w:cnfStyle w:val="001000000000"/>
            <w:tcW w:w="2448" w:type="dxa"/>
          </w:tcPr>
          <w:p w:rsidR="00E17DE8" w:rsidRPr="00A05924" w:rsidRDefault="0039357D" w:rsidP="00E17DE8">
            <w:pPr>
              <w:rPr>
                <w:rFonts w:eastAsia="DFKai-SB"/>
                <w:b w:val="0"/>
                <w:bCs w:val="0"/>
                <w:color w:val="76923C"/>
                <w:sz w:val="24"/>
                <w:szCs w:val="24"/>
              </w:rPr>
            </w:pPr>
            <w:r>
              <w:rPr>
                <w:rFonts w:eastAsia="DFKai-SB"/>
                <w:color w:val="76923C"/>
                <w:sz w:val="24"/>
                <w:szCs w:val="24"/>
              </w:rPr>
              <w:t>Salinity</w:t>
            </w:r>
          </w:p>
        </w:tc>
        <w:tc>
          <w:tcPr>
            <w:tcW w:w="4950" w:type="dxa"/>
          </w:tcPr>
          <w:p w:rsidR="00E17DE8" w:rsidRPr="00A05924" w:rsidRDefault="0039357D" w:rsidP="00E17DE8">
            <w:pPr>
              <w:cnfStyle w:val="000000100000"/>
              <w:rPr>
                <w:rFonts w:eastAsia="DFKai-SB"/>
                <w:color w:val="76923C"/>
                <w:sz w:val="24"/>
                <w:szCs w:val="24"/>
              </w:rPr>
            </w:pPr>
            <w:r>
              <w:rPr>
                <w:rFonts w:eastAsia="DFKai-SB"/>
                <w:color w:val="76923C"/>
                <w:sz w:val="24"/>
                <w:szCs w:val="24"/>
              </w:rPr>
              <w:t>Salinity</w:t>
            </w:r>
          </w:p>
        </w:tc>
        <w:tc>
          <w:tcPr>
            <w:tcW w:w="1800" w:type="dxa"/>
          </w:tcPr>
          <w:p w:rsidR="00E17DE8" w:rsidRDefault="00E17DE8" w:rsidP="00954A70">
            <w:pPr>
              <w:ind w:left="612" w:hanging="612"/>
              <w:jc w:val="center"/>
              <w:cnfStyle w:val="000000100000"/>
              <w:rPr>
                <w:rFonts w:eastAsia="DFKai-SB"/>
                <w:color w:val="76923C"/>
                <w:sz w:val="24"/>
                <w:szCs w:val="24"/>
              </w:rPr>
            </w:pPr>
            <w:r>
              <w:rPr>
                <w:rFonts w:eastAsia="DFKai-SB"/>
                <w:color w:val="76923C"/>
                <w:sz w:val="24"/>
                <w:szCs w:val="24"/>
              </w:rPr>
              <w:t>C-9</w:t>
            </w:r>
          </w:p>
        </w:tc>
      </w:tr>
      <w:tr w:rsidR="00E17DE8" w:rsidRPr="00A05924" w:rsidTr="00E17DE8">
        <w:tc>
          <w:tcPr>
            <w:cnfStyle w:val="001000000000"/>
            <w:tcW w:w="2448" w:type="dxa"/>
          </w:tcPr>
          <w:p w:rsidR="00E17DE8" w:rsidRPr="00A05924" w:rsidRDefault="0039357D" w:rsidP="00E17DE8">
            <w:pPr>
              <w:rPr>
                <w:rFonts w:eastAsia="DFKai-SB"/>
                <w:bCs w:val="0"/>
                <w:color w:val="76923C"/>
                <w:sz w:val="24"/>
                <w:szCs w:val="24"/>
              </w:rPr>
            </w:pPr>
            <w:r>
              <w:rPr>
                <w:rFonts w:eastAsia="DFKai-SB"/>
                <w:bCs w:val="0"/>
                <w:color w:val="76923C"/>
                <w:sz w:val="24"/>
                <w:szCs w:val="24"/>
              </w:rPr>
              <w:t>Solar Energy</w:t>
            </w:r>
          </w:p>
        </w:tc>
        <w:tc>
          <w:tcPr>
            <w:tcW w:w="4950" w:type="dxa"/>
          </w:tcPr>
          <w:p w:rsidR="00E17DE8" w:rsidRPr="00A05924" w:rsidRDefault="0039357D" w:rsidP="00E17DE8">
            <w:pPr>
              <w:cnfStyle w:val="000000000000"/>
              <w:rPr>
                <w:rFonts w:eastAsia="DFKai-SB"/>
                <w:color w:val="76923C"/>
                <w:sz w:val="24"/>
                <w:szCs w:val="24"/>
              </w:rPr>
            </w:pPr>
            <w:r>
              <w:rPr>
                <w:rFonts w:eastAsia="DFKai-SB"/>
                <w:color w:val="76923C"/>
                <w:sz w:val="24"/>
                <w:szCs w:val="24"/>
              </w:rPr>
              <w:t>Insulation</w:t>
            </w:r>
            <w:r w:rsidR="007E007A">
              <w:rPr>
                <w:rFonts w:eastAsia="DFKai-SB"/>
                <w:color w:val="76923C"/>
                <w:sz w:val="24"/>
                <w:szCs w:val="24"/>
              </w:rPr>
              <w:t>:  Preventing Conduction</w:t>
            </w:r>
          </w:p>
        </w:tc>
        <w:tc>
          <w:tcPr>
            <w:tcW w:w="1800" w:type="dxa"/>
          </w:tcPr>
          <w:p w:rsidR="00E17DE8" w:rsidRPr="00A05924" w:rsidRDefault="00954A70" w:rsidP="00954A70">
            <w:pPr>
              <w:ind w:left="612" w:hanging="612"/>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C-10</w:t>
            </w:r>
          </w:p>
        </w:tc>
      </w:tr>
      <w:tr w:rsidR="00E17DE8" w:rsidRPr="00A05924" w:rsidTr="00E17DE8">
        <w:trPr>
          <w:cnfStyle w:val="000000100000"/>
        </w:trPr>
        <w:tc>
          <w:tcPr>
            <w:cnfStyle w:val="001000000000"/>
            <w:tcW w:w="2448" w:type="dxa"/>
          </w:tcPr>
          <w:p w:rsidR="00E17DE8" w:rsidRDefault="0039357D" w:rsidP="00E17DE8">
            <w:pPr>
              <w:rPr>
                <w:rFonts w:eastAsia="DFKai-SB"/>
                <w:bCs w:val="0"/>
                <w:color w:val="76923C"/>
                <w:sz w:val="24"/>
                <w:szCs w:val="24"/>
              </w:rPr>
            </w:pPr>
            <w:r>
              <w:rPr>
                <w:rFonts w:eastAsia="DFKai-SB"/>
                <w:bCs w:val="0"/>
                <w:color w:val="76923C"/>
                <w:sz w:val="24"/>
                <w:szCs w:val="24"/>
              </w:rPr>
              <w:t>Wind Patterns</w:t>
            </w:r>
          </w:p>
        </w:tc>
        <w:tc>
          <w:tcPr>
            <w:tcW w:w="4950" w:type="dxa"/>
          </w:tcPr>
          <w:p w:rsidR="00E17DE8" w:rsidRDefault="0039357D" w:rsidP="00E17DE8">
            <w:pPr>
              <w:cnfStyle w:val="000000100000"/>
              <w:rPr>
                <w:rFonts w:eastAsia="DFKai-SB"/>
                <w:color w:val="76923C"/>
                <w:sz w:val="24"/>
                <w:szCs w:val="24"/>
              </w:rPr>
            </w:pPr>
            <w:r>
              <w:rPr>
                <w:rFonts w:eastAsia="DFKai-SB"/>
                <w:color w:val="76923C"/>
                <w:sz w:val="24"/>
                <w:szCs w:val="24"/>
              </w:rPr>
              <w:t>Wave Motion</w:t>
            </w:r>
          </w:p>
        </w:tc>
        <w:tc>
          <w:tcPr>
            <w:tcW w:w="1800" w:type="dxa"/>
          </w:tcPr>
          <w:p w:rsidR="00E17DE8" w:rsidRPr="00A05924" w:rsidRDefault="00954A70" w:rsidP="00954A70">
            <w:pPr>
              <w:ind w:left="612" w:hanging="612"/>
              <w:jc w:val="center"/>
              <w:cnfStyle w:val="0000001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C-11</w:t>
            </w:r>
          </w:p>
        </w:tc>
      </w:tr>
    </w:tbl>
    <w:p w:rsidR="00E17DE8" w:rsidRDefault="00E17DE8" w:rsidP="00DA4C8E">
      <w:pPr>
        <w:pStyle w:val="NoSpacing"/>
        <w:rPr>
          <w:rFonts w:ascii="DFKai-SB" w:eastAsia="DFKai-SB" w:hAnsi="DFKai-SB"/>
          <w:b/>
        </w:rPr>
      </w:pPr>
    </w:p>
    <w:p w:rsidR="00E17DE8" w:rsidRPr="00371D74" w:rsidRDefault="00E17DE8" w:rsidP="00DA4C8E">
      <w:pPr>
        <w:pStyle w:val="NoSpacing"/>
        <w:rPr>
          <w:rFonts w:ascii="DFKai-SB" w:eastAsia="DFKai-SB" w:hAnsi="DFKai-SB"/>
          <w:b/>
        </w:rPr>
      </w:pPr>
    </w:p>
    <w:p w:rsidR="00A47983" w:rsidRDefault="00A47983" w:rsidP="00A47983">
      <w:pPr>
        <w:pStyle w:val="NoSpacing"/>
      </w:pPr>
    </w:p>
    <w:p w:rsidR="005F0127" w:rsidRDefault="005F0127" w:rsidP="005F0127"/>
    <w:p w:rsidR="005F0127" w:rsidRDefault="005F0127" w:rsidP="005F0127"/>
    <w:p w:rsidR="005F0127" w:rsidRDefault="005F0127" w:rsidP="005F0127"/>
    <w:p w:rsidR="00520153" w:rsidRDefault="00520153" w:rsidP="005F0127"/>
    <w:p w:rsidR="00520153" w:rsidRDefault="00520153" w:rsidP="005F0127"/>
    <w:p w:rsidR="00520153" w:rsidRDefault="00520153" w:rsidP="005F0127"/>
    <w:p w:rsidR="00520153" w:rsidRDefault="00520153" w:rsidP="005F0127"/>
    <w:p w:rsidR="00520153" w:rsidRDefault="00520153" w:rsidP="005F0127"/>
    <w:p w:rsidR="00520153" w:rsidRPr="005F0127" w:rsidRDefault="00520153" w:rsidP="005F0127"/>
    <w:p w:rsidR="00A47983" w:rsidRDefault="00A47983" w:rsidP="00A47983">
      <w:pPr>
        <w:pStyle w:val="NoSpacing"/>
      </w:pPr>
    </w:p>
    <w:p w:rsidR="00FF770A" w:rsidRDefault="00FF770A" w:rsidP="00003D66">
      <w:pPr>
        <w:pStyle w:val="NoSpacing"/>
      </w:pPr>
    </w:p>
    <w:p w:rsidR="00A20E47" w:rsidRDefault="00A20E47" w:rsidP="00003D66">
      <w:pPr>
        <w:pStyle w:val="NoSpacing"/>
        <w:rPr>
          <w:b/>
          <w:sz w:val="44"/>
          <w:szCs w:val="44"/>
        </w:rPr>
      </w:pPr>
    </w:p>
    <w:p w:rsidR="00A20E47" w:rsidRDefault="00A20E47" w:rsidP="00003D66">
      <w:pPr>
        <w:pStyle w:val="NoSpacing"/>
        <w:rPr>
          <w:b/>
          <w:sz w:val="44"/>
          <w:szCs w:val="44"/>
        </w:rPr>
      </w:pPr>
    </w:p>
    <w:p w:rsidR="00C35D7A" w:rsidRDefault="00C35D7A" w:rsidP="00003D66">
      <w:pPr>
        <w:pStyle w:val="NoSpacing"/>
        <w:rPr>
          <w:b/>
          <w:sz w:val="44"/>
          <w:szCs w:val="44"/>
        </w:rPr>
      </w:pPr>
    </w:p>
    <w:p w:rsidR="00C35D7A" w:rsidRDefault="002E0FEB" w:rsidP="00003D66">
      <w:pPr>
        <w:pStyle w:val="NoSpacing"/>
        <w:rPr>
          <w:b/>
          <w:sz w:val="44"/>
          <w:szCs w:val="44"/>
        </w:rPr>
      </w:pPr>
      <w:r w:rsidRPr="002E0FEB">
        <w:rPr>
          <w:noProof/>
        </w:rPr>
        <w:lastRenderedPageBreak/>
        <w:pict>
          <v:rect id="_x0000_s1033" style="position:absolute;margin-left:372pt;margin-top:-40.6pt;width:258.1pt;height:80.1pt;flip:x;z-index:251669504;mso-wrap-distance-top:7.2pt;mso-wrap-distance-bottom:7.2pt;mso-position-horizontal-relative:page;mso-position-vertical-relative:margin" o:allowincell="f" fillcolor="black [3213]" stroked="f" strokecolor="#4f81bd [3204]" strokeweight="5pt">
            <v:shadow on="t" color="#5f497a [2407]" opacity=".5" offset="-15pt,0" offset2="-18pt,12pt"/>
            <v:textbox style="mso-next-textbox:#_x0000_s1033;mso-fit-shape-to-text:t" inset="36pt,18pt,18pt,7.2pt">
              <w:txbxContent>
                <w:p w:rsidR="00C35D7A" w:rsidRPr="00B22E4E" w:rsidRDefault="00C35D7A" w:rsidP="00C35D7A">
                  <w:pPr>
                    <w:rPr>
                      <w:color w:val="D3DFEE" w:themeColor="accent1" w:themeTint="3F"/>
                      <w:sz w:val="32"/>
                      <w:szCs w:val="32"/>
                    </w:rPr>
                  </w:pPr>
                  <w:r>
                    <w:rPr>
                      <w:color w:val="D3DFEE" w:themeColor="accent1" w:themeTint="3F"/>
                      <w:sz w:val="32"/>
                      <w:szCs w:val="32"/>
                    </w:rPr>
                    <w:t xml:space="preserve">CONCEPT </w:t>
                  </w:r>
                  <w:r w:rsidR="00DD0258">
                    <w:rPr>
                      <w:color w:val="D3DFEE" w:themeColor="accent1" w:themeTint="3F"/>
                      <w:sz w:val="32"/>
                      <w:szCs w:val="32"/>
                    </w:rPr>
                    <w:t>D</w:t>
                  </w:r>
                  <w:r w:rsidR="00DD0258" w:rsidRPr="00B22E4E">
                    <w:rPr>
                      <w:color w:val="D3DFEE" w:themeColor="accent1" w:themeTint="3F"/>
                      <w:sz w:val="32"/>
                      <w:szCs w:val="32"/>
                    </w:rPr>
                    <w:t xml:space="preserve">: </w:t>
                  </w:r>
                  <w:r>
                    <w:rPr>
                      <w:color w:val="D3DFEE" w:themeColor="accent1" w:themeTint="3F"/>
                      <w:sz w:val="32"/>
                      <w:szCs w:val="32"/>
                    </w:rPr>
                    <w:t>BIOGEOCHEMICAL CYCLES</w:t>
                  </w:r>
                </w:p>
              </w:txbxContent>
            </v:textbox>
            <w10:wrap type="square" anchorx="page" anchory="margin"/>
          </v:rect>
        </w:pict>
      </w:r>
    </w:p>
    <w:p w:rsidR="00520153" w:rsidRPr="00520153" w:rsidRDefault="00520153" w:rsidP="00520153">
      <w:pPr>
        <w:pStyle w:val="NoSpacing"/>
      </w:pPr>
      <w:r>
        <w:tab/>
      </w:r>
    </w:p>
    <w:p w:rsidR="00C35D7A" w:rsidRPr="005E10B7" w:rsidRDefault="00C35D7A" w:rsidP="00C35D7A">
      <w:pPr>
        <w:pStyle w:val="NoSpacing"/>
        <w:rPr>
          <w:b/>
          <w:sz w:val="44"/>
          <w:szCs w:val="44"/>
        </w:rPr>
      </w:pPr>
      <w:r w:rsidRPr="005E10B7">
        <w:rPr>
          <w:b/>
          <w:sz w:val="44"/>
          <w:szCs w:val="44"/>
        </w:rPr>
        <w:t>Earth Sciences Standards</w:t>
      </w:r>
    </w:p>
    <w:p w:rsidR="00C35D7A" w:rsidRPr="004413CB" w:rsidRDefault="00C35D7A" w:rsidP="00C35D7A">
      <w:pPr>
        <w:numPr>
          <w:ilvl w:val="0"/>
          <w:numId w:val="21"/>
        </w:numPr>
        <w:spacing w:before="100" w:beforeAutospacing="1" w:after="72" w:line="240" w:lineRule="auto"/>
        <w:ind w:left="360"/>
        <w:rPr>
          <w:rFonts w:eastAsia="Times New Roman" w:cs="Arial"/>
          <w:color w:val="000000"/>
        </w:rPr>
      </w:pPr>
      <w:r w:rsidRPr="004413CB">
        <w:rPr>
          <w:rFonts w:eastAsia="Times New Roman" w:cs="Arial"/>
          <w:color w:val="000000"/>
        </w:rPr>
        <w:t xml:space="preserve">Each element on Earth moves among reservoirs, which exist in the solid earth, in oceans, in the atmosphere, and within and among organisms as part of biogeochemical cycles. As a basis for understanding this concept </w:t>
      </w:r>
    </w:p>
    <w:p w:rsidR="00C35D7A" w:rsidRPr="004413CB" w:rsidRDefault="00C35D7A" w:rsidP="00C35D7A">
      <w:pPr>
        <w:numPr>
          <w:ilvl w:val="1"/>
          <w:numId w:val="21"/>
        </w:numPr>
        <w:spacing w:before="100" w:beforeAutospacing="1" w:after="72" w:line="240" w:lineRule="auto"/>
        <w:rPr>
          <w:rFonts w:eastAsia="Times New Roman" w:cs="Arial"/>
          <w:color w:val="000000"/>
        </w:rPr>
      </w:pPr>
      <w:r w:rsidRPr="004413CB">
        <w:rPr>
          <w:rFonts w:eastAsia="Times New Roman" w:cs="Arial"/>
          <w:color w:val="000000"/>
        </w:rPr>
        <w:t xml:space="preserve">Students know the carbon cycle of photosynthesis and respiration and the nitrogen cycle. </w:t>
      </w:r>
    </w:p>
    <w:p w:rsidR="00C35D7A" w:rsidRPr="004413CB" w:rsidRDefault="00C35D7A" w:rsidP="00C35D7A">
      <w:pPr>
        <w:numPr>
          <w:ilvl w:val="1"/>
          <w:numId w:val="21"/>
        </w:numPr>
        <w:spacing w:before="100" w:beforeAutospacing="1" w:after="72" w:line="240" w:lineRule="auto"/>
        <w:rPr>
          <w:rFonts w:eastAsia="Times New Roman" w:cs="Arial"/>
          <w:color w:val="000000"/>
        </w:rPr>
      </w:pPr>
      <w:r w:rsidRPr="004413CB">
        <w:rPr>
          <w:rFonts w:eastAsia="Times New Roman" w:cs="Arial"/>
          <w:color w:val="000000"/>
        </w:rPr>
        <w:t xml:space="preserve">Students know the global carbon cycle: the different physical and chemical forms of carbon in the atmosphere, oceans, biomass, fossil fuels, and the movement of carbon among these reservoirs. </w:t>
      </w:r>
    </w:p>
    <w:p w:rsidR="00C35D7A" w:rsidRPr="004413CB" w:rsidRDefault="00C35D7A" w:rsidP="00C35D7A">
      <w:pPr>
        <w:numPr>
          <w:ilvl w:val="1"/>
          <w:numId w:val="21"/>
        </w:numPr>
        <w:spacing w:before="100" w:beforeAutospacing="1" w:after="72" w:line="240" w:lineRule="auto"/>
        <w:rPr>
          <w:rFonts w:eastAsia="Times New Roman" w:cs="Arial"/>
          <w:color w:val="000000"/>
        </w:rPr>
      </w:pPr>
      <w:r w:rsidRPr="004413CB">
        <w:rPr>
          <w:rFonts w:eastAsia="Times New Roman" w:cs="Arial"/>
          <w:color w:val="000000"/>
        </w:rPr>
        <w:t xml:space="preserve">Students know the movement of matter among reservoirs is driven by Earth's internal and external sources of energy. </w:t>
      </w:r>
    </w:p>
    <w:p w:rsidR="00C35D7A" w:rsidRPr="004413CB" w:rsidRDefault="00C35D7A" w:rsidP="00C35D7A">
      <w:pPr>
        <w:numPr>
          <w:ilvl w:val="1"/>
          <w:numId w:val="21"/>
        </w:numPr>
        <w:spacing w:before="100" w:beforeAutospacing="1" w:after="72" w:line="240" w:lineRule="auto"/>
        <w:rPr>
          <w:rFonts w:eastAsia="Times New Roman" w:cs="Arial"/>
          <w:color w:val="000000"/>
        </w:rPr>
      </w:pPr>
      <w:r w:rsidRPr="004413CB">
        <w:rPr>
          <w:rFonts w:eastAsia="Times New Roman" w:cs="Arial"/>
          <w:color w:val="000000"/>
        </w:rPr>
        <w:t xml:space="preserve">* Students know the relative residence times and flow characteristics of carbon in and out of its different reservoirs. </w:t>
      </w:r>
    </w:p>
    <w:p w:rsidR="00520153" w:rsidRPr="00520153" w:rsidRDefault="00520153" w:rsidP="00520153">
      <w:pPr>
        <w:spacing w:before="100" w:beforeAutospacing="1" w:after="72" w:line="240" w:lineRule="auto"/>
        <w:rPr>
          <w:rFonts w:eastAsia="Times New Roman" w:cs="Arial"/>
          <w:b/>
          <w:color w:val="000000"/>
        </w:rPr>
      </w:pPr>
    </w:p>
    <w:p w:rsidR="00CC7502" w:rsidRDefault="00CC7502" w:rsidP="00003D66">
      <w:pPr>
        <w:pStyle w:val="NoSpacing"/>
      </w:pPr>
    </w:p>
    <w:p w:rsidR="00CC7502" w:rsidRDefault="00CC7502" w:rsidP="00003D66">
      <w:pPr>
        <w:pStyle w:val="NoSpacing"/>
      </w:pPr>
    </w:p>
    <w:p w:rsidR="00DA4C8E" w:rsidRPr="00B543E8" w:rsidRDefault="00DA4C8E" w:rsidP="00DA4C8E">
      <w:pPr>
        <w:pStyle w:val="NoSpacing"/>
        <w:rPr>
          <w:rFonts w:eastAsia="DFKai-SB"/>
          <w:b/>
          <w:sz w:val="44"/>
          <w:szCs w:val="44"/>
        </w:rPr>
      </w:pPr>
      <w:r>
        <w:rPr>
          <w:rFonts w:eastAsia="DFKai-SB"/>
          <w:b/>
          <w:sz w:val="44"/>
          <w:szCs w:val="44"/>
        </w:rPr>
        <w:t>Lab Reference</w:t>
      </w:r>
      <w:r w:rsidR="00985154">
        <w:rPr>
          <w:rFonts w:eastAsia="DFKai-SB"/>
          <w:b/>
          <w:sz w:val="44"/>
          <w:szCs w:val="44"/>
        </w:rPr>
        <w:t>: Biogeochemical Cycles</w:t>
      </w:r>
    </w:p>
    <w:p w:rsidR="00DA4C8E" w:rsidRDefault="00C21BD8" w:rsidP="00DA4C8E">
      <w:pPr>
        <w:pStyle w:val="NoSpacing"/>
        <w:rPr>
          <w:rFonts w:eastAsia="DFKai-SB"/>
          <w:i/>
          <w:sz w:val="36"/>
          <w:szCs w:val="36"/>
        </w:rPr>
      </w:pPr>
      <w:r>
        <w:rPr>
          <w:rFonts w:eastAsia="DFKai-SB"/>
          <w:i/>
          <w:sz w:val="36"/>
          <w:szCs w:val="36"/>
        </w:rPr>
        <w:t>Standards: 7a-d</w:t>
      </w:r>
    </w:p>
    <w:p w:rsidR="00DA4C8E" w:rsidRDefault="00DA4C8E" w:rsidP="00DA4C8E">
      <w:pPr>
        <w:pStyle w:val="NoSpacing"/>
        <w:rPr>
          <w:rFonts w:eastAsia="DFKai-SB"/>
          <w:i/>
          <w:sz w:val="36"/>
          <w:szCs w:val="36"/>
        </w:rPr>
      </w:pPr>
    </w:p>
    <w:tbl>
      <w:tblPr>
        <w:tblStyle w:val="LightShading-Accent3"/>
        <w:tblW w:w="9198" w:type="dxa"/>
        <w:tblLook w:val="04A0"/>
      </w:tblPr>
      <w:tblGrid>
        <w:gridCol w:w="2448"/>
        <w:gridCol w:w="4950"/>
        <w:gridCol w:w="1800"/>
      </w:tblGrid>
      <w:tr w:rsidR="00E17DE8" w:rsidRPr="00A05924" w:rsidTr="00E17DE8">
        <w:trPr>
          <w:cnfStyle w:val="1000000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E17DE8" w:rsidRPr="00A05924" w:rsidRDefault="00E17DE8" w:rsidP="00E17DE8">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E17DE8" w:rsidRPr="00A05924" w:rsidRDefault="00E17DE8" w:rsidP="00E17DE8">
            <w:pPr>
              <w:jc w:val="center"/>
              <w:cnfStyle w:val="100000000000"/>
              <w:rPr>
                <w:rFonts w:eastAsia="DFKai-SB"/>
                <w:color w:val="76923C"/>
                <w:sz w:val="24"/>
                <w:szCs w:val="24"/>
              </w:rPr>
            </w:pPr>
            <w:r>
              <w:rPr>
                <w:rFonts w:eastAsia="DFKai-SB"/>
                <w:color w:val="76923C"/>
                <w:sz w:val="24"/>
                <w:szCs w:val="24"/>
              </w:rPr>
              <w:t>LAB NUMBER</w:t>
            </w:r>
          </w:p>
        </w:tc>
      </w:tr>
      <w:tr w:rsidR="00E17DE8" w:rsidTr="00E17DE8">
        <w:trPr>
          <w:cnfStyle w:val="000000100000"/>
        </w:trPr>
        <w:tc>
          <w:tcPr>
            <w:cnfStyle w:val="001000000000"/>
            <w:tcW w:w="2448" w:type="dxa"/>
          </w:tcPr>
          <w:p w:rsidR="00E17DE8" w:rsidRPr="00A05924" w:rsidRDefault="00C21BD8" w:rsidP="00E17DE8">
            <w:pPr>
              <w:rPr>
                <w:rFonts w:eastAsia="DFKai-SB"/>
                <w:b w:val="0"/>
                <w:bCs w:val="0"/>
                <w:color w:val="76923C"/>
                <w:sz w:val="24"/>
                <w:szCs w:val="24"/>
              </w:rPr>
            </w:pPr>
            <w:r>
              <w:rPr>
                <w:rFonts w:eastAsia="DFKai-SB"/>
                <w:color w:val="76923C"/>
                <w:sz w:val="24"/>
                <w:szCs w:val="24"/>
              </w:rPr>
              <w:t>Carbon Cycle</w:t>
            </w:r>
          </w:p>
        </w:tc>
        <w:tc>
          <w:tcPr>
            <w:tcW w:w="4950" w:type="dxa"/>
          </w:tcPr>
          <w:p w:rsidR="00E17DE8" w:rsidRPr="00A05924" w:rsidRDefault="00C21BD8" w:rsidP="00E17DE8">
            <w:pPr>
              <w:cnfStyle w:val="000000100000"/>
              <w:rPr>
                <w:rFonts w:eastAsia="DFKai-SB"/>
                <w:color w:val="76923C"/>
                <w:sz w:val="24"/>
                <w:szCs w:val="24"/>
              </w:rPr>
            </w:pPr>
            <w:r>
              <w:rPr>
                <w:rFonts w:eastAsia="DFKai-SB"/>
                <w:color w:val="76923C"/>
                <w:sz w:val="24"/>
                <w:szCs w:val="24"/>
              </w:rPr>
              <w:t>Dinosaur Breath</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D-1</w:t>
            </w:r>
          </w:p>
        </w:tc>
      </w:tr>
      <w:tr w:rsidR="00E17DE8" w:rsidTr="00E17DE8">
        <w:tc>
          <w:tcPr>
            <w:cnfStyle w:val="001000000000"/>
            <w:tcW w:w="2448" w:type="dxa"/>
          </w:tcPr>
          <w:p w:rsidR="00E17DE8" w:rsidRPr="00A05924" w:rsidRDefault="00C21BD8" w:rsidP="00E17DE8">
            <w:pPr>
              <w:rPr>
                <w:rFonts w:eastAsia="DFKai-SB"/>
                <w:b w:val="0"/>
                <w:bCs w:val="0"/>
                <w:color w:val="76923C"/>
                <w:sz w:val="24"/>
                <w:szCs w:val="24"/>
              </w:rPr>
            </w:pPr>
            <w:r>
              <w:rPr>
                <w:rFonts w:eastAsia="DFKai-SB"/>
                <w:color w:val="76923C"/>
                <w:sz w:val="24"/>
                <w:szCs w:val="24"/>
              </w:rPr>
              <w:t>Element Cycles</w:t>
            </w:r>
          </w:p>
        </w:tc>
        <w:tc>
          <w:tcPr>
            <w:tcW w:w="4950" w:type="dxa"/>
          </w:tcPr>
          <w:p w:rsidR="00E17DE8" w:rsidRPr="00A05924" w:rsidRDefault="00C21BD8" w:rsidP="00E17DE8">
            <w:pPr>
              <w:cnfStyle w:val="000000000000"/>
              <w:rPr>
                <w:rFonts w:eastAsia="DFKai-SB"/>
                <w:color w:val="76923C"/>
                <w:sz w:val="24"/>
                <w:szCs w:val="24"/>
              </w:rPr>
            </w:pPr>
            <w:r>
              <w:rPr>
                <w:rFonts w:eastAsia="DFKai-SB"/>
                <w:color w:val="76923C"/>
                <w:sz w:val="24"/>
                <w:szCs w:val="24"/>
              </w:rPr>
              <w:t>Hyperlink Habitats</w:t>
            </w:r>
          </w:p>
        </w:tc>
        <w:tc>
          <w:tcPr>
            <w:tcW w:w="1800" w:type="dxa"/>
          </w:tcPr>
          <w:p w:rsidR="00E17DE8" w:rsidRDefault="00E17DE8" w:rsidP="00E17DE8">
            <w:pPr>
              <w:jc w:val="center"/>
              <w:cnfStyle w:val="000000000000"/>
              <w:rPr>
                <w:rFonts w:eastAsia="DFKai-SB"/>
                <w:color w:val="76923C"/>
                <w:sz w:val="24"/>
                <w:szCs w:val="24"/>
              </w:rPr>
            </w:pPr>
            <w:r>
              <w:rPr>
                <w:rFonts w:eastAsia="DFKai-SB"/>
                <w:color w:val="76923C"/>
                <w:sz w:val="24"/>
                <w:szCs w:val="24"/>
              </w:rPr>
              <w:t>D-2</w:t>
            </w:r>
          </w:p>
        </w:tc>
      </w:tr>
      <w:tr w:rsidR="00E17DE8"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N</w:t>
            </w:r>
            <w:r w:rsidR="00C21BD8">
              <w:rPr>
                <w:rFonts w:eastAsia="DFKai-SB"/>
                <w:color w:val="76923C"/>
                <w:sz w:val="24"/>
                <w:szCs w:val="24"/>
              </w:rPr>
              <w:t>itrogen Cycle</w:t>
            </w:r>
          </w:p>
        </w:tc>
        <w:tc>
          <w:tcPr>
            <w:tcW w:w="4950" w:type="dxa"/>
          </w:tcPr>
          <w:p w:rsidR="00E17DE8" w:rsidRPr="00A05924" w:rsidRDefault="00C21BD8" w:rsidP="00E17DE8">
            <w:pPr>
              <w:cnfStyle w:val="000000100000"/>
              <w:rPr>
                <w:rFonts w:eastAsia="DFKai-SB"/>
                <w:color w:val="76923C"/>
                <w:sz w:val="24"/>
                <w:szCs w:val="24"/>
              </w:rPr>
            </w:pPr>
            <w:r>
              <w:rPr>
                <w:rFonts w:eastAsia="DFKai-SB"/>
                <w:color w:val="76923C"/>
                <w:sz w:val="24"/>
                <w:szCs w:val="24"/>
              </w:rPr>
              <w:t>Farming Nitrogen</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D-3</w:t>
            </w:r>
          </w:p>
        </w:tc>
      </w:tr>
      <w:tr w:rsidR="00E17DE8" w:rsidRPr="00A05924" w:rsidTr="00E17DE8">
        <w:tc>
          <w:tcPr>
            <w:cnfStyle w:val="001000000000"/>
            <w:tcW w:w="2448" w:type="dxa"/>
          </w:tcPr>
          <w:p w:rsidR="00E17DE8" w:rsidRPr="00A05924" w:rsidRDefault="00C21BD8" w:rsidP="00E17DE8">
            <w:pPr>
              <w:rPr>
                <w:rFonts w:eastAsia="DFKai-SB"/>
                <w:b w:val="0"/>
                <w:bCs w:val="0"/>
                <w:color w:val="76923C"/>
                <w:sz w:val="24"/>
                <w:szCs w:val="24"/>
              </w:rPr>
            </w:pPr>
            <w:r>
              <w:rPr>
                <w:rFonts w:eastAsia="DFKai-SB"/>
                <w:color w:val="76923C"/>
                <w:sz w:val="24"/>
                <w:szCs w:val="24"/>
              </w:rPr>
              <w:t>Rock Cycle</w:t>
            </w:r>
          </w:p>
        </w:tc>
        <w:tc>
          <w:tcPr>
            <w:tcW w:w="4950" w:type="dxa"/>
          </w:tcPr>
          <w:p w:rsidR="00E17DE8" w:rsidRPr="00A05924" w:rsidRDefault="00C21BD8" w:rsidP="00E17DE8">
            <w:pPr>
              <w:cnfStyle w:val="000000000000"/>
              <w:rPr>
                <w:rFonts w:eastAsia="DFKai-SB"/>
                <w:color w:val="76923C"/>
                <w:sz w:val="24"/>
                <w:szCs w:val="24"/>
              </w:rPr>
            </w:pPr>
            <w:r>
              <w:rPr>
                <w:rFonts w:eastAsia="DFKai-SB"/>
                <w:color w:val="76923C"/>
                <w:sz w:val="24"/>
                <w:szCs w:val="24"/>
              </w:rPr>
              <w:t>Modeling the Rock Cycle</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D-4</w:t>
            </w:r>
          </w:p>
        </w:tc>
      </w:tr>
      <w:tr w:rsidR="00E17DE8" w:rsidRPr="00A05924" w:rsidTr="00E17DE8">
        <w:trPr>
          <w:cnfStyle w:val="000000100000"/>
        </w:trPr>
        <w:tc>
          <w:tcPr>
            <w:cnfStyle w:val="001000000000"/>
            <w:tcW w:w="2448" w:type="dxa"/>
          </w:tcPr>
          <w:p w:rsidR="00E17DE8" w:rsidRPr="00570F02" w:rsidRDefault="00C21BD8" w:rsidP="00E17DE8">
            <w:pPr>
              <w:rPr>
                <w:rFonts w:eastAsia="DFKai-SB"/>
                <w:bCs w:val="0"/>
                <w:color w:val="76923C"/>
                <w:sz w:val="24"/>
                <w:szCs w:val="24"/>
              </w:rPr>
            </w:pPr>
            <w:r>
              <w:rPr>
                <w:rFonts w:eastAsia="DFKai-SB"/>
                <w:bCs w:val="0"/>
                <w:color w:val="76923C"/>
                <w:sz w:val="24"/>
                <w:szCs w:val="24"/>
              </w:rPr>
              <w:t>Soils</w:t>
            </w:r>
          </w:p>
        </w:tc>
        <w:tc>
          <w:tcPr>
            <w:tcW w:w="4950" w:type="dxa"/>
          </w:tcPr>
          <w:p w:rsidR="00E17DE8" w:rsidRPr="00A05924" w:rsidRDefault="00C21BD8" w:rsidP="00E17DE8">
            <w:pPr>
              <w:cnfStyle w:val="000000100000"/>
              <w:rPr>
                <w:rFonts w:eastAsia="DFKai-SB"/>
                <w:color w:val="76923C"/>
                <w:sz w:val="24"/>
                <w:szCs w:val="24"/>
              </w:rPr>
            </w:pPr>
            <w:r>
              <w:rPr>
                <w:rFonts w:eastAsia="DFKai-SB"/>
                <w:color w:val="76923C"/>
                <w:sz w:val="24"/>
                <w:szCs w:val="24"/>
              </w:rPr>
              <w:t>Elementary Study of Soils</w:t>
            </w:r>
          </w:p>
        </w:tc>
        <w:tc>
          <w:tcPr>
            <w:tcW w:w="1800" w:type="dxa"/>
          </w:tcPr>
          <w:p w:rsidR="00E17DE8" w:rsidRPr="00A05924" w:rsidRDefault="00E17DE8" w:rsidP="00E17DE8">
            <w:pPr>
              <w:jc w:val="center"/>
              <w:cnfStyle w:val="000000100000"/>
              <w:rPr>
                <w:rFonts w:eastAsia="DFKai-SB"/>
                <w:color w:val="76923C"/>
                <w:sz w:val="24"/>
                <w:szCs w:val="24"/>
              </w:rPr>
            </w:pPr>
            <w:r>
              <w:rPr>
                <w:rFonts w:eastAsia="DFKai-SB"/>
                <w:color w:val="76923C"/>
                <w:sz w:val="24"/>
                <w:szCs w:val="24"/>
              </w:rPr>
              <w:t>D-5</w:t>
            </w:r>
          </w:p>
        </w:tc>
      </w:tr>
      <w:tr w:rsidR="00E17DE8" w:rsidRPr="00A05924" w:rsidTr="00E17DE8">
        <w:tc>
          <w:tcPr>
            <w:cnfStyle w:val="001000000000"/>
            <w:tcW w:w="2448" w:type="dxa"/>
          </w:tcPr>
          <w:p w:rsidR="00E17DE8" w:rsidRPr="00570F02" w:rsidRDefault="00C21BD8" w:rsidP="00E17DE8">
            <w:pPr>
              <w:rPr>
                <w:rFonts w:eastAsia="DFKai-SB"/>
                <w:bCs w:val="0"/>
                <w:color w:val="76923C"/>
                <w:sz w:val="24"/>
                <w:szCs w:val="24"/>
              </w:rPr>
            </w:pPr>
            <w:r>
              <w:rPr>
                <w:rFonts w:eastAsia="DFKai-SB"/>
                <w:bCs w:val="0"/>
                <w:color w:val="76923C"/>
                <w:sz w:val="24"/>
                <w:szCs w:val="24"/>
              </w:rPr>
              <w:t>Soils</w:t>
            </w:r>
          </w:p>
        </w:tc>
        <w:tc>
          <w:tcPr>
            <w:tcW w:w="4950" w:type="dxa"/>
          </w:tcPr>
          <w:p w:rsidR="00E17DE8" w:rsidRDefault="00E17DE8" w:rsidP="00E17DE8">
            <w:pPr>
              <w:cnfStyle w:val="000000000000"/>
              <w:rPr>
                <w:rFonts w:eastAsia="DFKai-SB"/>
                <w:color w:val="76923C"/>
                <w:sz w:val="24"/>
                <w:szCs w:val="24"/>
              </w:rPr>
            </w:pPr>
            <w:r>
              <w:rPr>
                <w:rFonts w:eastAsia="DFKai-SB"/>
                <w:color w:val="76923C"/>
                <w:sz w:val="24"/>
                <w:szCs w:val="24"/>
              </w:rPr>
              <w:t>S</w:t>
            </w:r>
            <w:r w:rsidR="00C21BD8">
              <w:rPr>
                <w:rFonts w:eastAsia="DFKai-SB"/>
                <w:color w:val="76923C"/>
                <w:sz w:val="24"/>
                <w:szCs w:val="24"/>
              </w:rPr>
              <w:t>oil Permeability</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D-6</w:t>
            </w:r>
          </w:p>
        </w:tc>
      </w:tr>
      <w:tr w:rsidR="00E17DE8" w:rsidRPr="00A05924" w:rsidTr="00E17DE8">
        <w:trPr>
          <w:cnfStyle w:val="000000100000"/>
        </w:trPr>
        <w:tc>
          <w:tcPr>
            <w:cnfStyle w:val="001000000000"/>
            <w:tcW w:w="2448" w:type="dxa"/>
          </w:tcPr>
          <w:p w:rsidR="00E17DE8" w:rsidRPr="00A05924" w:rsidRDefault="00C21BD8" w:rsidP="00E17DE8">
            <w:pPr>
              <w:rPr>
                <w:rFonts w:eastAsia="DFKai-SB"/>
                <w:b w:val="0"/>
                <w:bCs w:val="0"/>
                <w:color w:val="76923C"/>
                <w:sz w:val="24"/>
                <w:szCs w:val="24"/>
              </w:rPr>
            </w:pPr>
            <w:r>
              <w:rPr>
                <w:rFonts w:eastAsia="DFKai-SB"/>
                <w:color w:val="76923C"/>
                <w:sz w:val="24"/>
                <w:szCs w:val="24"/>
              </w:rPr>
              <w:t>Water</w:t>
            </w:r>
          </w:p>
        </w:tc>
        <w:tc>
          <w:tcPr>
            <w:tcW w:w="4950" w:type="dxa"/>
          </w:tcPr>
          <w:p w:rsidR="00E17DE8" w:rsidRPr="00A05924" w:rsidRDefault="00C21BD8" w:rsidP="00E17DE8">
            <w:pPr>
              <w:cnfStyle w:val="000000100000"/>
              <w:rPr>
                <w:rFonts w:eastAsia="DFKai-SB"/>
                <w:color w:val="76923C"/>
                <w:sz w:val="24"/>
                <w:szCs w:val="24"/>
              </w:rPr>
            </w:pPr>
            <w:r>
              <w:rPr>
                <w:rFonts w:eastAsia="DFKai-SB"/>
                <w:color w:val="76923C"/>
                <w:sz w:val="24"/>
                <w:szCs w:val="24"/>
              </w:rPr>
              <w:t>Water Conservation</w:t>
            </w:r>
          </w:p>
        </w:tc>
        <w:tc>
          <w:tcPr>
            <w:tcW w:w="1800" w:type="dxa"/>
          </w:tcPr>
          <w:p w:rsidR="00E17DE8" w:rsidRPr="00A05924" w:rsidRDefault="00E17DE8" w:rsidP="00E17DE8">
            <w:pPr>
              <w:jc w:val="center"/>
              <w:cnfStyle w:val="000000100000"/>
              <w:rPr>
                <w:rFonts w:eastAsia="DFKai-SB"/>
                <w:color w:val="76923C"/>
                <w:sz w:val="24"/>
                <w:szCs w:val="24"/>
              </w:rPr>
            </w:pPr>
            <w:r>
              <w:rPr>
                <w:rFonts w:eastAsia="DFKai-SB"/>
                <w:color w:val="76923C"/>
                <w:sz w:val="24"/>
                <w:szCs w:val="24"/>
              </w:rPr>
              <w:t>D-7</w:t>
            </w:r>
          </w:p>
        </w:tc>
      </w:tr>
      <w:tr w:rsidR="00C21BD8" w:rsidRPr="00A05924" w:rsidTr="00E17DE8">
        <w:tc>
          <w:tcPr>
            <w:cnfStyle w:val="001000000000"/>
            <w:tcW w:w="2448" w:type="dxa"/>
          </w:tcPr>
          <w:p w:rsidR="00C21BD8" w:rsidRDefault="00C21BD8" w:rsidP="00E17DE8">
            <w:pPr>
              <w:rPr>
                <w:rFonts w:eastAsia="DFKai-SB"/>
                <w:color w:val="76923C"/>
                <w:sz w:val="24"/>
                <w:szCs w:val="24"/>
              </w:rPr>
            </w:pPr>
            <w:r>
              <w:rPr>
                <w:rFonts w:eastAsia="DFKai-SB"/>
                <w:color w:val="76923C"/>
                <w:sz w:val="24"/>
                <w:szCs w:val="24"/>
              </w:rPr>
              <w:t>Water Cycle</w:t>
            </w:r>
          </w:p>
        </w:tc>
        <w:tc>
          <w:tcPr>
            <w:tcW w:w="4950" w:type="dxa"/>
          </w:tcPr>
          <w:p w:rsidR="00C21BD8" w:rsidRDefault="007E007A" w:rsidP="00E17DE8">
            <w:pPr>
              <w:cnfStyle w:val="000000000000"/>
              <w:rPr>
                <w:rFonts w:eastAsia="DFKai-SB"/>
                <w:color w:val="76923C"/>
                <w:sz w:val="24"/>
                <w:szCs w:val="24"/>
              </w:rPr>
            </w:pPr>
            <w:r>
              <w:rPr>
                <w:rFonts w:eastAsia="DFKai-SB"/>
                <w:color w:val="76923C"/>
                <w:sz w:val="24"/>
                <w:szCs w:val="24"/>
              </w:rPr>
              <w:t xml:space="preserve">The </w:t>
            </w:r>
            <w:r w:rsidR="00C21BD8">
              <w:rPr>
                <w:rFonts w:eastAsia="DFKai-SB"/>
                <w:color w:val="76923C"/>
                <w:sz w:val="24"/>
                <w:szCs w:val="24"/>
              </w:rPr>
              <w:t xml:space="preserve">Water Cycle and </w:t>
            </w:r>
            <w:r>
              <w:rPr>
                <w:rFonts w:eastAsia="DFKai-SB"/>
                <w:color w:val="76923C"/>
                <w:sz w:val="24"/>
                <w:szCs w:val="24"/>
              </w:rPr>
              <w:t xml:space="preserve">The </w:t>
            </w:r>
            <w:r w:rsidR="00C21BD8">
              <w:rPr>
                <w:rFonts w:eastAsia="DFKai-SB"/>
                <w:color w:val="76923C"/>
                <w:sz w:val="24"/>
                <w:szCs w:val="24"/>
              </w:rPr>
              <w:t xml:space="preserve">Environment                                        </w:t>
            </w:r>
          </w:p>
        </w:tc>
        <w:tc>
          <w:tcPr>
            <w:tcW w:w="1800" w:type="dxa"/>
          </w:tcPr>
          <w:p w:rsidR="00C21BD8" w:rsidRDefault="00C21BD8" w:rsidP="00E17DE8">
            <w:pPr>
              <w:jc w:val="center"/>
              <w:cnfStyle w:val="000000000000"/>
              <w:rPr>
                <w:rFonts w:eastAsia="DFKai-SB"/>
                <w:color w:val="76923C"/>
                <w:sz w:val="24"/>
                <w:szCs w:val="24"/>
              </w:rPr>
            </w:pPr>
            <w:r>
              <w:rPr>
                <w:rFonts w:eastAsia="DFKai-SB"/>
                <w:color w:val="76923C"/>
                <w:sz w:val="24"/>
                <w:szCs w:val="24"/>
              </w:rPr>
              <w:t>D-8</w:t>
            </w:r>
          </w:p>
        </w:tc>
      </w:tr>
      <w:tr w:rsidR="00C21BD8" w:rsidRPr="00A05924" w:rsidTr="00E17DE8">
        <w:trPr>
          <w:cnfStyle w:val="000000100000"/>
        </w:trPr>
        <w:tc>
          <w:tcPr>
            <w:cnfStyle w:val="001000000000"/>
            <w:tcW w:w="2448" w:type="dxa"/>
          </w:tcPr>
          <w:p w:rsidR="00C21BD8" w:rsidRDefault="00C21BD8" w:rsidP="00E17DE8">
            <w:pPr>
              <w:rPr>
                <w:rFonts w:eastAsia="DFKai-SB"/>
                <w:color w:val="76923C"/>
                <w:sz w:val="24"/>
                <w:szCs w:val="24"/>
              </w:rPr>
            </w:pPr>
            <w:r>
              <w:rPr>
                <w:rFonts w:eastAsia="DFKai-SB"/>
                <w:color w:val="76923C"/>
                <w:sz w:val="24"/>
                <w:szCs w:val="24"/>
              </w:rPr>
              <w:t>Weathering</w:t>
            </w:r>
          </w:p>
        </w:tc>
        <w:tc>
          <w:tcPr>
            <w:tcW w:w="4950" w:type="dxa"/>
          </w:tcPr>
          <w:p w:rsidR="00C21BD8" w:rsidRDefault="00F55A06" w:rsidP="00E17DE8">
            <w:pPr>
              <w:cnfStyle w:val="000000100000"/>
              <w:rPr>
                <w:rFonts w:eastAsia="DFKai-SB"/>
                <w:color w:val="76923C"/>
                <w:sz w:val="24"/>
                <w:szCs w:val="24"/>
              </w:rPr>
            </w:pPr>
            <w:r>
              <w:rPr>
                <w:rFonts w:eastAsia="DFKai-SB"/>
                <w:color w:val="76923C"/>
                <w:sz w:val="24"/>
                <w:szCs w:val="24"/>
              </w:rPr>
              <w:t>Causes of Weathering</w:t>
            </w:r>
          </w:p>
        </w:tc>
        <w:tc>
          <w:tcPr>
            <w:tcW w:w="1800" w:type="dxa"/>
          </w:tcPr>
          <w:p w:rsidR="00C21BD8" w:rsidRDefault="00C21BD8" w:rsidP="00E17DE8">
            <w:pPr>
              <w:jc w:val="center"/>
              <w:cnfStyle w:val="000000100000"/>
              <w:rPr>
                <w:rFonts w:eastAsia="DFKai-SB"/>
                <w:color w:val="76923C"/>
                <w:sz w:val="24"/>
                <w:szCs w:val="24"/>
              </w:rPr>
            </w:pPr>
            <w:r>
              <w:rPr>
                <w:rFonts w:eastAsia="DFKai-SB"/>
                <w:color w:val="76923C"/>
                <w:sz w:val="24"/>
                <w:szCs w:val="24"/>
              </w:rPr>
              <w:t>D-9</w:t>
            </w:r>
          </w:p>
        </w:tc>
      </w:tr>
      <w:tr w:rsidR="00C21BD8" w:rsidRPr="00A05924" w:rsidTr="00E17DE8">
        <w:tc>
          <w:tcPr>
            <w:cnfStyle w:val="001000000000"/>
            <w:tcW w:w="2448" w:type="dxa"/>
          </w:tcPr>
          <w:p w:rsidR="00C21BD8" w:rsidRDefault="00C21BD8" w:rsidP="00E17DE8">
            <w:pPr>
              <w:rPr>
                <w:rFonts w:eastAsia="DFKai-SB"/>
                <w:color w:val="76923C"/>
                <w:sz w:val="24"/>
                <w:szCs w:val="24"/>
              </w:rPr>
            </w:pPr>
            <w:r>
              <w:rPr>
                <w:rFonts w:eastAsia="DFKai-SB"/>
                <w:color w:val="76923C"/>
                <w:sz w:val="24"/>
                <w:szCs w:val="24"/>
              </w:rPr>
              <w:t>Weathering</w:t>
            </w:r>
          </w:p>
        </w:tc>
        <w:tc>
          <w:tcPr>
            <w:tcW w:w="4950" w:type="dxa"/>
          </w:tcPr>
          <w:p w:rsidR="00C21BD8" w:rsidRDefault="007C24E4" w:rsidP="00E17DE8">
            <w:pPr>
              <w:cnfStyle w:val="000000000000"/>
              <w:rPr>
                <w:rFonts w:eastAsia="DFKai-SB"/>
                <w:color w:val="76923C"/>
                <w:sz w:val="24"/>
                <w:szCs w:val="24"/>
              </w:rPr>
            </w:pPr>
            <w:r>
              <w:rPr>
                <w:rFonts w:eastAsia="DFKai-SB"/>
                <w:color w:val="76923C"/>
                <w:sz w:val="24"/>
                <w:szCs w:val="24"/>
              </w:rPr>
              <w:t>Effect</w:t>
            </w:r>
            <w:r w:rsidR="00F55A06">
              <w:rPr>
                <w:rFonts w:eastAsia="DFKai-SB"/>
                <w:color w:val="76923C"/>
                <w:sz w:val="24"/>
                <w:szCs w:val="24"/>
              </w:rPr>
              <w:t xml:space="preserve"> of Temperature on Chemical Weathering</w:t>
            </w:r>
          </w:p>
        </w:tc>
        <w:tc>
          <w:tcPr>
            <w:tcW w:w="1800" w:type="dxa"/>
          </w:tcPr>
          <w:p w:rsidR="00C21BD8" w:rsidRDefault="00C21BD8" w:rsidP="00E17DE8">
            <w:pPr>
              <w:jc w:val="center"/>
              <w:cnfStyle w:val="000000000000"/>
              <w:rPr>
                <w:rFonts w:eastAsia="DFKai-SB"/>
                <w:color w:val="76923C"/>
                <w:sz w:val="24"/>
                <w:szCs w:val="24"/>
              </w:rPr>
            </w:pPr>
            <w:r>
              <w:rPr>
                <w:rFonts w:eastAsia="DFKai-SB"/>
                <w:color w:val="76923C"/>
                <w:sz w:val="24"/>
                <w:szCs w:val="24"/>
              </w:rPr>
              <w:t>D-10</w:t>
            </w:r>
          </w:p>
        </w:tc>
      </w:tr>
      <w:tr w:rsidR="00F55A06" w:rsidRPr="00A05924" w:rsidTr="00E17DE8">
        <w:trPr>
          <w:cnfStyle w:val="000000100000"/>
        </w:trPr>
        <w:tc>
          <w:tcPr>
            <w:cnfStyle w:val="001000000000"/>
            <w:tcW w:w="2448" w:type="dxa"/>
          </w:tcPr>
          <w:p w:rsidR="00F55A06" w:rsidRDefault="00F55A06" w:rsidP="00E17DE8">
            <w:pPr>
              <w:rPr>
                <w:rFonts w:eastAsia="DFKai-SB"/>
                <w:color w:val="76923C"/>
                <w:sz w:val="24"/>
                <w:szCs w:val="24"/>
              </w:rPr>
            </w:pPr>
            <w:r>
              <w:rPr>
                <w:rFonts w:eastAsia="DFKai-SB"/>
                <w:color w:val="76923C"/>
                <w:sz w:val="24"/>
                <w:szCs w:val="24"/>
              </w:rPr>
              <w:t>Weathering</w:t>
            </w:r>
          </w:p>
        </w:tc>
        <w:tc>
          <w:tcPr>
            <w:tcW w:w="4950" w:type="dxa"/>
          </w:tcPr>
          <w:p w:rsidR="00F55A06" w:rsidRDefault="00F55A06" w:rsidP="00E17DE8">
            <w:pPr>
              <w:cnfStyle w:val="000000100000"/>
              <w:rPr>
                <w:rFonts w:eastAsia="DFKai-SB"/>
                <w:color w:val="76923C"/>
                <w:sz w:val="24"/>
                <w:szCs w:val="24"/>
              </w:rPr>
            </w:pPr>
            <w:r>
              <w:rPr>
                <w:rFonts w:eastAsia="DFKai-SB"/>
                <w:color w:val="76923C"/>
                <w:sz w:val="24"/>
                <w:szCs w:val="24"/>
              </w:rPr>
              <w:t>Weathering and Erosion Picture</w:t>
            </w:r>
          </w:p>
        </w:tc>
        <w:tc>
          <w:tcPr>
            <w:tcW w:w="1800" w:type="dxa"/>
          </w:tcPr>
          <w:p w:rsidR="00F55A06" w:rsidRDefault="00F55A06" w:rsidP="00E17DE8">
            <w:pPr>
              <w:jc w:val="center"/>
              <w:cnfStyle w:val="000000100000"/>
              <w:rPr>
                <w:rFonts w:eastAsia="DFKai-SB"/>
                <w:color w:val="76923C"/>
                <w:sz w:val="24"/>
                <w:szCs w:val="24"/>
              </w:rPr>
            </w:pPr>
            <w:r>
              <w:rPr>
                <w:rFonts w:eastAsia="DFKai-SB"/>
                <w:color w:val="76923C"/>
                <w:sz w:val="24"/>
                <w:szCs w:val="24"/>
              </w:rPr>
              <w:t>D-11</w:t>
            </w:r>
          </w:p>
        </w:tc>
      </w:tr>
    </w:tbl>
    <w:p w:rsidR="00E17DE8" w:rsidRDefault="00E17DE8" w:rsidP="00DA4C8E">
      <w:pPr>
        <w:pStyle w:val="NoSpacing"/>
        <w:rPr>
          <w:rFonts w:eastAsia="DFKai-SB"/>
          <w:i/>
          <w:sz w:val="36"/>
          <w:szCs w:val="36"/>
        </w:rPr>
      </w:pPr>
    </w:p>
    <w:p w:rsidR="00E17DE8" w:rsidRPr="00DA4C8E" w:rsidRDefault="00E17DE8" w:rsidP="00DA4C8E">
      <w:pPr>
        <w:pStyle w:val="NoSpacing"/>
        <w:rPr>
          <w:rFonts w:eastAsia="DFKai-SB"/>
          <w:i/>
          <w:sz w:val="36"/>
          <w:szCs w:val="36"/>
        </w:rPr>
      </w:pPr>
    </w:p>
    <w:p w:rsidR="00DA4C8E" w:rsidRDefault="00DA4C8E" w:rsidP="00DA4C8E">
      <w:pPr>
        <w:rPr>
          <w:rFonts w:ascii="DFKai-SB" w:eastAsia="DFKai-SB" w:hAnsi="DFKai-SB"/>
        </w:rPr>
      </w:pPr>
    </w:p>
    <w:p w:rsidR="00DA4C8E" w:rsidRDefault="00DA4C8E" w:rsidP="00003D66">
      <w:pPr>
        <w:pStyle w:val="NoSpacing"/>
      </w:pPr>
    </w:p>
    <w:p w:rsidR="00DA4C8E" w:rsidRDefault="002E0FEB" w:rsidP="00003D66">
      <w:pPr>
        <w:pStyle w:val="NoSpacing"/>
      </w:pPr>
      <w:r w:rsidRPr="002E0FEB">
        <w:rPr>
          <w:b/>
          <w:noProof/>
          <w:sz w:val="44"/>
          <w:szCs w:val="44"/>
        </w:rPr>
        <w:pict>
          <v:rect id="_x0000_s1048" style="position:absolute;margin-left:319.5pt;margin-top:-38.25pt;width:296.05pt;height:68.85pt;flip:x;z-index:251681792;mso-wrap-distance-top:7.2pt;mso-wrap-distance-bottom:7.2pt;mso-position-horizontal-relative:page;mso-position-vertical-relative:margin" o:allowincell="f" fillcolor="black [3213]" stroked="f" strokecolor="#4f81bd [3204]" strokeweight="5pt">
            <v:shadow on="t" color="#5f497a [2407]" opacity=".5" offset="-15pt,0" offset2="-18pt,12pt"/>
            <v:textbox style="mso-next-textbox:#_x0000_s1048" inset="36pt,18pt,18pt,7.2pt">
              <w:txbxContent>
                <w:p w:rsidR="00C614DE" w:rsidRPr="00B22E4E" w:rsidRDefault="00C614DE" w:rsidP="00C614DE">
                  <w:pPr>
                    <w:rPr>
                      <w:color w:val="D3DFEE" w:themeColor="accent1" w:themeTint="3F"/>
                      <w:sz w:val="32"/>
                      <w:szCs w:val="32"/>
                    </w:rPr>
                  </w:pPr>
                  <w:r>
                    <w:rPr>
                      <w:color w:val="D3DFEE" w:themeColor="accent1" w:themeTint="3F"/>
                      <w:sz w:val="32"/>
                      <w:szCs w:val="32"/>
                    </w:rPr>
                    <w:t>CONCEPT E: STRUCTURE &amp; COMPOSITION OF THE ATMOSPHERE</w:t>
                  </w:r>
                </w:p>
              </w:txbxContent>
            </v:textbox>
            <w10:wrap type="square" anchorx="page" anchory="margin"/>
          </v:rect>
        </w:pict>
      </w:r>
    </w:p>
    <w:p w:rsidR="00DA4C8E" w:rsidRDefault="00DA4C8E" w:rsidP="00003D66">
      <w:pPr>
        <w:pStyle w:val="NoSpacing"/>
      </w:pPr>
    </w:p>
    <w:p w:rsidR="00C614DE" w:rsidRDefault="00C614DE" w:rsidP="00C614DE">
      <w:pPr>
        <w:pStyle w:val="NoSpacing"/>
        <w:rPr>
          <w:b/>
        </w:rPr>
      </w:pPr>
    </w:p>
    <w:p w:rsidR="00C614DE" w:rsidRPr="005E10B7" w:rsidRDefault="00C614DE" w:rsidP="00C614DE">
      <w:pPr>
        <w:pStyle w:val="NoSpacing"/>
        <w:rPr>
          <w:b/>
          <w:sz w:val="44"/>
          <w:szCs w:val="44"/>
        </w:rPr>
      </w:pPr>
      <w:r>
        <w:rPr>
          <w:b/>
          <w:sz w:val="44"/>
          <w:szCs w:val="44"/>
        </w:rPr>
        <w:t>E</w:t>
      </w:r>
      <w:r w:rsidRPr="005E10B7">
        <w:rPr>
          <w:b/>
          <w:sz w:val="44"/>
          <w:szCs w:val="44"/>
        </w:rPr>
        <w:t>arth Sciences Standards</w:t>
      </w:r>
    </w:p>
    <w:p w:rsidR="00C614DE" w:rsidRPr="00DE0AF6" w:rsidRDefault="00C614DE" w:rsidP="00C614DE">
      <w:pPr>
        <w:numPr>
          <w:ilvl w:val="0"/>
          <w:numId w:val="22"/>
        </w:numPr>
        <w:spacing w:before="100" w:beforeAutospacing="1" w:after="72" w:line="240" w:lineRule="auto"/>
        <w:ind w:left="360"/>
        <w:rPr>
          <w:rFonts w:eastAsia="Times New Roman" w:cs="Arial"/>
          <w:color w:val="000000"/>
        </w:rPr>
      </w:pPr>
      <w:r w:rsidRPr="00DE0AF6">
        <w:rPr>
          <w:rFonts w:eastAsia="Times New Roman" w:cs="Arial"/>
          <w:color w:val="000000"/>
        </w:rPr>
        <w:t xml:space="preserve">Life has changed Earth's atmosphere, and changes in the atmosphere affect conditions for life. As a basis for understanding this concept: </w:t>
      </w:r>
    </w:p>
    <w:p w:rsidR="00C614DE" w:rsidRPr="00DE0AF6" w:rsidRDefault="00C614DE" w:rsidP="00C614DE">
      <w:pPr>
        <w:numPr>
          <w:ilvl w:val="1"/>
          <w:numId w:val="22"/>
        </w:numPr>
        <w:spacing w:before="100" w:beforeAutospacing="1" w:after="72" w:line="240" w:lineRule="auto"/>
        <w:rPr>
          <w:rFonts w:eastAsia="Times New Roman" w:cs="Arial"/>
          <w:color w:val="000000"/>
        </w:rPr>
      </w:pPr>
      <w:r w:rsidRPr="00DE0AF6">
        <w:rPr>
          <w:rFonts w:eastAsia="Times New Roman" w:cs="Arial"/>
          <w:color w:val="000000"/>
        </w:rPr>
        <w:t xml:space="preserve">Students know the thermal structure and chemical composition of the atmosphere. </w:t>
      </w:r>
    </w:p>
    <w:p w:rsidR="00C614DE" w:rsidRPr="00DE0AF6" w:rsidRDefault="00C614DE" w:rsidP="00C614DE">
      <w:pPr>
        <w:numPr>
          <w:ilvl w:val="1"/>
          <w:numId w:val="22"/>
        </w:numPr>
        <w:spacing w:before="100" w:beforeAutospacing="1" w:after="72" w:line="240" w:lineRule="auto"/>
        <w:rPr>
          <w:rFonts w:eastAsia="Times New Roman" w:cs="Arial"/>
          <w:color w:val="000000"/>
        </w:rPr>
      </w:pPr>
      <w:r w:rsidRPr="00DE0AF6">
        <w:rPr>
          <w:rFonts w:eastAsia="Times New Roman" w:cs="Arial"/>
          <w:color w:val="000000"/>
        </w:rPr>
        <w:t xml:space="preserve">Students know how the composition of Earth's atmosphere has evolved over geologic time and know the effect of </w:t>
      </w:r>
      <w:proofErr w:type="spellStart"/>
      <w:r w:rsidRPr="00DE0AF6">
        <w:rPr>
          <w:rFonts w:eastAsia="Times New Roman" w:cs="Arial"/>
          <w:color w:val="000000"/>
        </w:rPr>
        <w:t>outgassing</w:t>
      </w:r>
      <w:proofErr w:type="spellEnd"/>
      <w:r w:rsidRPr="00DE0AF6">
        <w:rPr>
          <w:rFonts w:eastAsia="Times New Roman" w:cs="Arial"/>
          <w:color w:val="000000"/>
        </w:rPr>
        <w:t xml:space="preserve">, the variations of carbon dioxide concentration, and the origin of atmospheric oxygen. </w:t>
      </w:r>
    </w:p>
    <w:p w:rsidR="00C614DE" w:rsidRPr="00DE0AF6" w:rsidRDefault="00C614DE" w:rsidP="00C614DE">
      <w:pPr>
        <w:pStyle w:val="NoSpacing"/>
        <w:numPr>
          <w:ilvl w:val="1"/>
          <w:numId w:val="22"/>
        </w:numPr>
        <w:rPr>
          <w:b/>
        </w:rPr>
      </w:pPr>
      <w:r w:rsidRPr="00DE0AF6">
        <w:rPr>
          <w:rFonts w:eastAsia="Times New Roman" w:cs="Arial"/>
          <w:color w:val="000000"/>
        </w:rPr>
        <w:t>Students know the location of the ozone layer in the upper atmosphere, its role in absorbing ultraviolet radiation, and the way in which this layer varies both naturally and in response to human activities</w:t>
      </w:r>
    </w:p>
    <w:p w:rsidR="00CC7502" w:rsidRDefault="00CC7502" w:rsidP="00CC7502">
      <w:pPr>
        <w:pStyle w:val="NoSpacing"/>
        <w:rPr>
          <w:b/>
        </w:rPr>
      </w:pPr>
    </w:p>
    <w:p w:rsidR="00C614DE" w:rsidRDefault="00C614DE" w:rsidP="00C614DE">
      <w:pPr>
        <w:pStyle w:val="NoSpacing"/>
        <w:rPr>
          <w:rFonts w:eastAsia="DFKai-SB"/>
          <w:b/>
          <w:sz w:val="44"/>
          <w:szCs w:val="44"/>
        </w:rPr>
      </w:pPr>
      <w:r>
        <w:rPr>
          <w:rFonts w:eastAsia="DFKai-SB"/>
          <w:b/>
          <w:sz w:val="44"/>
          <w:szCs w:val="44"/>
        </w:rPr>
        <w:t>Lab Reference</w:t>
      </w:r>
      <w:r w:rsidRPr="00E528CA">
        <w:rPr>
          <w:rFonts w:eastAsia="DFKai-SB"/>
          <w:b/>
          <w:sz w:val="44"/>
          <w:szCs w:val="44"/>
        </w:rPr>
        <w:t xml:space="preserve">: </w:t>
      </w:r>
      <w:r w:rsidRPr="005E10B7">
        <w:rPr>
          <w:rFonts w:eastAsia="DFKai-SB"/>
          <w:b/>
          <w:sz w:val="44"/>
          <w:szCs w:val="44"/>
        </w:rPr>
        <w:t xml:space="preserve">Structure &amp; Composition of the Atmosphere </w:t>
      </w:r>
    </w:p>
    <w:p w:rsidR="00C614DE" w:rsidRPr="00E528CA" w:rsidRDefault="00C614DE" w:rsidP="00C614DE">
      <w:pPr>
        <w:pStyle w:val="NoSpacing"/>
        <w:rPr>
          <w:rFonts w:eastAsia="DFKai-SB"/>
          <w:i/>
          <w:sz w:val="36"/>
          <w:szCs w:val="36"/>
        </w:rPr>
      </w:pPr>
      <w:r w:rsidRPr="00E528CA">
        <w:rPr>
          <w:rFonts w:eastAsia="DFKai-SB"/>
          <w:i/>
          <w:sz w:val="36"/>
          <w:szCs w:val="36"/>
        </w:rPr>
        <w:t>Standards: 8a-c</w:t>
      </w:r>
    </w:p>
    <w:p w:rsidR="00DA4C8E" w:rsidRDefault="00DA4C8E" w:rsidP="00DA4C8E">
      <w:pPr>
        <w:pStyle w:val="NoSpacing"/>
        <w:rPr>
          <w:rFonts w:ascii="DFKai-SB" w:eastAsia="DFKai-SB" w:hAnsi="DFKai-SB"/>
          <w:b/>
        </w:rPr>
      </w:pPr>
    </w:p>
    <w:tbl>
      <w:tblPr>
        <w:tblStyle w:val="LightShading-Accent3"/>
        <w:tblW w:w="9198" w:type="dxa"/>
        <w:tblLook w:val="04A0"/>
      </w:tblPr>
      <w:tblGrid>
        <w:gridCol w:w="2448"/>
        <w:gridCol w:w="4950"/>
        <w:gridCol w:w="1800"/>
      </w:tblGrid>
      <w:tr w:rsidR="00954A70" w:rsidRPr="00A05924" w:rsidTr="00777FFE">
        <w:trPr>
          <w:cnfStyle w:val="100000000000"/>
        </w:trPr>
        <w:tc>
          <w:tcPr>
            <w:cnfStyle w:val="001000000000"/>
            <w:tcW w:w="2448" w:type="dxa"/>
          </w:tcPr>
          <w:p w:rsidR="00954A70" w:rsidRPr="00A05924" w:rsidRDefault="00954A70" w:rsidP="00777FFE">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954A70" w:rsidRPr="00A05924" w:rsidRDefault="00954A70" w:rsidP="00777FFE">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954A70" w:rsidRPr="00A05924" w:rsidRDefault="00954A70" w:rsidP="00777FFE">
            <w:pPr>
              <w:jc w:val="center"/>
              <w:cnfStyle w:val="100000000000"/>
              <w:rPr>
                <w:rFonts w:eastAsia="DFKai-SB"/>
                <w:color w:val="76923C"/>
                <w:sz w:val="24"/>
                <w:szCs w:val="24"/>
              </w:rPr>
            </w:pPr>
            <w:r>
              <w:rPr>
                <w:rFonts w:eastAsia="DFKai-SB"/>
                <w:color w:val="76923C"/>
                <w:sz w:val="24"/>
                <w:szCs w:val="24"/>
              </w:rPr>
              <w:t>LAB NUMBER</w:t>
            </w:r>
          </w:p>
        </w:tc>
      </w:tr>
      <w:tr w:rsidR="00954A70" w:rsidTr="00777FFE">
        <w:trPr>
          <w:cnfStyle w:val="000000100000"/>
        </w:trPr>
        <w:tc>
          <w:tcPr>
            <w:cnfStyle w:val="001000000000"/>
            <w:tcW w:w="2448" w:type="dxa"/>
          </w:tcPr>
          <w:p w:rsidR="00954A70" w:rsidRPr="00570F02" w:rsidRDefault="00C614DE" w:rsidP="00777FFE">
            <w:pPr>
              <w:rPr>
                <w:rFonts w:eastAsia="DFKai-SB"/>
                <w:bCs w:val="0"/>
                <w:color w:val="76923C"/>
                <w:sz w:val="24"/>
                <w:szCs w:val="24"/>
              </w:rPr>
            </w:pPr>
            <w:r>
              <w:rPr>
                <w:rFonts w:eastAsia="DFKai-SB"/>
                <w:color w:val="76923C"/>
                <w:sz w:val="24"/>
                <w:szCs w:val="24"/>
              </w:rPr>
              <w:t>Atmosphere</w:t>
            </w:r>
          </w:p>
        </w:tc>
        <w:tc>
          <w:tcPr>
            <w:tcW w:w="4950" w:type="dxa"/>
          </w:tcPr>
          <w:p w:rsidR="00954A70" w:rsidRPr="00A05924" w:rsidRDefault="00C614DE" w:rsidP="00777FFE">
            <w:pPr>
              <w:cnfStyle w:val="000000100000"/>
              <w:rPr>
                <w:rFonts w:eastAsia="DFKai-SB"/>
                <w:color w:val="76923C"/>
                <w:sz w:val="24"/>
                <w:szCs w:val="24"/>
              </w:rPr>
            </w:pPr>
            <w:r>
              <w:rPr>
                <w:rFonts w:eastAsia="DFKai-SB"/>
                <w:color w:val="76923C"/>
                <w:sz w:val="24"/>
                <w:szCs w:val="24"/>
              </w:rPr>
              <w:t>Air Quality</w:t>
            </w:r>
            <w:r w:rsidR="007E007A">
              <w:rPr>
                <w:rFonts w:eastAsia="DFKai-SB"/>
                <w:color w:val="76923C"/>
                <w:sz w:val="24"/>
                <w:szCs w:val="24"/>
              </w:rPr>
              <w:t>:  Changing The Percentage of Oxygen</w:t>
            </w:r>
          </w:p>
        </w:tc>
        <w:tc>
          <w:tcPr>
            <w:tcW w:w="1800" w:type="dxa"/>
          </w:tcPr>
          <w:p w:rsidR="00954A70" w:rsidRDefault="00954A70" w:rsidP="00954A70">
            <w:pPr>
              <w:jc w:val="center"/>
              <w:cnfStyle w:val="000000100000"/>
              <w:rPr>
                <w:rFonts w:eastAsia="DFKai-SB"/>
                <w:color w:val="76923C"/>
                <w:sz w:val="24"/>
                <w:szCs w:val="24"/>
              </w:rPr>
            </w:pPr>
            <w:r>
              <w:rPr>
                <w:rFonts w:eastAsia="DFKai-SB"/>
                <w:color w:val="76923C"/>
                <w:sz w:val="24"/>
                <w:szCs w:val="24"/>
              </w:rPr>
              <w:t>E-1</w:t>
            </w:r>
          </w:p>
        </w:tc>
      </w:tr>
      <w:tr w:rsidR="00954A70" w:rsidTr="00777FFE">
        <w:tc>
          <w:tcPr>
            <w:cnfStyle w:val="001000000000"/>
            <w:tcW w:w="2448" w:type="dxa"/>
          </w:tcPr>
          <w:p w:rsidR="00954A70" w:rsidRPr="00570F02" w:rsidRDefault="00C614DE" w:rsidP="00777FFE">
            <w:pPr>
              <w:rPr>
                <w:rFonts w:eastAsia="DFKai-SB"/>
                <w:bCs w:val="0"/>
                <w:color w:val="76923C"/>
                <w:sz w:val="24"/>
                <w:szCs w:val="24"/>
              </w:rPr>
            </w:pPr>
            <w:r>
              <w:rPr>
                <w:rFonts w:eastAsia="DFKai-SB"/>
                <w:color w:val="76923C"/>
                <w:sz w:val="24"/>
                <w:szCs w:val="24"/>
              </w:rPr>
              <w:t>Atmosphere</w:t>
            </w:r>
          </w:p>
        </w:tc>
        <w:tc>
          <w:tcPr>
            <w:tcW w:w="4950" w:type="dxa"/>
          </w:tcPr>
          <w:p w:rsidR="00954A70" w:rsidRPr="00A05924" w:rsidRDefault="007E007A" w:rsidP="00777FFE">
            <w:pPr>
              <w:cnfStyle w:val="000000000000"/>
              <w:rPr>
                <w:rFonts w:eastAsia="DFKai-SB"/>
                <w:color w:val="76923C"/>
                <w:sz w:val="24"/>
                <w:szCs w:val="24"/>
              </w:rPr>
            </w:pPr>
            <w:r>
              <w:rPr>
                <w:rFonts w:eastAsia="DFKai-SB"/>
                <w:color w:val="76923C"/>
                <w:sz w:val="24"/>
                <w:szCs w:val="24"/>
              </w:rPr>
              <w:t xml:space="preserve">The </w:t>
            </w:r>
            <w:r w:rsidR="00C614DE">
              <w:rPr>
                <w:rFonts w:eastAsia="DFKai-SB"/>
                <w:color w:val="76923C"/>
                <w:sz w:val="24"/>
                <w:szCs w:val="24"/>
              </w:rPr>
              <w:t>Effect of Humans on the Atmosphere</w:t>
            </w:r>
          </w:p>
        </w:tc>
        <w:tc>
          <w:tcPr>
            <w:tcW w:w="1800" w:type="dxa"/>
          </w:tcPr>
          <w:p w:rsidR="00954A70" w:rsidRDefault="00954A70" w:rsidP="00777FFE">
            <w:pPr>
              <w:jc w:val="center"/>
              <w:cnfStyle w:val="000000000000"/>
              <w:rPr>
                <w:rFonts w:eastAsia="DFKai-SB"/>
                <w:color w:val="76923C"/>
                <w:sz w:val="24"/>
                <w:szCs w:val="24"/>
              </w:rPr>
            </w:pPr>
            <w:r>
              <w:rPr>
                <w:rFonts w:eastAsia="DFKai-SB"/>
                <w:color w:val="76923C"/>
                <w:sz w:val="24"/>
                <w:szCs w:val="24"/>
              </w:rPr>
              <w:t>E-2</w:t>
            </w:r>
          </w:p>
        </w:tc>
      </w:tr>
      <w:tr w:rsidR="00954A70" w:rsidTr="00777FFE">
        <w:trPr>
          <w:cnfStyle w:val="000000100000"/>
        </w:trPr>
        <w:tc>
          <w:tcPr>
            <w:cnfStyle w:val="001000000000"/>
            <w:tcW w:w="2448" w:type="dxa"/>
          </w:tcPr>
          <w:p w:rsidR="00954A70" w:rsidRPr="00570F02" w:rsidRDefault="00C614DE" w:rsidP="00777FFE">
            <w:pPr>
              <w:rPr>
                <w:rFonts w:eastAsia="DFKai-SB"/>
                <w:bCs w:val="0"/>
                <w:color w:val="76923C"/>
                <w:sz w:val="24"/>
                <w:szCs w:val="24"/>
              </w:rPr>
            </w:pPr>
            <w:r>
              <w:rPr>
                <w:rFonts w:eastAsia="DFKai-SB"/>
                <w:color w:val="76923C"/>
                <w:sz w:val="24"/>
                <w:szCs w:val="24"/>
              </w:rPr>
              <w:t>Ozone</w:t>
            </w:r>
          </w:p>
        </w:tc>
        <w:tc>
          <w:tcPr>
            <w:tcW w:w="4950" w:type="dxa"/>
          </w:tcPr>
          <w:p w:rsidR="00954A70" w:rsidRPr="00A05924" w:rsidRDefault="00C614DE" w:rsidP="00777FFE">
            <w:pPr>
              <w:cnfStyle w:val="000000100000"/>
              <w:rPr>
                <w:rFonts w:eastAsia="DFKai-SB"/>
                <w:color w:val="76923C"/>
                <w:sz w:val="24"/>
                <w:szCs w:val="24"/>
              </w:rPr>
            </w:pPr>
            <w:r>
              <w:rPr>
                <w:rFonts w:eastAsia="DFKai-SB"/>
                <w:color w:val="76923C"/>
                <w:sz w:val="24"/>
                <w:szCs w:val="24"/>
              </w:rPr>
              <w:t>Ozone Detection</w:t>
            </w:r>
          </w:p>
        </w:tc>
        <w:tc>
          <w:tcPr>
            <w:tcW w:w="1800" w:type="dxa"/>
          </w:tcPr>
          <w:p w:rsidR="00954A70" w:rsidRDefault="00954A70" w:rsidP="00777FFE">
            <w:pPr>
              <w:jc w:val="center"/>
              <w:cnfStyle w:val="000000100000"/>
              <w:rPr>
                <w:rFonts w:eastAsia="DFKai-SB"/>
                <w:color w:val="76923C"/>
                <w:sz w:val="24"/>
                <w:szCs w:val="24"/>
              </w:rPr>
            </w:pPr>
            <w:r>
              <w:rPr>
                <w:rFonts w:eastAsia="DFKai-SB"/>
                <w:color w:val="76923C"/>
                <w:sz w:val="24"/>
                <w:szCs w:val="24"/>
              </w:rPr>
              <w:t>E-3</w:t>
            </w:r>
          </w:p>
        </w:tc>
      </w:tr>
    </w:tbl>
    <w:p w:rsidR="00954A70" w:rsidRDefault="00954A70" w:rsidP="00DA4C8E">
      <w:pPr>
        <w:pStyle w:val="NoSpacing"/>
        <w:rPr>
          <w:rFonts w:ascii="DFKai-SB" w:eastAsia="DFKai-SB" w:hAnsi="DFKai-SB"/>
          <w:b/>
        </w:rPr>
      </w:pPr>
    </w:p>
    <w:p w:rsidR="00954A70" w:rsidRDefault="00954A70" w:rsidP="00DA4C8E">
      <w:pPr>
        <w:pStyle w:val="NoSpacing"/>
        <w:rPr>
          <w:rFonts w:ascii="DFKai-SB" w:eastAsia="DFKai-SB" w:hAnsi="DFKai-SB"/>
          <w:b/>
        </w:rPr>
      </w:pPr>
    </w:p>
    <w:p w:rsidR="002D469C" w:rsidRDefault="002D469C" w:rsidP="002D469C">
      <w:pPr>
        <w:pStyle w:val="Heading2"/>
      </w:pPr>
    </w:p>
    <w:p w:rsidR="00C300B6" w:rsidRDefault="00C300B6" w:rsidP="00C300B6"/>
    <w:p w:rsidR="007032CC" w:rsidRDefault="007032CC" w:rsidP="00C300B6"/>
    <w:p w:rsidR="007032CC" w:rsidRDefault="007032CC" w:rsidP="00C300B6"/>
    <w:p w:rsidR="007032CC" w:rsidRDefault="007032CC" w:rsidP="00C300B6"/>
    <w:p w:rsidR="00C300B6" w:rsidRDefault="00C300B6" w:rsidP="00C300B6"/>
    <w:p w:rsidR="00C300B6" w:rsidRDefault="00C300B6" w:rsidP="00C300B6"/>
    <w:p w:rsidR="00C300B6" w:rsidRDefault="00C300B6" w:rsidP="00C300B6"/>
    <w:p w:rsidR="00C300B6" w:rsidRDefault="00C300B6" w:rsidP="00C300B6"/>
    <w:p w:rsidR="00AB2469" w:rsidRDefault="002E0FEB" w:rsidP="00AB2469">
      <w:pPr>
        <w:pStyle w:val="NoSpacing"/>
        <w:rPr>
          <w:b/>
        </w:rPr>
      </w:pPr>
      <w:r>
        <w:rPr>
          <w:b/>
          <w:noProof/>
        </w:rPr>
        <w:pict>
          <v:rect id="_x0000_s1050" style="position:absolute;margin-left:317.25pt;margin-top:-42.75pt;width:296.05pt;height:57.65pt;flip:x;z-index:251683840;mso-wrap-distance-top:7.2pt;mso-wrap-distance-bottom:7.2pt;mso-position-horizontal-relative:page;mso-position-vertical-relative:margin" o:allowincell="f" fillcolor="black [3213]" stroked="f" strokecolor="#4f81bd [3204]" strokeweight="5pt">
            <v:shadow on="t" color="#5f497a [2407]" opacity=".5" offset="-15pt,0" offset2="-18pt,12pt"/>
            <v:textbox style="mso-next-textbox:#_x0000_s1050;mso-fit-shape-to-text:t" inset="36pt,18pt,18pt,7.2pt">
              <w:txbxContent>
                <w:p w:rsidR="00AB2469" w:rsidRPr="00B22E4E" w:rsidRDefault="00AB2469" w:rsidP="00AB2469">
                  <w:pPr>
                    <w:rPr>
                      <w:color w:val="D3DFEE" w:themeColor="accent1" w:themeTint="3F"/>
                      <w:sz w:val="32"/>
                      <w:szCs w:val="32"/>
                    </w:rPr>
                  </w:pPr>
                  <w:r>
                    <w:rPr>
                      <w:color w:val="D3DFEE" w:themeColor="accent1" w:themeTint="3F"/>
                      <w:sz w:val="32"/>
                      <w:szCs w:val="32"/>
                    </w:rPr>
                    <w:t>CONCEPT</w:t>
                  </w:r>
                  <w:r w:rsidR="005124EB">
                    <w:rPr>
                      <w:color w:val="D3DFEE" w:themeColor="accent1" w:themeTint="3F"/>
                      <w:sz w:val="32"/>
                      <w:szCs w:val="32"/>
                    </w:rPr>
                    <w:t xml:space="preserve"> F</w:t>
                  </w:r>
                  <w:r>
                    <w:rPr>
                      <w:color w:val="D3DFEE" w:themeColor="accent1" w:themeTint="3F"/>
                      <w:sz w:val="32"/>
                      <w:szCs w:val="32"/>
                    </w:rPr>
                    <w:t>: CALIFORNIA GEOLOGY</w:t>
                  </w:r>
                </w:p>
              </w:txbxContent>
            </v:textbox>
            <w10:wrap type="square" anchorx="page" anchory="margin"/>
          </v:rect>
        </w:pict>
      </w:r>
    </w:p>
    <w:p w:rsidR="00AB2469" w:rsidRDefault="00AB2469" w:rsidP="00AB2469">
      <w:pPr>
        <w:pStyle w:val="NoSpacing"/>
        <w:rPr>
          <w:b/>
        </w:rPr>
      </w:pPr>
    </w:p>
    <w:p w:rsidR="00AB2469" w:rsidRPr="005E10B7" w:rsidRDefault="00AB2469" w:rsidP="00AB2469">
      <w:pPr>
        <w:pStyle w:val="NoSpacing"/>
        <w:rPr>
          <w:b/>
          <w:sz w:val="44"/>
          <w:szCs w:val="44"/>
        </w:rPr>
      </w:pPr>
      <w:r>
        <w:rPr>
          <w:b/>
          <w:sz w:val="44"/>
          <w:szCs w:val="44"/>
        </w:rPr>
        <w:t>E</w:t>
      </w:r>
      <w:r w:rsidRPr="005E10B7">
        <w:rPr>
          <w:b/>
          <w:sz w:val="44"/>
          <w:szCs w:val="44"/>
        </w:rPr>
        <w:t>arth Sciences Standards</w:t>
      </w:r>
    </w:p>
    <w:p w:rsidR="00AB2469" w:rsidRPr="00922DEB" w:rsidRDefault="00AB2469" w:rsidP="00AB2469">
      <w:pPr>
        <w:numPr>
          <w:ilvl w:val="0"/>
          <w:numId w:val="23"/>
        </w:numPr>
        <w:spacing w:before="100" w:beforeAutospacing="1" w:after="72" w:line="240" w:lineRule="auto"/>
        <w:ind w:left="360"/>
        <w:rPr>
          <w:rFonts w:eastAsia="Times New Roman" w:cs="Arial"/>
          <w:color w:val="000000"/>
        </w:rPr>
      </w:pPr>
      <w:r w:rsidRPr="00922DEB">
        <w:rPr>
          <w:rFonts w:eastAsia="Times New Roman" w:cs="Arial"/>
          <w:color w:val="000000"/>
        </w:rPr>
        <w:t xml:space="preserve">The geology of California underlies the state's wealth of natural resources as well as its natural hazards. As a basis for understanding this concept: </w:t>
      </w:r>
    </w:p>
    <w:p w:rsidR="00AB2469" w:rsidRPr="00922DEB" w:rsidRDefault="00AB2469" w:rsidP="00AB2469">
      <w:pPr>
        <w:numPr>
          <w:ilvl w:val="1"/>
          <w:numId w:val="23"/>
        </w:numPr>
        <w:spacing w:before="100" w:beforeAutospacing="1" w:after="72" w:line="240" w:lineRule="auto"/>
        <w:rPr>
          <w:rFonts w:eastAsia="Times New Roman" w:cs="Arial"/>
          <w:color w:val="000000"/>
        </w:rPr>
      </w:pPr>
      <w:r w:rsidRPr="00922DEB">
        <w:rPr>
          <w:rFonts w:eastAsia="Times New Roman" w:cs="Arial"/>
          <w:color w:val="000000"/>
        </w:rPr>
        <w:t xml:space="preserve">Students know the resources of major economic importance in California and their relation to California's geology. </w:t>
      </w:r>
    </w:p>
    <w:p w:rsidR="00AB2469" w:rsidRPr="00922DEB" w:rsidRDefault="00AB2469" w:rsidP="00AB2469">
      <w:pPr>
        <w:numPr>
          <w:ilvl w:val="1"/>
          <w:numId w:val="23"/>
        </w:numPr>
        <w:spacing w:before="100" w:beforeAutospacing="1" w:after="72" w:line="240" w:lineRule="auto"/>
        <w:rPr>
          <w:rFonts w:eastAsia="Times New Roman" w:cs="Arial"/>
          <w:color w:val="000000"/>
        </w:rPr>
      </w:pPr>
      <w:r w:rsidRPr="00922DEB">
        <w:rPr>
          <w:rFonts w:eastAsia="Times New Roman" w:cs="Arial"/>
          <w:color w:val="000000"/>
        </w:rPr>
        <w:t xml:space="preserve">Students know the principal natural hazards in different California regions and the geologic basis of those hazards. </w:t>
      </w:r>
    </w:p>
    <w:p w:rsidR="00AB2469" w:rsidRPr="00922DEB" w:rsidRDefault="00AB2469" w:rsidP="00AB2469">
      <w:pPr>
        <w:numPr>
          <w:ilvl w:val="1"/>
          <w:numId w:val="23"/>
        </w:numPr>
        <w:spacing w:before="100" w:beforeAutospacing="1" w:after="72" w:line="240" w:lineRule="auto"/>
        <w:rPr>
          <w:rFonts w:eastAsia="Times New Roman" w:cs="Arial"/>
          <w:color w:val="000000"/>
        </w:rPr>
      </w:pPr>
      <w:r w:rsidRPr="00922DEB">
        <w:rPr>
          <w:rFonts w:eastAsia="Times New Roman" w:cs="Arial"/>
          <w:color w:val="000000"/>
        </w:rPr>
        <w:t xml:space="preserve">Students know the importance of water to society, the origins of California’s fresh water, and the relationship between supply and need. </w:t>
      </w:r>
    </w:p>
    <w:p w:rsidR="00AB2469" w:rsidRDefault="00AB2469" w:rsidP="00AB2469">
      <w:pPr>
        <w:numPr>
          <w:ilvl w:val="1"/>
          <w:numId w:val="23"/>
        </w:numPr>
        <w:spacing w:before="100" w:beforeAutospacing="1" w:after="72" w:line="240" w:lineRule="auto"/>
        <w:rPr>
          <w:rFonts w:eastAsia="Times New Roman" w:cs="Arial"/>
          <w:color w:val="000000"/>
        </w:rPr>
      </w:pPr>
      <w:r w:rsidRPr="00922DEB">
        <w:rPr>
          <w:rFonts w:eastAsia="Times New Roman" w:cs="Arial"/>
          <w:color w:val="000000"/>
        </w:rPr>
        <w:t xml:space="preserve">* Students know how to analyze published geologic hazard maps of California and know how to use the map's information to identify evidence of geologic events of the past and predict geologic changes in the future. </w:t>
      </w:r>
    </w:p>
    <w:p w:rsidR="00C300B6" w:rsidRDefault="00C300B6" w:rsidP="00C300B6"/>
    <w:p w:rsidR="00AB2469" w:rsidRDefault="00AB2469" w:rsidP="00AB2469">
      <w:pPr>
        <w:pStyle w:val="NoSpacing"/>
        <w:rPr>
          <w:rFonts w:eastAsia="DFKai-SB"/>
          <w:b/>
          <w:sz w:val="36"/>
          <w:szCs w:val="36"/>
        </w:rPr>
      </w:pPr>
      <w:r>
        <w:rPr>
          <w:rFonts w:eastAsia="DFKai-SB"/>
          <w:b/>
          <w:sz w:val="44"/>
          <w:szCs w:val="44"/>
        </w:rPr>
        <w:t>Lab Reference</w:t>
      </w:r>
      <w:r w:rsidRPr="00E528CA">
        <w:rPr>
          <w:rFonts w:eastAsia="DFKai-SB"/>
          <w:b/>
          <w:sz w:val="44"/>
          <w:szCs w:val="44"/>
        </w:rPr>
        <w:t>: California Geology</w:t>
      </w:r>
      <w:r w:rsidRPr="00E528CA">
        <w:rPr>
          <w:rFonts w:eastAsia="DFKai-SB"/>
          <w:b/>
          <w:sz w:val="36"/>
          <w:szCs w:val="36"/>
        </w:rPr>
        <w:t xml:space="preserve"> </w:t>
      </w:r>
    </w:p>
    <w:p w:rsidR="00AB2469" w:rsidRPr="00E528CA" w:rsidRDefault="00AB2469" w:rsidP="00AB2469">
      <w:pPr>
        <w:pStyle w:val="NoSpacing"/>
        <w:rPr>
          <w:rFonts w:eastAsia="DFKai-SB"/>
          <w:i/>
          <w:sz w:val="36"/>
          <w:szCs w:val="36"/>
        </w:rPr>
      </w:pPr>
      <w:r w:rsidRPr="00E528CA">
        <w:rPr>
          <w:rFonts w:eastAsia="DFKai-SB"/>
          <w:i/>
          <w:sz w:val="36"/>
          <w:szCs w:val="36"/>
        </w:rPr>
        <w:t>Standards: 9a-d</w:t>
      </w:r>
    </w:p>
    <w:p w:rsidR="00C300B6" w:rsidRDefault="00C300B6" w:rsidP="00C300B6"/>
    <w:tbl>
      <w:tblPr>
        <w:tblStyle w:val="LightShading-Accent3"/>
        <w:tblW w:w="9198" w:type="dxa"/>
        <w:tblLook w:val="04A0"/>
      </w:tblPr>
      <w:tblGrid>
        <w:gridCol w:w="2448"/>
        <w:gridCol w:w="4950"/>
        <w:gridCol w:w="1800"/>
      </w:tblGrid>
      <w:tr w:rsidR="00C300B6" w:rsidRPr="00A05924" w:rsidTr="00777FFE">
        <w:trPr>
          <w:cnfStyle w:val="100000000000"/>
        </w:trPr>
        <w:tc>
          <w:tcPr>
            <w:cnfStyle w:val="001000000000"/>
            <w:tcW w:w="2448" w:type="dxa"/>
          </w:tcPr>
          <w:p w:rsidR="00C300B6" w:rsidRPr="00A05924" w:rsidRDefault="00C300B6" w:rsidP="00777FFE">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C300B6" w:rsidRPr="00A05924" w:rsidRDefault="00C300B6" w:rsidP="00777FFE">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C300B6" w:rsidRPr="00A05924" w:rsidRDefault="00C300B6" w:rsidP="00777FFE">
            <w:pPr>
              <w:jc w:val="center"/>
              <w:cnfStyle w:val="100000000000"/>
              <w:rPr>
                <w:rFonts w:eastAsia="DFKai-SB"/>
                <w:color w:val="76923C"/>
                <w:sz w:val="24"/>
                <w:szCs w:val="24"/>
              </w:rPr>
            </w:pPr>
            <w:r>
              <w:rPr>
                <w:rFonts w:eastAsia="DFKai-SB"/>
                <w:color w:val="76923C"/>
                <w:sz w:val="24"/>
                <w:szCs w:val="24"/>
              </w:rPr>
              <w:t>LAB NUMBER</w:t>
            </w:r>
          </w:p>
        </w:tc>
      </w:tr>
      <w:tr w:rsidR="00C300B6" w:rsidTr="00777FFE">
        <w:trPr>
          <w:cnfStyle w:val="000000100000"/>
        </w:trPr>
        <w:tc>
          <w:tcPr>
            <w:cnfStyle w:val="001000000000"/>
            <w:tcW w:w="2448" w:type="dxa"/>
          </w:tcPr>
          <w:p w:rsidR="00C300B6" w:rsidRPr="00570F02" w:rsidRDefault="00FA5029" w:rsidP="00777FFE">
            <w:pPr>
              <w:rPr>
                <w:rFonts w:eastAsia="DFKai-SB"/>
                <w:bCs w:val="0"/>
                <w:color w:val="76923C"/>
                <w:sz w:val="24"/>
                <w:szCs w:val="24"/>
              </w:rPr>
            </w:pPr>
            <w:r>
              <w:rPr>
                <w:rFonts w:eastAsia="DFKai-SB"/>
                <w:color w:val="76923C"/>
                <w:sz w:val="24"/>
                <w:szCs w:val="24"/>
              </w:rPr>
              <w:t>California</w:t>
            </w:r>
            <w:r w:rsidR="00AB2469">
              <w:rPr>
                <w:rFonts w:eastAsia="DFKai-SB"/>
                <w:color w:val="76923C"/>
                <w:sz w:val="24"/>
                <w:szCs w:val="24"/>
              </w:rPr>
              <w:t xml:space="preserve"> Geology</w:t>
            </w:r>
          </w:p>
        </w:tc>
        <w:tc>
          <w:tcPr>
            <w:tcW w:w="4950" w:type="dxa"/>
          </w:tcPr>
          <w:p w:rsidR="00C300B6" w:rsidRPr="00A05924" w:rsidRDefault="00C715F2" w:rsidP="00777FFE">
            <w:pPr>
              <w:cnfStyle w:val="000000100000"/>
              <w:rPr>
                <w:rFonts w:eastAsia="DFKai-SB"/>
                <w:color w:val="76923C"/>
                <w:sz w:val="24"/>
                <w:szCs w:val="24"/>
              </w:rPr>
            </w:pPr>
            <w:r>
              <w:rPr>
                <w:rFonts w:eastAsia="DFKai-SB"/>
                <w:color w:val="76923C"/>
                <w:sz w:val="24"/>
                <w:szCs w:val="24"/>
              </w:rPr>
              <w:t>Element Project</w:t>
            </w:r>
          </w:p>
        </w:tc>
        <w:tc>
          <w:tcPr>
            <w:tcW w:w="1800" w:type="dxa"/>
          </w:tcPr>
          <w:p w:rsidR="00C300B6" w:rsidRDefault="00C300B6" w:rsidP="00777FFE">
            <w:pPr>
              <w:jc w:val="center"/>
              <w:cnfStyle w:val="000000100000"/>
              <w:rPr>
                <w:rFonts w:eastAsia="DFKai-SB"/>
                <w:color w:val="76923C"/>
                <w:sz w:val="24"/>
                <w:szCs w:val="24"/>
              </w:rPr>
            </w:pPr>
            <w:r>
              <w:rPr>
                <w:rFonts w:eastAsia="DFKai-SB"/>
                <w:color w:val="76923C"/>
                <w:sz w:val="24"/>
                <w:szCs w:val="24"/>
              </w:rPr>
              <w:t>F-1</w:t>
            </w:r>
          </w:p>
        </w:tc>
      </w:tr>
      <w:tr w:rsidR="00C300B6" w:rsidTr="00777FFE">
        <w:tc>
          <w:tcPr>
            <w:cnfStyle w:val="001000000000"/>
            <w:tcW w:w="2448" w:type="dxa"/>
          </w:tcPr>
          <w:p w:rsidR="00C300B6" w:rsidRPr="00570F02" w:rsidRDefault="00FA5029" w:rsidP="00777FFE">
            <w:pPr>
              <w:rPr>
                <w:rFonts w:eastAsia="DFKai-SB"/>
                <w:bCs w:val="0"/>
                <w:color w:val="76923C"/>
                <w:sz w:val="24"/>
                <w:szCs w:val="24"/>
              </w:rPr>
            </w:pPr>
            <w:r>
              <w:rPr>
                <w:rFonts w:eastAsia="DFKai-SB"/>
                <w:color w:val="76923C"/>
                <w:sz w:val="24"/>
                <w:szCs w:val="24"/>
              </w:rPr>
              <w:t>California Geology</w:t>
            </w:r>
          </w:p>
        </w:tc>
        <w:tc>
          <w:tcPr>
            <w:tcW w:w="4950" w:type="dxa"/>
          </w:tcPr>
          <w:p w:rsidR="00C300B6" w:rsidRPr="00A05924" w:rsidRDefault="00C715F2" w:rsidP="00777FFE">
            <w:pPr>
              <w:cnfStyle w:val="000000000000"/>
              <w:rPr>
                <w:rFonts w:eastAsia="DFKai-SB"/>
                <w:color w:val="76923C"/>
                <w:sz w:val="24"/>
                <w:szCs w:val="24"/>
              </w:rPr>
            </w:pPr>
            <w:r>
              <w:rPr>
                <w:rFonts w:eastAsia="DFKai-SB"/>
                <w:color w:val="76923C"/>
                <w:sz w:val="24"/>
                <w:szCs w:val="24"/>
              </w:rPr>
              <w:t>Modeling Earth’s Farmland</w:t>
            </w:r>
          </w:p>
        </w:tc>
        <w:tc>
          <w:tcPr>
            <w:tcW w:w="1800" w:type="dxa"/>
          </w:tcPr>
          <w:p w:rsidR="00C300B6" w:rsidRDefault="00C300B6" w:rsidP="00777FFE">
            <w:pPr>
              <w:jc w:val="center"/>
              <w:cnfStyle w:val="000000000000"/>
              <w:rPr>
                <w:rFonts w:eastAsia="DFKai-SB"/>
                <w:color w:val="76923C"/>
                <w:sz w:val="24"/>
                <w:szCs w:val="24"/>
              </w:rPr>
            </w:pPr>
            <w:r>
              <w:rPr>
                <w:rFonts w:eastAsia="DFKai-SB"/>
                <w:color w:val="76923C"/>
                <w:sz w:val="24"/>
                <w:szCs w:val="24"/>
              </w:rPr>
              <w:t>F-2</w:t>
            </w:r>
          </w:p>
        </w:tc>
      </w:tr>
      <w:tr w:rsidR="00C300B6" w:rsidTr="00777FFE">
        <w:trPr>
          <w:cnfStyle w:val="000000100000"/>
        </w:trPr>
        <w:tc>
          <w:tcPr>
            <w:cnfStyle w:val="001000000000"/>
            <w:tcW w:w="2448" w:type="dxa"/>
          </w:tcPr>
          <w:p w:rsidR="00C300B6" w:rsidRPr="00570F02" w:rsidRDefault="00AB2469" w:rsidP="00777FFE">
            <w:pPr>
              <w:rPr>
                <w:rFonts w:eastAsia="DFKai-SB"/>
                <w:bCs w:val="0"/>
                <w:color w:val="76923C"/>
                <w:sz w:val="24"/>
                <w:szCs w:val="24"/>
              </w:rPr>
            </w:pPr>
            <w:r>
              <w:rPr>
                <w:rFonts w:eastAsia="DFKai-SB"/>
                <w:color w:val="76923C"/>
                <w:sz w:val="24"/>
                <w:szCs w:val="24"/>
              </w:rPr>
              <w:t>Natural Hazards</w:t>
            </w:r>
          </w:p>
        </w:tc>
        <w:tc>
          <w:tcPr>
            <w:tcW w:w="4950" w:type="dxa"/>
          </w:tcPr>
          <w:p w:rsidR="00C300B6" w:rsidRPr="00A05924" w:rsidRDefault="00C715F2" w:rsidP="00777FFE">
            <w:pPr>
              <w:cnfStyle w:val="000000100000"/>
              <w:rPr>
                <w:rFonts w:eastAsia="DFKai-SB"/>
                <w:color w:val="76923C"/>
                <w:sz w:val="24"/>
                <w:szCs w:val="24"/>
              </w:rPr>
            </w:pPr>
            <w:r>
              <w:rPr>
                <w:rFonts w:eastAsia="DFKai-SB"/>
                <w:color w:val="76923C"/>
                <w:sz w:val="24"/>
                <w:szCs w:val="24"/>
              </w:rPr>
              <w:t>California Agriculture Production Map</w:t>
            </w:r>
          </w:p>
        </w:tc>
        <w:tc>
          <w:tcPr>
            <w:tcW w:w="1800" w:type="dxa"/>
          </w:tcPr>
          <w:p w:rsidR="00C300B6" w:rsidRDefault="00C300B6" w:rsidP="00777FFE">
            <w:pPr>
              <w:jc w:val="center"/>
              <w:cnfStyle w:val="000000100000"/>
              <w:rPr>
                <w:rFonts w:eastAsia="DFKai-SB"/>
                <w:color w:val="76923C"/>
                <w:sz w:val="24"/>
                <w:szCs w:val="24"/>
              </w:rPr>
            </w:pPr>
            <w:r>
              <w:rPr>
                <w:rFonts w:eastAsia="DFKai-SB"/>
                <w:color w:val="76923C"/>
                <w:sz w:val="24"/>
                <w:szCs w:val="24"/>
              </w:rPr>
              <w:t>F-3</w:t>
            </w:r>
          </w:p>
        </w:tc>
      </w:tr>
      <w:tr w:rsidR="00AB2469" w:rsidTr="00777FFE">
        <w:tc>
          <w:tcPr>
            <w:cnfStyle w:val="001000000000"/>
            <w:tcW w:w="2448" w:type="dxa"/>
          </w:tcPr>
          <w:p w:rsidR="00AB2469" w:rsidRDefault="00AB2469" w:rsidP="00777FFE">
            <w:pPr>
              <w:rPr>
                <w:rFonts w:eastAsia="DFKai-SB"/>
                <w:color w:val="76923C"/>
                <w:sz w:val="24"/>
                <w:szCs w:val="24"/>
              </w:rPr>
            </w:pPr>
            <w:r>
              <w:rPr>
                <w:rFonts w:eastAsia="DFKai-SB"/>
                <w:color w:val="76923C"/>
                <w:sz w:val="24"/>
                <w:szCs w:val="24"/>
              </w:rPr>
              <w:t>Natural Hazards</w:t>
            </w:r>
          </w:p>
        </w:tc>
        <w:tc>
          <w:tcPr>
            <w:tcW w:w="4950" w:type="dxa"/>
          </w:tcPr>
          <w:p w:rsidR="00AB2469" w:rsidRDefault="00C715F2" w:rsidP="00777FFE">
            <w:pPr>
              <w:cnfStyle w:val="000000000000"/>
              <w:rPr>
                <w:rFonts w:eastAsia="DFKai-SB"/>
                <w:color w:val="76923C"/>
                <w:sz w:val="24"/>
                <w:szCs w:val="24"/>
              </w:rPr>
            </w:pPr>
            <w:r>
              <w:rPr>
                <w:rFonts w:eastAsia="DFKai-SB"/>
                <w:color w:val="76923C"/>
                <w:sz w:val="24"/>
                <w:szCs w:val="24"/>
              </w:rPr>
              <w:t>California Natural Hazards-Picture Book Project</w:t>
            </w:r>
          </w:p>
        </w:tc>
        <w:tc>
          <w:tcPr>
            <w:tcW w:w="1800" w:type="dxa"/>
          </w:tcPr>
          <w:p w:rsidR="00AB2469" w:rsidRDefault="00AB2469" w:rsidP="00777FFE">
            <w:pPr>
              <w:jc w:val="center"/>
              <w:cnfStyle w:val="000000000000"/>
              <w:rPr>
                <w:rFonts w:eastAsia="DFKai-SB"/>
                <w:color w:val="76923C"/>
                <w:sz w:val="24"/>
                <w:szCs w:val="24"/>
              </w:rPr>
            </w:pPr>
            <w:r>
              <w:rPr>
                <w:rFonts w:eastAsia="DFKai-SB"/>
                <w:color w:val="76923C"/>
                <w:sz w:val="24"/>
                <w:szCs w:val="24"/>
              </w:rPr>
              <w:t>F-4</w:t>
            </w:r>
          </w:p>
        </w:tc>
      </w:tr>
      <w:tr w:rsidR="00AB2469" w:rsidTr="00777FFE">
        <w:trPr>
          <w:cnfStyle w:val="000000100000"/>
        </w:trPr>
        <w:tc>
          <w:tcPr>
            <w:cnfStyle w:val="001000000000"/>
            <w:tcW w:w="2448" w:type="dxa"/>
          </w:tcPr>
          <w:p w:rsidR="00AB2469" w:rsidRDefault="00AB2469" w:rsidP="00777FFE">
            <w:pPr>
              <w:rPr>
                <w:rFonts w:eastAsia="DFKai-SB"/>
                <w:color w:val="76923C"/>
                <w:sz w:val="24"/>
                <w:szCs w:val="24"/>
              </w:rPr>
            </w:pPr>
            <w:r>
              <w:rPr>
                <w:rFonts w:eastAsia="DFKai-SB"/>
                <w:color w:val="76923C"/>
                <w:sz w:val="24"/>
                <w:szCs w:val="24"/>
              </w:rPr>
              <w:t>Natural Hazards</w:t>
            </w:r>
          </w:p>
        </w:tc>
        <w:tc>
          <w:tcPr>
            <w:tcW w:w="4950" w:type="dxa"/>
          </w:tcPr>
          <w:p w:rsidR="00AB2469" w:rsidRDefault="00C715F2" w:rsidP="00777FFE">
            <w:pPr>
              <w:cnfStyle w:val="000000100000"/>
              <w:rPr>
                <w:rFonts w:eastAsia="DFKai-SB"/>
                <w:color w:val="76923C"/>
                <w:sz w:val="24"/>
                <w:szCs w:val="24"/>
              </w:rPr>
            </w:pPr>
            <w:r>
              <w:rPr>
                <w:rFonts w:eastAsia="DFKai-SB"/>
                <w:color w:val="76923C"/>
                <w:sz w:val="24"/>
                <w:szCs w:val="24"/>
              </w:rPr>
              <w:t>Making Earthquake-safe Buildings</w:t>
            </w:r>
          </w:p>
        </w:tc>
        <w:tc>
          <w:tcPr>
            <w:tcW w:w="1800" w:type="dxa"/>
          </w:tcPr>
          <w:p w:rsidR="00AB2469" w:rsidRDefault="00FA5029" w:rsidP="00777FFE">
            <w:pPr>
              <w:jc w:val="center"/>
              <w:cnfStyle w:val="000000100000"/>
              <w:rPr>
                <w:rFonts w:eastAsia="DFKai-SB"/>
                <w:color w:val="76923C"/>
                <w:sz w:val="24"/>
                <w:szCs w:val="24"/>
              </w:rPr>
            </w:pPr>
            <w:r>
              <w:rPr>
                <w:rFonts w:eastAsia="DFKai-SB"/>
                <w:color w:val="76923C"/>
                <w:sz w:val="24"/>
                <w:szCs w:val="24"/>
              </w:rPr>
              <w:t>F-5</w:t>
            </w:r>
          </w:p>
        </w:tc>
      </w:tr>
      <w:tr w:rsidR="00AB2469" w:rsidTr="00777FFE">
        <w:tc>
          <w:tcPr>
            <w:cnfStyle w:val="001000000000"/>
            <w:tcW w:w="2448" w:type="dxa"/>
          </w:tcPr>
          <w:p w:rsidR="00AB2469" w:rsidRDefault="00AB2469" w:rsidP="00777FFE">
            <w:pPr>
              <w:rPr>
                <w:rFonts w:eastAsia="DFKai-SB"/>
                <w:color w:val="76923C"/>
                <w:sz w:val="24"/>
                <w:szCs w:val="24"/>
              </w:rPr>
            </w:pPr>
            <w:r>
              <w:rPr>
                <w:rFonts w:eastAsia="DFKai-SB"/>
                <w:color w:val="76923C"/>
                <w:sz w:val="24"/>
                <w:szCs w:val="24"/>
              </w:rPr>
              <w:t>Water</w:t>
            </w:r>
          </w:p>
        </w:tc>
        <w:tc>
          <w:tcPr>
            <w:tcW w:w="4950" w:type="dxa"/>
          </w:tcPr>
          <w:p w:rsidR="00AB2469" w:rsidRDefault="00FA5029" w:rsidP="00777FFE">
            <w:pPr>
              <w:cnfStyle w:val="000000000000"/>
              <w:rPr>
                <w:rFonts w:eastAsia="DFKai-SB"/>
                <w:color w:val="76923C"/>
                <w:sz w:val="24"/>
                <w:szCs w:val="24"/>
              </w:rPr>
            </w:pPr>
            <w:r>
              <w:rPr>
                <w:rFonts w:eastAsia="DFKai-SB"/>
                <w:color w:val="76923C"/>
                <w:sz w:val="24"/>
                <w:szCs w:val="24"/>
              </w:rPr>
              <w:t>Managing Water Through Slope and Velocity</w:t>
            </w:r>
          </w:p>
        </w:tc>
        <w:tc>
          <w:tcPr>
            <w:tcW w:w="1800" w:type="dxa"/>
          </w:tcPr>
          <w:p w:rsidR="00AB2469" w:rsidRDefault="00FA5029" w:rsidP="00777FFE">
            <w:pPr>
              <w:jc w:val="center"/>
              <w:cnfStyle w:val="000000000000"/>
              <w:rPr>
                <w:rFonts w:eastAsia="DFKai-SB"/>
                <w:color w:val="76923C"/>
                <w:sz w:val="24"/>
                <w:szCs w:val="24"/>
              </w:rPr>
            </w:pPr>
            <w:r>
              <w:rPr>
                <w:rFonts w:eastAsia="DFKai-SB"/>
                <w:color w:val="76923C"/>
                <w:sz w:val="24"/>
                <w:szCs w:val="24"/>
              </w:rPr>
              <w:t>F-6</w:t>
            </w:r>
          </w:p>
        </w:tc>
      </w:tr>
      <w:tr w:rsidR="00AB2469" w:rsidTr="00777FFE">
        <w:trPr>
          <w:cnfStyle w:val="000000100000"/>
        </w:trPr>
        <w:tc>
          <w:tcPr>
            <w:cnfStyle w:val="001000000000"/>
            <w:tcW w:w="2448" w:type="dxa"/>
          </w:tcPr>
          <w:p w:rsidR="00AB2469" w:rsidRDefault="00AB2469" w:rsidP="00777FFE">
            <w:pPr>
              <w:rPr>
                <w:rFonts w:eastAsia="DFKai-SB"/>
                <w:color w:val="76923C"/>
                <w:sz w:val="24"/>
                <w:szCs w:val="24"/>
              </w:rPr>
            </w:pPr>
            <w:r>
              <w:rPr>
                <w:rFonts w:eastAsia="DFKai-SB"/>
                <w:color w:val="76923C"/>
                <w:sz w:val="24"/>
                <w:szCs w:val="24"/>
              </w:rPr>
              <w:t>Water</w:t>
            </w:r>
          </w:p>
        </w:tc>
        <w:tc>
          <w:tcPr>
            <w:tcW w:w="4950" w:type="dxa"/>
          </w:tcPr>
          <w:p w:rsidR="00AB2469" w:rsidRDefault="00FA5029" w:rsidP="00777FFE">
            <w:pPr>
              <w:cnfStyle w:val="000000100000"/>
              <w:rPr>
                <w:rFonts w:eastAsia="DFKai-SB"/>
                <w:color w:val="76923C"/>
                <w:sz w:val="24"/>
                <w:szCs w:val="24"/>
              </w:rPr>
            </w:pPr>
            <w:r>
              <w:rPr>
                <w:rFonts w:eastAsia="DFKai-SB"/>
                <w:color w:val="76923C"/>
                <w:sz w:val="24"/>
                <w:szCs w:val="24"/>
              </w:rPr>
              <w:t>Raindrop Erosion</w:t>
            </w:r>
          </w:p>
        </w:tc>
        <w:tc>
          <w:tcPr>
            <w:tcW w:w="1800" w:type="dxa"/>
          </w:tcPr>
          <w:p w:rsidR="00AB2469" w:rsidRDefault="00FA5029" w:rsidP="00777FFE">
            <w:pPr>
              <w:jc w:val="center"/>
              <w:cnfStyle w:val="000000100000"/>
              <w:rPr>
                <w:rFonts w:eastAsia="DFKai-SB"/>
                <w:color w:val="76923C"/>
                <w:sz w:val="24"/>
                <w:szCs w:val="24"/>
              </w:rPr>
            </w:pPr>
            <w:r>
              <w:rPr>
                <w:rFonts w:eastAsia="DFKai-SB"/>
                <w:color w:val="76923C"/>
                <w:sz w:val="24"/>
                <w:szCs w:val="24"/>
              </w:rPr>
              <w:t>F-7</w:t>
            </w:r>
          </w:p>
        </w:tc>
      </w:tr>
      <w:tr w:rsidR="00AB2469" w:rsidTr="00777FFE">
        <w:tc>
          <w:tcPr>
            <w:cnfStyle w:val="001000000000"/>
            <w:tcW w:w="2448" w:type="dxa"/>
          </w:tcPr>
          <w:p w:rsidR="00AB2469" w:rsidRDefault="00AB2469" w:rsidP="00777FFE">
            <w:pPr>
              <w:rPr>
                <w:rFonts w:eastAsia="DFKai-SB"/>
                <w:color w:val="76923C"/>
                <w:sz w:val="24"/>
                <w:szCs w:val="24"/>
              </w:rPr>
            </w:pPr>
            <w:r>
              <w:rPr>
                <w:rFonts w:eastAsia="DFKai-SB"/>
                <w:color w:val="76923C"/>
                <w:sz w:val="24"/>
                <w:szCs w:val="24"/>
              </w:rPr>
              <w:t>Water</w:t>
            </w:r>
          </w:p>
        </w:tc>
        <w:tc>
          <w:tcPr>
            <w:tcW w:w="4950" w:type="dxa"/>
          </w:tcPr>
          <w:p w:rsidR="00AB2469" w:rsidRDefault="00FA5029" w:rsidP="00777FFE">
            <w:pPr>
              <w:cnfStyle w:val="000000000000"/>
              <w:rPr>
                <w:rFonts w:eastAsia="DFKai-SB"/>
                <w:color w:val="76923C"/>
                <w:sz w:val="24"/>
                <w:szCs w:val="24"/>
              </w:rPr>
            </w:pPr>
            <w:r>
              <w:rPr>
                <w:rFonts w:eastAsia="DFKai-SB"/>
                <w:color w:val="76923C"/>
                <w:sz w:val="24"/>
                <w:szCs w:val="24"/>
              </w:rPr>
              <w:t xml:space="preserve">What Are Their </w:t>
            </w:r>
            <w:r w:rsidR="00B01C72">
              <w:rPr>
                <w:rFonts w:eastAsia="DFKai-SB"/>
                <w:color w:val="76923C"/>
                <w:sz w:val="24"/>
                <w:szCs w:val="24"/>
              </w:rPr>
              <w:t xml:space="preserve">Water </w:t>
            </w:r>
            <w:r>
              <w:rPr>
                <w:rFonts w:eastAsia="DFKai-SB"/>
                <w:color w:val="76923C"/>
                <w:sz w:val="24"/>
                <w:szCs w:val="24"/>
              </w:rPr>
              <w:t>Needs</w:t>
            </w:r>
          </w:p>
        </w:tc>
        <w:tc>
          <w:tcPr>
            <w:tcW w:w="1800" w:type="dxa"/>
          </w:tcPr>
          <w:p w:rsidR="00AB2469" w:rsidRDefault="00FA5029" w:rsidP="00777FFE">
            <w:pPr>
              <w:jc w:val="center"/>
              <w:cnfStyle w:val="000000000000"/>
              <w:rPr>
                <w:rFonts w:eastAsia="DFKai-SB"/>
                <w:color w:val="76923C"/>
                <w:sz w:val="24"/>
                <w:szCs w:val="24"/>
              </w:rPr>
            </w:pPr>
            <w:r>
              <w:rPr>
                <w:rFonts w:eastAsia="DFKai-SB"/>
                <w:color w:val="76923C"/>
                <w:sz w:val="24"/>
                <w:szCs w:val="24"/>
              </w:rPr>
              <w:t>F-8</w:t>
            </w:r>
          </w:p>
        </w:tc>
      </w:tr>
    </w:tbl>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pPr>
    </w:p>
    <w:p w:rsidR="00F32CDA" w:rsidRPr="005E10B7" w:rsidRDefault="00F32CDA" w:rsidP="00F32CDA">
      <w:pPr>
        <w:pStyle w:val="Title"/>
        <w:rPr>
          <w:rFonts w:asciiTheme="minorHAnsi" w:hAnsiTheme="minorHAnsi"/>
        </w:rPr>
      </w:pPr>
      <w:r>
        <w:rPr>
          <w:rFonts w:asciiTheme="minorHAnsi" w:hAnsiTheme="minorHAnsi"/>
        </w:rPr>
        <w:t>Contributing Teachers</w:t>
      </w:r>
    </w:p>
    <w:p w:rsidR="00F32CDA" w:rsidRDefault="00F32CDA" w:rsidP="00F32CDA">
      <w:pPr>
        <w:pStyle w:val="NoSpacing"/>
      </w:pPr>
      <w:r>
        <w:t xml:space="preserve">This compilation of labs has been produced under a special grant through </w:t>
      </w:r>
      <w:r w:rsidR="00C24B2A">
        <w:t>California State University, Fresno</w:t>
      </w:r>
      <w:r w:rsidR="00812D9C">
        <w:t xml:space="preserve"> Agricultural</w:t>
      </w:r>
      <w:r>
        <w:t xml:space="preserve"> Education under the </w:t>
      </w:r>
      <w:r w:rsidR="00C24B2A">
        <w:t>direction</w:t>
      </w:r>
      <w:r>
        <w:t xml:space="preserve"> of Dr. Rosco Vaughn. Labs were submitted by agriculture teachers throughout California. The sacrifice made by teachers who took the time to share labs they have acquired and/or developed is greatly appreciated and integral in c</w:t>
      </w:r>
      <w:r w:rsidR="00812D9C">
        <w:t>ontinuing to improve agricultural</w:t>
      </w:r>
      <w:r>
        <w:t xml:space="preserve"> education in California. Thank you to the following individuals for contributions to this project:</w:t>
      </w:r>
    </w:p>
    <w:p w:rsidR="00F32CDA" w:rsidRDefault="00F32CDA" w:rsidP="00F32CDA">
      <w:pPr>
        <w:pStyle w:val="NoSpacing"/>
      </w:pPr>
    </w:p>
    <w:p w:rsidR="00F32CDA" w:rsidRDefault="00F32CDA" w:rsidP="00F32CDA">
      <w:pPr>
        <w:pStyle w:val="NoSpacing"/>
      </w:pPr>
      <w:r>
        <w:t>A</w:t>
      </w:r>
      <w:r w:rsidR="00777FFE">
        <w:t>aron</w:t>
      </w:r>
      <w:r>
        <w:t xml:space="preserve"> </w:t>
      </w:r>
      <w:proofErr w:type="spellStart"/>
      <w:r>
        <w:t>Albisu</w:t>
      </w:r>
      <w:proofErr w:type="spellEnd"/>
      <w:r>
        <w:t>,</w:t>
      </w:r>
      <w:r w:rsidRPr="00F95579">
        <w:t xml:space="preserve"> </w:t>
      </w:r>
      <w:r w:rsidR="00777FFE">
        <w:t>Spring Creek High School, Spring Creek, NV</w:t>
      </w:r>
    </w:p>
    <w:p w:rsidR="00F32CDA" w:rsidRDefault="00F32CDA" w:rsidP="00F32CDA">
      <w:pPr>
        <w:pStyle w:val="NoSpacing"/>
      </w:pPr>
      <w:r>
        <w:t xml:space="preserve">Amber </w:t>
      </w:r>
      <w:proofErr w:type="spellStart"/>
      <w:r>
        <w:t>Madlem</w:t>
      </w:r>
      <w:proofErr w:type="spellEnd"/>
      <w:r>
        <w:t xml:space="preserve"> &amp; Science Staff at Central Valley High School, Ceres</w:t>
      </w:r>
    </w:p>
    <w:p w:rsidR="00F32CDA" w:rsidRDefault="00F32CDA" w:rsidP="00F32CDA">
      <w:pPr>
        <w:pStyle w:val="NoSpacing"/>
      </w:pPr>
      <w:r>
        <w:t>Amy Schulte, Davis High School</w:t>
      </w:r>
    </w:p>
    <w:p w:rsidR="00F32CDA" w:rsidRDefault="00F32CDA" w:rsidP="00F32CDA">
      <w:pPr>
        <w:pStyle w:val="NoSpacing"/>
      </w:pPr>
      <w:r>
        <w:t>Atwater High School Agriculture Department</w:t>
      </w:r>
    </w:p>
    <w:p w:rsidR="00F32CDA" w:rsidRDefault="00F32CDA" w:rsidP="00F32CDA">
      <w:pPr>
        <w:pStyle w:val="NoSpacing"/>
      </w:pPr>
      <w:r>
        <w:t xml:space="preserve">Brian </w:t>
      </w:r>
      <w:proofErr w:type="spellStart"/>
      <w:r>
        <w:t>Combes</w:t>
      </w:r>
      <w:proofErr w:type="spellEnd"/>
      <w:r>
        <w:t xml:space="preserve">, </w:t>
      </w:r>
      <w:r w:rsidR="007032CC">
        <w:t>Hanford High School</w:t>
      </w:r>
    </w:p>
    <w:p w:rsidR="00F32CDA" w:rsidRDefault="00F32CDA" w:rsidP="00F32CDA">
      <w:pPr>
        <w:pStyle w:val="NoSpacing"/>
      </w:pPr>
      <w:r>
        <w:t xml:space="preserve">Christine Dickson, North High </w:t>
      </w:r>
      <w:r w:rsidR="000C098D">
        <w:t xml:space="preserve">School, </w:t>
      </w:r>
      <w:r>
        <w:t>Bakersfield</w:t>
      </w:r>
    </w:p>
    <w:p w:rsidR="00F32CDA" w:rsidRDefault="00F32CDA" w:rsidP="00F32CDA">
      <w:pPr>
        <w:pStyle w:val="NoSpacing"/>
      </w:pPr>
      <w:r>
        <w:t xml:space="preserve">Claire </w:t>
      </w:r>
      <w:proofErr w:type="spellStart"/>
      <w:r>
        <w:t>Gebers</w:t>
      </w:r>
      <w:proofErr w:type="spellEnd"/>
      <w:r>
        <w:t>, Merced High School</w:t>
      </w:r>
    </w:p>
    <w:p w:rsidR="00F32CDA" w:rsidRDefault="00F32CDA" w:rsidP="00F32CDA">
      <w:pPr>
        <w:pStyle w:val="NoSpacing"/>
      </w:pPr>
      <w:r>
        <w:t>Daniel Galan, Calexico High School</w:t>
      </w:r>
    </w:p>
    <w:p w:rsidR="00F32CDA" w:rsidRDefault="00F32CDA" w:rsidP="00F32CDA">
      <w:pPr>
        <w:pStyle w:val="NoSpacing"/>
      </w:pPr>
      <w:r>
        <w:t>Diane Prescott, Atwater High School</w:t>
      </w:r>
    </w:p>
    <w:p w:rsidR="00F32CDA" w:rsidRDefault="00F32CDA" w:rsidP="00F32CDA">
      <w:pPr>
        <w:pStyle w:val="NoSpacing"/>
      </w:pPr>
      <w:r>
        <w:t>Elizabeth Knapp, Atwater High School</w:t>
      </w:r>
    </w:p>
    <w:p w:rsidR="00F32CDA" w:rsidRDefault="00F32CDA" w:rsidP="00F32CDA">
      <w:pPr>
        <w:pStyle w:val="NoSpacing"/>
      </w:pPr>
      <w:r>
        <w:t xml:space="preserve">Heather </w:t>
      </w:r>
      <w:proofErr w:type="spellStart"/>
      <w:r>
        <w:t>Opfergelt</w:t>
      </w:r>
      <w:proofErr w:type="spellEnd"/>
      <w:r>
        <w:t>, Firebaugh High School</w:t>
      </w:r>
    </w:p>
    <w:p w:rsidR="00F32CDA" w:rsidRDefault="00F32CDA" w:rsidP="00F32CDA">
      <w:pPr>
        <w:pStyle w:val="NoSpacing"/>
      </w:pPr>
      <w:proofErr w:type="spellStart"/>
      <w:r>
        <w:t>Izaskun</w:t>
      </w:r>
      <w:proofErr w:type="spellEnd"/>
      <w:r>
        <w:t xml:space="preserve"> </w:t>
      </w:r>
      <w:proofErr w:type="spellStart"/>
      <w:r>
        <w:t>Zallo</w:t>
      </w:r>
      <w:proofErr w:type="spellEnd"/>
      <w:r>
        <w:t>, Pleasant Grove High School</w:t>
      </w:r>
      <w:r w:rsidR="000C098D">
        <w:t>, Elk Grove</w:t>
      </w:r>
    </w:p>
    <w:p w:rsidR="00F32CDA" w:rsidRDefault="00F32CDA" w:rsidP="00F32CDA">
      <w:pPr>
        <w:pStyle w:val="NoSpacing"/>
      </w:pPr>
      <w:r>
        <w:t>J</w:t>
      </w:r>
      <w:r w:rsidR="00777FFE">
        <w:t>amie</w:t>
      </w:r>
      <w:r>
        <w:t xml:space="preserve"> </w:t>
      </w:r>
      <w:proofErr w:type="spellStart"/>
      <w:r>
        <w:t>Sakugawa</w:t>
      </w:r>
      <w:proofErr w:type="spellEnd"/>
      <w:r>
        <w:t xml:space="preserve">, </w:t>
      </w:r>
      <w:r w:rsidR="00777FFE">
        <w:t>Mt. San Antonio College</w:t>
      </w:r>
    </w:p>
    <w:p w:rsidR="00F32CDA" w:rsidRDefault="00F32CDA" w:rsidP="00F32CDA">
      <w:pPr>
        <w:pStyle w:val="NoSpacing"/>
      </w:pPr>
      <w:proofErr w:type="spellStart"/>
      <w:r>
        <w:t>JessaLee</w:t>
      </w:r>
      <w:proofErr w:type="spellEnd"/>
      <w:r>
        <w:t xml:space="preserve"> Goehring, Lodi High School</w:t>
      </w:r>
    </w:p>
    <w:p w:rsidR="00F32CDA" w:rsidRDefault="00F32CDA" w:rsidP="00F32CDA">
      <w:pPr>
        <w:pStyle w:val="NoSpacing"/>
      </w:pPr>
      <w:r>
        <w:t>Jill Sperling, Kingsburg High School</w:t>
      </w:r>
    </w:p>
    <w:p w:rsidR="00F32CDA" w:rsidRDefault="00F32CDA" w:rsidP="00F32CDA">
      <w:pPr>
        <w:pStyle w:val="NoSpacing"/>
      </w:pPr>
      <w:r>
        <w:t>Jim Looper, Sheldon High School</w:t>
      </w:r>
    </w:p>
    <w:p w:rsidR="00777FFE" w:rsidRDefault="00F32CDA" w:rsidP="00F32CDA">
      <w:pPr>
        <w:pStyle w:val="NoSpacing"/>
      </w:pPr>
      <w:r>
        <w:t xml:space="preserve">John </w:t>
      </w:r>
      <w:proofErr w:type="spellStart"/>
      <w:r>
        <w:t>Kohntopp</w:t>
      </w:r>
      <w:proofErr w:type="spellEnd"/>
      <w:r>
        <w:t xml:space="preserve">, </w:t>
      </w:r>
      <w:r w:rsidR="00777FFE">
        <w:t>Elko High School, Elko, NV</w:t>
      </w:r>
    </w:p>
    <w:p w:rsidR="00F32CDA" w:rsidRDefault="00F32CDA" w:rsidP="00F32CDA">
      <w:pPr>
        <w:pStyle w:val="NoSpacing"/>
      </w:pPr>
      <w:r>
        <w:t xml:space="preserve">Katy Parson, </w:t>
      </w:r>
      <w:r w:rsidR="007032CC">
        <w:t>Golden Valley High School</w:t>
      </w:r>
      <w:r w:rsidR="000C098D">
        <w:t>, Bakersfield</w:t>
      </w:r>
    </w:p>
    <w:p w:rsidR="00F32CDA" w:rsidRDefault="00F32CDA" w:rsidP="00F32CDA">
      <w:pPr>
        <w:pStyle w:val="NoSpacing"/>
      </w:pPr>
      <w:r>
        <w:t xml:space="preserve">Krista </w:t>
      </w:r>
      <w:proofErr w:type="spellStart"/>
      <w:r>
        <w:t>Vannest</w:t>
      </w:r>
      <w:proofErr w:type="spellEnd"/>
      <w:r>
        <w:t xml:space="preserve">, </w:t>
      </w:r>
      <w:r w:rsidR="007032CC">
        <w:t xml:space="preserve">John H. </w:t>
      </w:r>
      <w:r>
        <w:t>Pitman</w:t>
      </w:r>
      <w:r w:rsidR="007032CC">
        <w:t xml:space="preserve"> High School</w:t>
      </w:r>
      <w:r w:rsidR="000C098D">
        <w:t>, Turlock</w:t>
      </w:r>
    </w:p>
    <w:p w:rsidR="00F32CDA" w:rsidRDefault="00F32CDA" w:rsidP="00F32CDA">
      <w:pPr>
        <w:pStyle w:val="NoSpacing"/>
      </w:pPr>
      <w:r>
        <w:t xml:space="preserve">Kristen Machado, </w:t>
      </w:r>
      <w:r w:rsidR="007032CC">
        <w:t>East Union High School</w:t>
      </w:r>
      <w:r w:rsidR="000C098D">
        <w:t>, Manteca</w:t>
      </w:r>
    </w:p>
    <w:p w:rsidR="00F32CDA" w:rsidRDefault="00F32CDA" w:rsidP="00F32CDA">
      <w:pPr>
        <w:pStyle w:val="NoSpacing"/>
      </w:pPr>
      <w:r>
        <w:t>Laura Mendes, St</w:t>
      </w:r>
      <w:r w:rsidR="007032CC">
        <w:t>.</w:t>
      </w:r>
      <w:r>
        <w:t xml:space="preserve"> Helena High School</w:t>
      </w:r>
    </w:p>
    <w:p w:rsidR="00F32CDA" w:rsidRDefault="00F32CDA" w:rsidP="00F32CDA">
      <w:pPr>
        <w:pStyle w:val="NoSpacing"/>
      </w:pPr>
      <w:proofErr w:type="spellStart"/>
      <w:r>
        <w:t>Lorilee</w:t>
      </w:r>
      <w:proofErr w:type="spellEnd"/>
      <w:r>
        <w:t xml:space="preserve"> </w:t>
      </w:r>
      <w:proofErr w:type="spellStart"/>
      <w:r>
        <w:t>Niesen</w:t>
      </w:r>
      <w:proofErr w:type="spellEnd"/>
      <w:r>
        <w:t>, Maxwell High School</w:t>
      </w:r>
    </w:p>
    <w:p w:rsidR="00F32CDA" w:rsidRDefault="00F32CDA" w:rsidP="00F32CDA">
      <w:pPr>
        <w:pStyle w:val="NoSpacing"/>
      </w:pPr>
      <w:proofErr w:type="spellStart"/>
      <w:r>
        <w:t>M</w:t>
      </w:r>
      <w:r w:rsidR="00777FFE">
        <w:t>arkie</w:t>
      </w:r>
      <w:proofErr w:type="spellEnd"/>
      <w:r>
        <w:t xml:space="preserve"> </w:t>
      </w:r>
      <w:proofErr w:type="spellStart"/>
      <w:r>
        <w:t>Severtson</w:t>
      </w:r>
      <w:proofErr w:type="spellEnd"/>
      <w:r>
        <w:t xml:space="preserve">, </w:t>
      </w:r>
      <w:r w:rsidR="00777FFE">
        <w:t>Calexico High School</w:t>
      </w:r>
    </w:p>
    <w:p w:rsidR="00F32CDA" w:rsidRDefault="00F32CDA" w:rsidP="00F32CDA">
      <w:pPr>
        <w:pStyle w:val="NoSpacing"/>
      </w:pPr>
      <w:proofErr w:type="spellStart"/>
      <w:r>
        <w:t>Mandi</w:t>
      </w:r>
      <w:proofErr w:type="spellEnd"/>
      <w:r>
        <w:t xml:space="preserve"> Bottoms, </w:t>
      </w:r>
      <w:r w:rsidR="00812D9C">
        <w:t>California Agriculture</w:t>
      </w:r>
      <w:r w:rsidR="00777FFE">
        <w:t xml:space="preserve"> </w:t>
      </w:r>
      <w:proofErr w:type="gramStart"/>
      <w:r w:rsidR="00777FFE">
        <w:t>In</w:t>
      </w:r>
      <w:proofErr w:type="gramEnd"/>
      <w:r w:rsidR="00777FFE">
        <w:t xml:space="preserve"> The Classroom</w:t>
      </w:r>
    </w:p>
    <w:p w:rsidR="00F32CDA" w:rsidRDefault="00F32CDA" w:rsidP="00F32CDA">
      <w:pPr>
        <w:pStyle w:val="NoSpacing"/>
      </w:pPr>
      <w:r>
        <w:t xml:space="preserve">Maria Rangel, </w:t>
      </w:r>
      <w:r w:rsidR="007032CC">
        <w:t>Holtville High School</w:t>
      </w:r>
    </w:p>
    <w:p w:rsidR="00F32CDA" w:rsidRDefault="00F32CDA" w:rsidP="00F32CDA">
      <w:pPr>
        <w:pStyle w:val="NoSpacing"/>
      </w:pPr>
      <w:r>
        <w:t>R</w:t>
      </w:r>
      <w:r w:rsidR="00777FFE">
        <w:t>on</w:t>
      </w:r>
      <w:r>
        <w:t xml:space="preserve"> </w:t>
      </w:r>
      <w:proofErr w:type="gramStart"/>
      <w:r>
        <w:t>Sa</w:t>
      </w:r>
      <w:proofErr w:type="gramEnd"/>
      <w:r>
        <w:t xml:space="preserve">, </w:t>
      </w:r>
      <w:r w:rsidR="007032CC">
        <w:t>Reedley High School</w:t>
      </w:r>
    </w:p>
    <w:p w:rsidR="007032CC" w:rsidRDefault="007032CC" w:rsidP="00F32CDA">
      <w:pPr>
        <w:pStyle w:val="NoSpacing"/>
      </w:pPr>
      <w:r>
        <w:t>Steven Rocca, California State University, Fresno</w:t>
      </w:r>
    </w:p>
    <w:p w:rsidR="00F32CDA" w:rsidRDefault="00F32CDA" w:rsidP="00F32CDA">
      <w:pPr>
        <w:pStyle w:val="NoSpacing"/>
      </w:pPr>
      <w:r>
        <w:t>Susan Young, Sutter High School</w:t>
      </w:r>
    </w:p>
    <w:p w:rsidR="00F32CDA" w:rsidRDefault="007032CC" w:rsidP="00F32CDA">
      <w:pPr>
        <w:pStyle w:val="NoSpacing"/>
      </w:pPr>
      <w:r>
        <w:t xml:space="preserve">Theresa </w:t>
      </w:r>
      <w:proofErr w:type="spellStart"/>
      <w:r>
        <w:t>Noga</w:t>
      </w:r>
      <w:proofErr w:type="spellEnd"/>
      <w:r>
        <w:t>, Arcata High School</w:t>
      </w:r>
    </w:p>
    <w:p w:rsidR="00F32CDA" w:rsidRDefault="00F32CDA" w:rsidP="00F32CDA">
      <w:pPr>
        <w:pStyle w:val="NoSpacing"/>
      </w:pPr>
    </w:p>
    <w:p w:rsidR="00F32CDA" w:rsidRDefault="00F32CDA" w:rsidP="00F32CDA">
      <w:pPr>
        <w:pStyle w:val="NoSpacing"/>
      </w:pPr>
    </w:p>
    <w:p w:rsidR="00777FFE" w:rsidRDefault="00777FFE" w:rsidP="00F32CDA">
      <w:pPr>
        <w:pStyle w:val="NoSpacing"/>
      </w:pPr>
    </w:p>
    <w:p w:rsidR="00F32CDA" w:rsidRDefault="00F32CDA" w:rsidP="00F32CDA">
      <w:pPr>
        <w:pStyle w:val="NoSpacing"/>
      </w:pPr>
    </w:p>
    <w:p w:rsidR="00F32CDA" w:rsidRDefault="00F32CDA" w:rsidP="00F32CDA">
      <w:pPr>
        <w:pStyle w:val="NoSpacing"/>
      </w:pPr>
    </w:p>
    <w:p w:rsidR="00D26D1B" w:rsidRPr="00D26D1B" w:rsidRDefault="00D26D1B" w:rsidP="00D26D1B"/>
    <w:p w:rsidR="00221391" w:rsidRPr="005E10B7" w:rsidRDefault="00221391" w:rsidP="00221391">
      <w:pPr>
        <w:pStyle w:val="Title"/>
        <w:rPr>
          <w:rFonts w:asciiTheme="minorHAnsi" w:hAnsiTheme="minorHAnsi"/>
        </w:rPr>
      </w:pPr>
      <w:r>
        <w:rPr>
          <w:rFonts w:asciiTheme="minorHAnsi" w:hAnsiTheme="minorHAnsi"/>
        </w:rPr>
        <w:t xml:space="preserve">Other Contributing Agricultural Educators </w:t>
      </w:r>
    </w:p>
    <w:p w:rsidR="00221391" w:rsidRDefault="00221391" w:rsidP="00221391">
      <w:pPr>
        <w:pStyle w:val="NoSpacing"/>
      </w:pPr>
    </w:p>
    <w:p w:rsidR="00221391" w:rsidRDefault="00221391" w:rsidP="00221391">
      <w:pPr>
        <w:pStyle w:val="NoSpacing"/>
        <w:jc w:val="center"/>
      </w:pPr>
    </w:p>
    <w:p w:rsidR="00221391" w:rsidRDefault="00221391" w:rsidP="00221391">
      <w:pPr>
        <w:pStyle w:val="NoSpacing"/>
        <w:jc w:val="center"/>
      </w:pPr>
    </w:p>
    <w:p w:rsidR="00221391" w:rsidRDefault="00221391" w:rsidP="00221391">
      <w:pPr>
        <w:pStyle w:val="NoSpacing"/>
        <w:jc w:val="center"/>
      </w:pPr>
    </w:p>
    <w:p w:rsidR="00221391" w:rsidRDefault="00221391" w:rsidP="00221391">
      <w:pPr>
        <w:pStyle w:val="NoSpacing"/>
        <w:jc w:val="center"/>
      </w:pPr>
      <w:r>
        <w:t>Formatting and Compilation:</w:t>
      </w:r>
    </w:p>
    <w:p w:rsidR="00221391" w:rsidRPr="00BD4ADF" w:rsidRDefault="00221391" w:rsidP="00221391">
      <w:pPr>
        <w:pStyle w:val="NoSpacing"/>
        <w:jc w:val="center"/>
        <w:rPr>
          <w:i/>
        </w:rPr>
      </w:pPr>
      <w:r w:rsidRPr="00BD4ADF">
        <w:rPr>
          <w:i/>
        </w:rPr>
        <w:t>A. Mayfield Curriculum Development</w:t>
      </w:r>
    </w:p>
    <w:p w:rsidR="00221391" w:rsidRDefault="00221391" w:rsidP="00221391">
      <w:pPr>
        <w:pStyle w:val="NoSpacing"/>
        <w:jc w:val="center"/>
      </w:pPr>
      <w:r w:rsidRPr="00BD4ADF">
        <w:t>http:</w:t>
      </w:r>
      <w:r>
        <w:t>//amayfieldcurriculum.vpweb.com/</w:t>
      </w:r>
    </w:p>
    <w:p w:rsidR="00221391" w:rsidRDefault="00221391" w:rsidP="00221391">
      <w:pPr>
        <w:pStyle w:val="NoSpacing"/>
        <w:jc w:val="center"/>
      </w:pPr>
    </w:p>
    <w:p w:rsidR="00221391" w:rsidRDefault="00221391" w:rsidP="00221391">
      <w:pPr>
        <w:pStyle w:val="NoSpacing"/>
        <w:jc w:val="center"/>
      </w:pPr>
    </w:p>
    <w:p w:rsidR="00221391" w:rsidRDefault="00221391" w:rsidP="00221391">
      <w:pPr>
        <w:pStyle w:val="NoSpacing"/>
        <w:jc w:val="center"/>
      </w:pPr>
      <w:r>
        <w:t>Review and Documentation of Standards:</w:t>
      </w:r>
    </w:p>
    <w:p w:rsidR="00221391" w:rsidRDefault="00221391" w:rsidP="00221391">
      <w:pPr>
        <w:pStyle w:val="NoSpacing"/>
        <w:jc w:val="center"/>
      </w:pPr>
      <w:r>
        <w:t>Karen Dalton-Wemp</w:t>
      </w:r>
    </w:p>
    <w:p w:rsidR="00221391" w:rsidRDefault="00221391" w:rsidP="00221391">
      <w:pPr>
        <w:pStyle w:val="NoSpacing"/>
        <w:jc w:val="center"/>
      </w:pPr>
    </w:p>
    <w:p w:rsidR="00221391" w:rsidRDefault="00221391" w:rsidP="00221391">
      <w:pPr>
        <w:pStyle w:val="NoSpacing"/>
        <w:jc w:val="center"/>
      </w:pPr>
    </w:p>
    <w:p w:rsidR="00221391" w:rsidRDefault="00FD0CD9" w:rsidP="00221391">
      <w:pPr>
        <w:pStyle w:val="NoSpacing"/>
        <w:jc w:val="center"/>
      </w:pPr>
      <w:r>
        <w:t xml:space="preserve">Labs Submitted by California Polytechnic State University, San Luis Obispo </w:t>
      </w:r>
      <w:r w:rsidR="00221391">
        <w:t>Students</w:t>
      </w:r>
      <w:r w:rsidR="00706D24">
        <w:t>:</w:t>
      </w:r>
    </w:p>
    <w:p w:rsidR="00221391" w:rsidRDefault="00221391" w:rsidP="00221391">
      <w:pPr>
        <w:pStyle w:val="NoSpacing"/>
        <w:jc w:val="center"/>
      </w:pPr>
      <w:r>
        <w:t>Dr. Wendy Warner</w:t>
      </w:r>
    </w:p>
    <w:p w:rsidR="00221391" w:rsidRDefault="00221391" w:rsidP="00221391">
      <w:pPr>
        <w:pStyle w:val="NoSpacing"/>
        <w:jc w:val="center"/>
      </w:pPr>
    </w:p>
    <w:p w:rsidR="00221391" w:rsidRDefault="00221391" w:rsidP="00221391">
      <w:pPr>
        <w:pStyle w:val="NoSpacing"/>
        <w:jc w:val="center"/>
      </w:pPr>
    </w:p>
    <w:p w:rsidR="00221391" w:rsidRPr="007C5FBB" w:rsidRDefault="00221391" w:rsidP="00221391">
      <w:pPr>
        <w:pStyle w:val="NoSpacing"/>
        <w:jc w:val="center"/>
      </w:pPr>
      <w:r w:rsidRPr="007C5FBB">
        <w:t>Editing and Formatting:</w:t>
      </w:r>
    </w:p>
    <w:p w:rsidR="00221391" w:rsidRDefault="00221391" w:rsidP="00221391">
      <w:pPr>
        <w:pStyle w:val="NoSpacing"/>
        <w:jc w:val="center"/>
      </w:pPr>
      <w:r>
        <w:t>Dr. Steve</w:t>
      </w:r>
      <w:r w:rsidR="002A7540">
        <w:t>n</w:t>
      </w:r>
      <w:r>
        <w:t xml:space="preserve"> Rocca</w:t>
      </w:r>
    </w:p>
    <w:p w:rsidR="00221391" w:rsidRDefault="00221391" w:rsidP="00221391">
      <w:pPr>
        <w:pStyle w:val="NoSpacing"/>
        <w:jc w:val="center"/>
      </w:pPr>
    </w:p>
    <w:p w:rsidR="00221391" w:rsidRDefault="00221391" w:rsidP="00221391">
      <w:pPr>
        <w:pStyle w:val="NoSpacing"/>
        <w:jc w:val="center"/>
      </w:pPr>
    </w:p>
    <w:p w:rsidR="00221391" w:rsidRDefault="00221391" w:rsidP="00221391">
      <w:pPr>
        <w:pStyle w:val="NoSpacing"/>
        <w:jc w:val="center"/>
      </w:pPr>
      <w:r>
        <w:t>Project Director:</w:t>
      </w:r>
    </w:p>
    <w:p w:rsidR="00221391" w:rsidRPr="00CC7502" w:rsidRDefault="00221391" w:rsidP="00221391">
      <w:pPr>
        <w:pStyle w:val="NoSpacing"/>
        <w:jc w:val="center"/>
      </w:pPr>
      <w:r>
        <w:t>Dr. Rosco Vaughn</w:t>
      </w:r>
    </w:p>
    <w:p w:rsidR="00F32CDA" w:rsidRPr="00221391" w:rsidRDefault="00F32CDA" w:rsidP="00221391">
      <w:pPr>
        <w:pStyle w:val="NoSpacing"/>
        <w:jc w:val="center"/>
      </w:pPr>
    </w:p>
    <w:sectPr w:rsidR="00F32CDA" w:rsidRPr="00221391" w:rsidSect="00096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DFKai-SB">
    <w:altName w:val="Arial Unicode MS"/>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FCA"/>
    <w:multiLevelType w:val="multilevel"/>
    <w:tmpl w:val="CA60762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85577"/>
    <w:multiLevelType w:val="multilevel"/>
    <w:tmpl w:val="0EEA940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B379D"/>
    <w:multiLevelType w:val="hybridMultilevel"/>
    <w:tmpl w:val="6AEC7758"/>
    <w:lvl w:ilvl="0" w:tplc="B9765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B0260F"/>
    <w:multiLevelType w:val="multilevel"/>
    <w:tmpl w:val="8B18BA2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D62393"/>
    <w:multiLevelType w:val="multilevel"/>
    <w:tmpl w:val="F0220BF2"/>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75F6"/>
    <w:multiLevelType w:val="multilevel"/>
    <w:tmpl w:val="6D5CF58A"/>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013E9C"/>
    <w:multiLevelType w:val="multilevel"/>
    <w:tmpl w:val="294247B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D11E7"/>
    <w:multiLevelType w:val="multilevel"/>
    <w:tmpl w:val="E4EE2F5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B1598C"/>
    <w:multiLevelType w:val="multilevel"/>
    <w:tmpl w:val="0C380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D5D0D"/>
    <w:multiLevelType w:val="multilevel"/>
    <w:tmpl w:val="F740F69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20CC4"/>
    <w:multiLevelType w:val="multilevel"/>
    <w:tmpl w:val="CA3CEB30"/>
    <w:lvl w:ilvl="0">
      <w:start w:val="1"/>
      <w:numFmt w:val="bullet"/>
      <w:lvlText w:val=""/>
      <w:lvlJc w:val="left"/>
      <w:pPr>
        <w:ind w:left="72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D146541"/>
    <w:multiLevelType w:val="multilevel"/>
    <w:tmpl w:val="7E1A1C2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D12BCA"/>
    <w:multiLevelType w:val="hybridMultilevel"/>
    <w:tmpl w:val="1EF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1291F"/>
    <w:multiLevelType w:val="multilevel"/>
    <w:tmpl w:val="9228837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342F69"/>
    <w:multiLevelType w:val="multilevel"/>
    <w:tmpl w:val="00B0B62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740D75"/>
    <w:multiLevelType w:val="multilevel"/>
    <w:tmpl w:val="04440B3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950AD7"/>
    <w:multiLevelType w:val="multilevel"/>
    <w:tmpl w:val="9228837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694317"/>
    <w:multiLevelType w:val="multilevel"/>
    <w:tmpl w:val="B394B7CE"/>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9B9237C"/>
    <w:multiLevelType w:val="multilevel"/>
    <w:tmpl w:val="2FE6F2F2"/>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551DC"/>
    <w:multiLevelType w:val="multilevel"/>
    <w:tmpl w:val="7E1A1C2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CF4F03"/>
    <w:multiLevelType w:val="hybridMultilevel"/>
    <w:tmpl w:val="DE1C7312"/>
    <w:lvl w:ilvl="0" w:tplc="64C07F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A86EF9"/>
    <w:multiLevelType w:val="multilevel"/>
    <w:tmpl w:val="2CA4036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74616A"/>
    <w:multiLevelType w:val="multilevel"/>
    <w:tmpl w:val="EBF4B3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7"/>
  </w:num>
  <w:num w:numId="4">
    <w:abstractNumId w:val="3"/>
  </w:num>
  <w:num w:numId="5">
    <w:abstractNumId w:val="1"/>
  </w:num>
  <w:num w:numId="6">
    <w:abstractNumId w:val="20"/>
  </w:num>
  <w:num w:numId="7">
    <w:abstractNumId w:val="17"/>
  </w:num>
  <w:num w:numId="8">
    <w:abstractNumId w:val="21"/>
  </w:num>
  <w:num w:numId="9">
    <w:abstractNumId w:val="0"/>
  </w:num>
  <w:num w:numId="10">
    <w:abstractNumId w:val="18"/>
  </w:num>
  <w:num w:numId="11">
    <w:abstractNumId w:val="13"/>
  </w:num>
  <w:num w:numId="12">
    <w:abstractNumId w:val="11"/>
  </w:num>
  <w:num w:numId="13">
    <w:abstractNumId w:val="10"/>
  </w:num>
  <w:num w:numId="14">
    <w:abstractNumId w:val="12"/>
  </w:num>
  <w:num w:numId="15">
    <w:abstractNumId w:val="16"/>
  </w:num>
  <w:num w:numId="16">
    <w:abstractNumId w:val="19"/>
  </w:num>
  <w:num w:numId="17">
    <w:abstractNumId w:val="8"/>
  </w:num>
  <w:num w:numId="18">
    <w:abstractNumId w:val="6"/>
  </w:num>
  <w:num w:numId="19">
    <w:abstractNumId w:val="14"/>
  </w:num>
  <w:num w:numId="20">
    <w:abstractNumId w:val="22"/>
  </w:num>
  <w:num w:numId="21">
    <w:abstractNumId w:val="9"/>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6E3"/>
    <w:rsid w:val="00003D66"/>
    <w:rsid w:val="00047369"/>
    <w:rsid w:val="000804D0"/>
    <w:rsid w:val="00096799"/>
    <w:rsid w:val="000C098D"/>
    <w:rsid w:val="000E3222"/>
    <w:rsid w:val="000E455F"/>
    <w:rsid w:val="00113FBE"/>
    <w:rsid w:val="0013140D"/>
    <w:rsid w:val="00132F4C"/>
    <w:rsid w:val="00155485"/>
    <w:rsid w:val="00162ABC"/>
    <w:rsid w:val="0017482D"/>
    <w:rsid w:val="001936D0"/>
    <w:rsid w:val="00197A71"/>
    <w:rsid w:val="001D6EE6"/>
    <w:rsid w:val="001E0B3D"/>
    <w:rsid w:val="002075AC"/>
    <w:rsid w:val="0021086E"/>
    <w:rsid w:val="00221391"/>
    <w:rsid w:val="002971A8"/>
    <w:rsid w:val="002A0410"/>
    <w:rsid w:val="002A652C"/>
    <w:rsid w:val="002A7540"/>
    <w:rsid w:val="002C5D96"/>
    <w:rsid w:val="002D469C"/>
    <w:rsid w:val="002E0FEB"/>
    <w:rsid w:val="003126F1"/>
    <w:rsid w:val="00314CDB"/>
    <w:rsid w:val="00353A73"/>
    <w:rsid w:val="00372F33"/>
    <w:rsid w:val="00373C55"/>
    <w:rsid w:val="0039357D"/>
    <w:rsid w:val="003A1C82"/>
    <w:rsid w:val="003C3440"/>
    <w:rsid w:val="003C6A7D"/>
    <w:rsid w:val="003E7900"/>
    <w:rsid w:val="003F7919"/>
    <w:rsid w:val="00412E96"/>
    <w:rsid w:val="0041450A"/>
    <w:rsid w:val="004359B3"/>
    <w:rsid w:val="00497B88"/>
    <w:rsid w:val="005124EB"/>
    <w:rsid w:val="005127B2"/>
    <w:rsid w:val="00520153"/>
    <w:rsid w:val="00570F02"/>
    <w:rsid w:val="005757D2"/>
    <w:rsid w:val="00593CA6"/>
    <w:rsid w:val="005C7194"/>
    <w:rsid w:val="005F0127"/>
    <w:rsid w:val="00611D3F"/>
    <w:rsid w:val="006608B3"/>
    <w:rsid w:val="0067357E"/>
    <w:rsid w:val="006769DD"/>
    <w:rsid w:val="0068784B"/>
    <w:rsid w:val="006A38F8"/>
    <w:rsid w:val="006B79E9"/>
    <w:rsid w:val="007032CC"/>
    <w:rsid w:val="00706D24"/>
    <w:rsid w:val="00763583"/>
    <w:rsid w:val="00777FFE"/>
    <w:rsid w:val="0079783A"/>
    <w:rsid w:val="007B735B"/>
    <w:rsid w:val="007C24E4"/>
    <w:rsid w:val="007C5FBB"/>
    <w:rsid w:val="007D74B9"/>
    <w:rsid w:val="007D78EB"/>
    <w:rsid w:val="007E007A"/>
    <w:rsid w:val="00800D0E"/>
    <w:rsid w:val="00807794"/>
    <w:rsid w:val="00812D9C"/>
    <w:rsid w:val="00814A43"/>
    <w:rsid w:val="00866EDA"/>
    <w:rsid w:val="008737EC"/>
    <w:rsid w:val="00883452"/>
    <w:rsid w:val="008B76E3"/>
    <w:rsid w:val="00925A0F"/>
    <w:rsid w:val="00931272"/>
    <w:rsid w:val="00934463"/>
    <w:rsid w:val="00952848"/>
    <w:rsid w:val="00954A70"/>
    <w:rsid w:val="00985154"/>
    <w:rsid w:val="009A5639"/>
    <w:rsid w:val="009F1488"/>
    <w:rsid w:val="009F716B"/>
    <w:rsid w:val="00A20E47"/>
    <w:rsid w:val="00A47983"/>
    <w:rsid w:val="00A60C1C"/>
    <w:rsid w:val="00A71140"/>
    <w:rsid w:val="00A754AD"/>
    <w:rsid w:val="00A764D6"/>
    <w:rsid w:val="00AB2469"/>
    <w:rsid w:val="00AD2666"/>
    <w:rsid w:val="00AD74D9"/>
    <w:rsid w:val="00AE5DA5"/>
    <w:rsid w:val="00B01C72"/>
    <w:rsid w:val="00B06B94"/>
    <w:rsid w:val="00B1033C"/>
    <w:rsid w:val="00B22E4E"/>
    <w:rsid w:val="00B7173E"/>
    <w:rsid w:val="00BB6CD7"/>
    <w:rsid w:val="00BD30B2"/>
    <w:rsid w:val="00BF5306"/>
    <w:rsid w:val="00C20C88"/>
    <w:rsid w:val="00C21BD8"/>
    <w:rsid w:val="00C24B2A"/>
    <w:rsid w:val="00C300B6"/>
    <w:rsid w:val="00C35D7A"/>
    <w:rsid w:val="00C51391"/>
    <w:rsid w:val="00C57029"/>
    <w:rsid w:val="00C614DE"/>
    <w:rsid w:val="00C715F2"/>
    <w:rsid w:val="00CB61C5"/>
    <w:rsid w:val="00CC7502"/>
    <w:rsid w:val="00CD2F3F"/>
    <w:rsid w:val="00D26D1B"/>
    <w:rsid w:val="00D570F4"/>
    <w:rsid w:val="00DA4C8E"/>
    <w:rsid w:val="00DB39DF"/>
    <w:rsid w:val="00DD0258"/>
    <w:rsid w:val="00E04CE1"/>
    <w:rsid w:val="00E17DE8"/>
    <w:rsid w:val="00EB5384"/>
    <w:rsid w:val="00EC758B"/>
    <w:rsid w:val="00EF75D9"/>
    <w:rsid w:val="00F32CDA"/>
    <w:rsid w:val="00F42EDF"/>
    <w:rsid w:val="00F55A06"/>
    <w:rsid w:val="00F83B3C"/>
    <w:rsid w:val="00F95108"/>
    <w:rsid w:val="00FA5029"/>
    <w:rsid w:val="00FA70C1"/>
    <w:rsid w:val="00FC25B4"/>
    <w:rsid w:val="00FD0CD9"/>
    <w:rsid w:val="00FE2E5C"/>
    <w:rsid w:val="00FE639C"/>
    <w:rsid w:val="00FF3DDD"/>
    <w:rsid w:val="00FF7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99"/>
  </w:style>
  <w:style w:type="paragraph" w:styleId="Heading1">
    <w:name w:val="heading 1"/>
    <w:basedOn w:val="Normal"/>
    <w:next w:val="Normal"/>
    <w:link w:val="Heading1Char"/>
    <w:uiPriority w:val="9"/>
    <w:qFormat/>
    <w:rsid w:val="008B7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6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76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B76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76E3"/>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8B76E3"/>
    <w:pPr>
      <w:spacing w:after="0" w:line="240" w:lineRule="auto"/>
    </w:pPr>
  </w:style>
  <w:style w:type="character" w:customStyle="1" w:styleId="Heading1Char">
    <w:name w:val="Heading 1 Char"/>
    <w:basedOn w:val="DefaultParagraphFont"/>
    <w:link w:val="Heading1"/>
    <w:uiPriority w:val="9"/>
    <w:rsid w:val="008B76E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B76E3"/>
    <w:rPr>
      <w:color w:val="0000FF" w:themeColor="hyperlink"/>
      <w:u w:val="single"/>
    </w:rPr>
  </w:style>
  <w:style w:type="paragraph" w:styleId="IntenseQuote">
    <w:name w:val="Intense Quote"/>
    <w:basedOn w:val="Normal"/>
    <w:next w:val="Normal"/>
    <w:link w:val="IntenseQuoteChar"/>
    <w:uiPriority w:val="30"/>
    <w:qFormat/>
    <w:rsid w:val="008B76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76E3"/>
    <w:rPr>
      <w:b/>
      <w:bCs/>
      <w:i/>
      <w:iCs/>
      <w:color w:val="4F81BD" w:themeColor="accent1"/>
    </w:rPr>
  </w:style>
  <w:style w:type="character" w:customStyle="1" w:styleId="Heading2Char">
    <w:name w:val="Heading 2 Char"/>
    <w:basedOn w:val="DefaultParagraphFont"/>
    <w:link w:val="Heading2"/>
    <w:uiPriority w:val="9"/>
    <w:rsid w:val="008B76E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D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E6"/>
    <w:rPr>
      <w:rFonts w:ascii="Tahoma" w:hAnsi="Tahoma" w:cs="Tahoma"/>
      <w:sz w:val="16"/>
      <w:szCs w:val="16"/>
    </w:rPr>
  </w:style>
  <w:style w:type="table" w:styleId="TableGrid">
    <w:name w:val="Table Grid"/>
    <w:basedOn w:val="TableNormal"/>
    <w:uiPriority w:val="59"/>
    <w:rsid w:val="00AD7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AD74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AD74D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03D66"/>
    <w:pPr>
      <w:ind w:left="720"/>
      <w:contextualSpacing/>
    </w:pPr>
  </w:style>
  <w:style w:type="character" w:customStyle="1" w:styleId="NoSpacingChar">
    <w:name w:val="No Spacing Char"/>
    <w:basedOn w:val="DefaultParagraphFont"/>
    <w:link w:val="NoSpacing"/>
    <w:uiPriority w:val="1"/>
    <w:locked/>
    <w:rsid w:val="00814A43"/>
  </w:style>
  <w:style w:type="character" w:styleId="SubtleEmphasis">
    <w:name w:val="Subtle Emphasis"/>
    <w:basedOn w:val="DefaultParagraphFont"/>
    <w:uiPriority w:val="19"/>
    <w:qFormat/>
    <w:rsid w:val="00814A43"/>
    <w:rPr>
      <w:i/>
      <w:iCs/>
      <w:color w:val="808080" w:themeColor="text1" w:themeTint="7F"/>
    </w:rPr>
  </w:style>
  <w:style w:type="table" w:styleId="LightShading-Accent3">
    <w:name w:val="Light Shading Accent 3"/>
    <w:basedOn w:val="TableNormal"/>
    <w:uiPriority w:val="60"/>
    <w:rsid w:val="001E0B3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047369"/>
    <w:pPr>
      <w:autoSpaceDE w:val="0"/>
      <w:autoSpaceDN w:val="0"/>
      <w:adjustRightInd w:val="0"/>
      <w:spacing w:after="0" w:line="240" w:lineRule="auto"/>
    </w:pPr>
    <w:rPr>
      <w:rFonts w:ascii="LGGNN L+ Palatino" w:hAnsi="LGGNN L+ Palatino" w:cs="LGGNN L+ Palatino"/>
      <w:color w:val="000000"/>
      <w:sz w:val="24"/>
      <w:szCs w:val="24"/>
    </w:rPr>
  </w:style>
  <w:style w:type="paragraph" w:customStyle="1" w:styleId="CM37">
    <w:name w:val="CM37"/>
    <w:basedOn w:val="Default"/>
    <w:next w:val="Default"/>
    <w:uiPriority w:val="99"/>
    <w:rsid w:val="00047369"/>
    <w:pPr>
      <w:spacing w:line="266" w:lineRule="atLeast"/>
    </w:pPr>
    <w:rPr>
      <w:rFonts w:cstheme="minorBidi"/>
      <w:color w:val="auto"/>
    </w:rPr>
  </w:style>
  <w:style w:type="paragraph" w:customStyle="1" w:styleId="CM408">
    <w:name w:val="CM408"/>
    <w:basedOn w:val="Default"/>
    <w:next w:val="Default"/>
    <w:uiPriority w:val="99"/>
    <w:rsid w:val="00047369"/>
    <w:rPr>
      <w:rFonts w:cstheme="minorBidi"/>
      <w:color w:val="auto"/>
    </w:rPr>
  </w:style>
</w:styles>
</file>

<file path=word/webSettings.xml><?xml version="1.0" encoding="utf-8"?>
<w:webSettings xmlns:r="http://schemas.openxmlformats.org/officeDocument/2006/relationships" xmlns:w="http://schemas.openxmlformats.org/wordprocessingml/2006/main">
  <w:divs>
    <w:div w:id="864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ca.gov/ci/ct/sf/documents/ctestandards.pdf" TargetMode="External"/><Relationship Id="rId5" Type="http://schemas.openxmlformats.org/officeDocument/2006/relationships/hyperlink" Target="http://www.cde.ca.gov/be/st/ss/scsearth.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24</cp:revision>
  <cp:lastPrinted>2009-09-24T17:31:00Z</cp:lastPrinted>
  <dcterms:created xsi:type="dcterms:W3CDTF">2009-09-21T16:04:00Z</dcterms:created>
  <dcterms:modified xsi:type="dcterms:W3CDTF">2009-10-23T21:07:00Z</dcterms:modified>
</cp:coreProperties>
</file>