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49" w:rsidRDefault="008B0649" w:rsidP="008B0649">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8B0649" w:rsidRDefault="008B0649" w:rsidP="008B0649">
      <w:pPr>
        <w:jc w:val="right"/>
      </w:pPr>
      <w:r>
        <w:t>Date____________________</w:t>
      </w:r>
    </w:p>
    <w:p w:rsidR="008B0649" w:rsidRDefault="003B63FD" w:rsidP="008B0649">
      <w:pPr>
        <w:pStyle w:val="Heading1"/>
        <w:jc w:val="center"/>
      </w:pPr>
      <w:r>
        <w:t>Volcanoes - Problem Based Learning</w:t>
      </w:r>
    </w:p>
    <w:p w:rsidR="008B0649" w:rsidRPr="005D1100" w:rsidRDefault="008B0649" w:rsidP="008B0649">
      <w:pPr>
        <w:pStyle w:val="NoSpacing"/>
        <w:rPr>
          <w:b/>
        </w:rPr>
      </w:pPr>
      <w:r>
        <w:rPr>
          <w:b/>
        </w:rPr>
        <w:t>Purpose</w:t>
      </w:r>
    </w:p>
    <w:p w:rsidR="006866DA" w:rsidRDefault="002157CD" w:rsidP="008B0649">
      <w:pPr>
        <w:ind w:left="720"/>
      </w:pPr>
      <w:r>
        <w:t>The purpose of this lab is to</w:t>
      </w:r>
      <w:r w:rsidR="009318CD">
        <w:t xml:space="preserve"> investigate volcanoes and develop a research paper analyzing real-life situations</w:t>
      </w:r>
      <w:r>
        <w:t xml:space="preserve">. </w:t>
      </w:r>
      <w:r w:rsidR="00460810">
        <w:rPr>
          <w:rStyle w:val="EndnoteReference"/>
        </w:rPr>
        <w:endnoteReference w:id="2"/>
      </w:r>
    </w:p>
    <w:p w:rsidR="002157CD" w:rsidRDefault="002157CD" w:rsidP="002157CD">
      <w:pPr>
        <w:pStyle w:val="NoSpacing"/>
        <w:rPr>
          <w:b/>
        </w:rPr>
      </w:pPr>
      <w:r w:rsidRPr="002157CD">
        <w:rPr>
          <w:b/>
        </w:rPr>
        <w:t>Procedure</w:t>
      </w:r>
    </w:p>
    <w:p w:rsidR="002157CD" w:rsidRPr="004363DE" w:rsidRDefault="002157CD" w:rsidP="002157CD">
      <w:pPr>
        <w:pStyle w:val="NoSpacing"/>
      </w:pPr>
      <w:r>
        <w:rPr>
          <w:b/>
        </w:rPr>
        <w:t xml:space="preserve">     Materials</w:t>
      </w:r>
    </w:p>
    <w:p w:rsidR="004363DE" w:rsidRDefault="009F7A15" w:rsidP="009F7A15">
      <w:pPr>
        <w:pStyle w:val="NoSpacing"/>
        <w:numPr>
          <w:ilvl w:val="0"/>
          <w:numId w:val="15"/>
        </w:numPr>
      </w:pPr>
      <w:r>
        <w:t>Internet Access</w:t>
      </w:r>
    </w:p>
    <w:p w:rsidR="009F7A15" w:rsidRDefault="009F7A15" w:rsidP="00D63CE6">
      <w:pPr>
        <w:pStyle w:val="NoSpacing"/>
        <w:rPr>
          <w:b/>
        </w:rPr>
      </w:pPr>
    </w:p>
    <w:p w:rsidR="002157CD" w:rsidRDefault="00D63CE6" w:rsidP="00D63CE6">
      <w:pPr>
        <w:pStyle w:val="NoSpacing"/>
        <w:rPr>
          <w:b/>
        </w:rPr>
      </w:pPr>
      <w:r w:rsidRPr="00D63CE6">
        <w:rPr>
          <w:b/>
        </w:rPr>
        <w:t>Sequence of Steps</w:t>
      </w:r>
    </w:p>
    <w:p w:rsidR="00A2748F" w:rsidRDefault="00A2748F" w:rsidP="003B63FD">
      <w:pPr>
        <w:pStyle w:val="NoSpacing"/>
        <w:numPr>
          <w:ilvl w:val="0"/>
          <w:numId w:val="19"/>
        </w:numPr>
      </w:pPr>
      <w:r>
        <w:rPr>
          <w:noProof/>
        </w:rPr>
        <w:drawing>
          <wp:anchor distT="0" distB="0" distL="114300" distR="114300" simplePos="0" relativeHeight="251669504" behindDoc="1" locked="0" layoutInCell="1" allowOverlap="1">
            <wp:simplePos x="0" y="0"/>
            <wp:positionH relativeFrom="column">
              <wp:posOffset>-98425</wp:posOffset>
            </wp:positionH>
            <wp:positionV relativeFrom="paragraph">
              <wp:posOffset>123190</wp:posOffset>
            </wp:positionV>
            <wp:extent cx="191770" cy="263525"/>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63525"/>
                    </a:xfrm>
                    <a:prstGeom prst="rect">
                      <a:avLst/>
                    </a:prstGeom>
                    <a:noFill/>
                    <a:ln w="9525">
                      <a:noFill/>
                      <a:miter lim="800000"/>
                      <a:headEnd/>
                      <a:tailEnd/>
                    </a:ln>
                  </pic:spPr>
                </pic:pic>
              </a:graphicData>
            </a:graphic>
          </wp:anchor>
        </w:drawing>
      </w:r>
      <w:r>
        <w:t>Your teacher will divide the class into working groups for this lab.</w:t>
      </w:r>
    </w:p>
    <w:p w:rsidR="004363DE" w:rsidRDefault="003B63FD" w:rsidP="003B63FD">
      <w:pPr>
        <w:pStyle w:val="NoSpacing"/>
        <w:numPr>
          <w:ilvl w:val="0"/>
          <w:numId w:val="19"/>
        </w:numPr>
      </w:pPr>
      <w:r>
        <w:t xml:space="preserve">Read the background information entitled “Problem Based Learning Model” to familiarize </w:t>
      </w:r>
      <w:proofErr w:type="gramStart"/>
      <w:r>
        <w:t>yourself</w:t>
      </w:r>
      <w:proofErr w:type="gramEnd"/>
      <w:r>
        <w:t xml:space="preserve"> with the PBL process. </w:t>
      </w:r>
    </w:p>
    <w:p w:rsidR="009318CD" w:rsidRPr="009318CD" w:rsidRDefault="009318CD" w:rsidP="009318CD">
      <w:pPr>
        <w:pStyle w:val="NoSpacing"/>
        <w:numPr>
          <w:ilvl w:val="0"/>
          <w:numId w:val="19"/>
        </w:numPr>
      </w:pPr>
      <w:r w:rsidRPr="009318CD">
        <w:t>Go to the following website:</w:t>
      </w:r>
      <w:r>
        <w:t xml:space="preserve"> </w:t>
      </w:r>
      <w:hyperlink r:id="rId17" w:history="1">
        <w:r w:rsidRPr="009318CD">
          <w:rPr>
            <w:rStyle w:val="Hyperlink"/>
            <w:rFonts w:cs="Arial"/>
          </w:rPr>
          <w:t>http://www.cotf.edu/ete/modules/volcanoes/volcano.html</w:t>
        </w:r>
      </w:hyperlink>
    </w:p>
    <w:p w:rsidR="009318CD" w:rsidRPr="009318CD" w:rsidRDefault="009318CD" w:rsidP="009318CD">
      <w:pPr>
        <w:pStyle w:val="NoSpacing"/>
        <w:numPr>
          <w:ilvl w:val="0"/>
          <w:numId w:val="19"/>
        </w:numPr>
      </w:pPr>
      <w:r w:rsidRPr="009318CD">
        <w:t>Using the pieces to the puzzle shown as your guide, please click on the various pieces to learn about volcanoes and certain problems at hand!  (Leave the big white piece entitled “Situations” for last.)</w:t>
      </w:r>
    </w:p>
    <w:p w:rsidR="009318CD" w:rsidRPr="009318CD" w:rsidRDefault="009318CD" w:rsidP="009318CD">
      <w:pPr>
        <w:pStyle w:val="NoSpacing"/>
        <w:numPr>
          <w:ilvl w:val="1"/>
          <w:numId w:val="19"/>
        </w:numPr>
      </w:pPr>
      <w:proofErr w:type="spellStart"/>
      <w:r w:rsidRPr="009318CD">
        <w:t>Volcanology</w:t>
      </w:r>
      <w:proofErr w:type="spellEnd"/>
    </w:p>
    <w:p w:rsidR="009318CD" w:rsidRPr="009318CD" w:rsidRDefault="009318CD" w:rsidP="009318CD">
      <w:pPr>
        <w:pStyle w:val="NoSpacing"/>
        <w:numPr>
          <w:ilvl w:val="1"/>
          <w:numId w:val="19"/>
        </w:numPr>
      </w:pPr>
      <w:r w:rsidRPr="009318CD">
        <w:t>Volcanoes &amp; Earth</w:t>
      </w:r>
    </w:p>
    <w:p w:rsidR="009318CD" w:rsidRPr="009318CD" w:rsidRDefault="009318CD" w:rsidP="009318CD">
      <w:pPr>
        <w:pStyle w:val="NoSpacing"/>
        <w:numPr>
          <w:ilvl w:val="1"/>
          <w:numId w:val="19"/>
        </w:numPr>
      </w:pPr>
      <w:r w:rsidRPr="009318CD">
        <w:t>Analyzing Volcanoes</w:t>
      </w:r>
    </w:p>
    <w:p w:rsidR="009318CD" w:rsidRPr="009318CD" w:rsidRDefault="009318CD" w:rsidP="009318CD">
      <w:pPr>
        <w:pStyle w:val="NoSpacing"/>
        <w:numPr>
          <w:ilvl w:val="0"/>
          <w:numId w:val="19"/>
        </w:numPr>
      </w:pPr>
      <w:r w:rsidRPr="009318CD">
        <w:t>When you have finished reviewing information about these volcanoes, click on the puzzle piece entitled “Situations”.  Read each situation presented.  Then using the following Questions below, choose a situation that you will use for your project.  One of the following volcanoes will be the base for your problem!</w:t>
      </w:r>
    </w:p>
    <w:p w:rsidR="009318CD" w:rsidRPr="009318CD" w:rsidRDefault="009318CD" w:rsidP="009318CD">
      <w:pPr>
        <w:pStyle w:val="NoSpacing"/>
        <w:numPr>
          <w:ilvl w:val="1"/>
          <w:numId w:val="19"/>
        </w:numPr>
      </w:pPr>
      <w:r w:rsidRPr="009318CD">
        <w:t>Yellowstone Information</w:t>
      </w:r>
    </w:p>
    <w:p w:rsidR="009318CD" w:rsidRPr="009318CD" w:rsidRDefault="009318CD" w:rsidP="009318CD">
      <w:pPr>
        <w:pStyle w:val="NoSpacing"/>
        <w:numPr>
          <w:ilvl w:val="1"/>
          <w:numId w:val="19"/>
        </w:numPr>
      </w:pPr>
      <w:r w:rsidRPr="009318CD">
        <w:t>Kilauea Information</w:t>
      </w:r>
    </w:p>
    <w:p w:rsidR="009318CD" w:rsidRPr="009318CD" w:rsidRDefault="009318CD" w:rsidP="009318CD">
      <w:pPr>
        <w:pStyle w:val="NoSpacing"/>
        <w:numPr>
          <w:ilvl w:val="1"/>
          <w:numId w:val="19"/>
        </w:numPr>
      </w:pPr>
      <w:r w:rsidRPr="009318CD">
        <w:t>Mt. Hood Information</w:t>
      </w:r>
    </w:p>
    <w:p w:rsidR="009318CD" w:rsidRPr="009318CD" w:rsidRDefault="009318CD" w:rsidP="009318CD">
      <w:pPr>
        <w:pStyle w:val="NoSpacing"/>
        <w:numPr>
          <w:ilvl w:val="1"/>
          <w:numId w:val="19"/>
        </w:numPr>
      </w:pPr>
      <w:r>
        <w:rPr>
          <w:noProof/>
        </w:rPr>
        <w:drawing>
          <wp:anchor distT="0" distB="0" distL="114300" distR="114300" simplePos="0" relativeHeight="251674624" behindDoc="1" locked="0" layoutInCell="1" allowOverlap="1">
            <wp:simplePos x="0" y="0"/>
            <wp:positionH relativeFrom="column">
              <wp:posOffset>-21590</wp:posOffset>
            </wp:positionH>
            <wp:positionV relativeFrom="paragraph">
              <wp:posOffset>119380</wp:posOffset>
            </wp:positionV>
            <wp:extent cx="191135" cy="262255"/>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35" cy="262255"/>
                    </a:xfrm>
                    <a:prstGeom prst="rect">
                      <a:avLst/>
                    </a:prstGeom>
                    <a:noFill/>
                    <a:ln w="9525">
                      <a:noFill/>
                      <a:miter lim="800000"/>
                      <a:headEnd/>
                      <a:tailEnd/>
                    </a:ln>
                  </pic:spPr>
                </pic:pic>
              </a:graphicData>
            </a:graphic>
          </wp:anchor>
        </w:drawing>
      </w:r>
      <w:r w:rsidRPr="009318CD">
        <w:t>Orting Information (Mt. Rainier)</w:t>
      </w:r>
    </w:p>
    <w:p w:rsidR="003B63FD" w:rsidRPr="009318CD" w:rsidRDefault="009318CD" w:rsidP="00FA3197">
      <w:pPr>
        <w:pStyle w:val="NoSpacing"/>
        <w:numPr>
          <w:ilvl w:val="0"/>
          <w:numId w:val="19"/>
        </w:numPr>
      </w:pPr>
      <w:r w:rsidRPr="009318CD">
        <w:t xml:space="preserve">When you have made your choice, use the information you have researched to write a persuasive paper with the solution to your problem. </w:t>
      </w:r>
      <w:r>
        <w:t xml:space="preserve"> Read </w:t>
      </w:r>
      <w:r w:rsidRPr="009318CD">
        <w:rPr>
          <w:b/>
          <w:i/>
          <w:u w:val="single"/>
        </w:rPr>
        <w:t xml:space="preserve">“Research Paper Assignment Details” </w:t>
      </w:r>
      <w:r>
        <w:t xml:space="preserve">below before starting. </w:t>
      </w:r>
    </w:p>
    <w:p w:rsidR="003B63FD" w:rsidRDefault="003B63FD" w:rsidP="003B63FD">
      <w:pPr>
        <w:pStyle w:val="NoSpacing"/>
        <w:ind w:left="720"/>
        <w:rPr>
          <w:rFonts w:ascii="Calibri" w:eastAsia="Calibri" w:hAnsi="Calibri" w:cs="Times New Roman"/>
        </w:rPr>
      </w:pPr>
    </w:p>
    <w:p w:rsidR="009318CD" w:rsidRDefault="009318CD" w:rsidP="003B63FD">
      <w:pPr>
        <w:pStyle w:val="NoSpacing"/>
        <w:ind w:left="720"/>
        <w:rPr>
          <w:rFonts w:ascii="Calibri" w:eastAsia="Calibri" w:hAnsi="Calibri" w:cs="Times New Roman"/>
        </w:rPr>
      </w:pPr>
    </w:p>
    <w:p w:rsidR="009318CD" w:rsidRDefault="009318CD" w:rsidP="003B63FD">
      <w:pPr>
        <w:pStyle w:val="NoSpacing"/>
        <w:ind w:left="720"/>
        <w:rPr>
          <w:rFonts w:ascii="Calibri" w:eastAsia="Calibri" w:hAnsi="Calibri" w:cs="Times New Roman"/>
        </w:rPr>
      </w:pPr>
    </w:p>
    <w:p w:rsidR="009318CD" w:rsidRDefault="009318CD" w:rsidP="003B63FD">
      <w:pPr>
        <w:pStyle w:val="NoSpacing"/>
        <w:ind w:left="720"/>
        <w:rPr>
          <w:rFonts w:ascii="Calibri" w:eastAsia="Calibri" w:hAnsi="Calibri" w:cs="Times New Roman"/>
        </w:rPr>
      </w:pPr>
    </w:p>
    <w:p w:rsidR="009318CD" w:rsidRDefault="009318CD" w:rsidP="003B63FD">
      <w:pPr>
        <w:pStyle w:val="NoSpacing"/>
        <w:ind w:left="720"/>
        <w:rPr>
          <w:rFonts w:ascii="Calibri" w:eastAsia="Calibri" w:hAnsi="Calibri" w:cs="Times New Roman"/>
        </w:rPr>
      </w:pPr>
    </w:p>
    <w:p w:rsidR="009318CD" w:rsidRDefault="009318CD" w:rsidP="003B63FD">
      <w:pPr>
        <w:pStyle w:val="NoSpacing"/>
        <w:ind w:left="720"/>
        <w:rPr>
          <w:rFonts w:ascii="Calibri" w:eastAsia="Calibri" w:hAnsi="Calibri" w:cs="Times New Roman"/>
        </w:rPr>
      </w:pPr>
    </w:p>
    <w:p w:rsidR="009318CD" w:rsidRDefault="009318CD" w:rsidP="004F4F73">
      <w:pPr>
        <w:pStyle w:val="NoSpacing"/>
        <w:rPr>
          <w:rFonts w:ascii="Calibri" w:eastAsia="Calibri" w:hAnsi="Calibri" w:cs="Times New Roman"/>
        </w:rPr>
      </w:pPr>
    </w:p>
    <w:p w:rsidR="009318CD" w:rsidRPr="00E864DD" w:rsidRDefault="009318CD" w:rsidP="003B63FD">
      <w:pPr>
        <w:pStyle w:val="NoSpacing"/>
        <w:ind w:left="720"/>
        <w:rPr>
          <w:rFonts w:ascii="Calibri" w:eastAsia="Calibri" w:hAnsi="Calibri" w:cs="Times New Roman"/>
        </w:rPr>
      </w:pPr>
    </w:p>
    <w:p w:rsidR="003B63FD" w:rsidRDefault="003B63FD" w:rsidP="00A2748F">
      <w:pPr>
        <w:pStyle w:val="NoSpacing"/>
        <w:rPr>
          <w:b/>
        </w:rPr>
      </w:pPr>
      <w:r>
        <w:rPr>
          <w:b/>
          <w:noProof/>
        </w:rPr>
        <w:lastRenderedPageBreak/>
        <w:drawing>
          <wp:anchor distT="0" distB="0" distL="114300" distR="114300" simplePos="0" relativeHeight="251672576" behindDoc="1" locked="0" layoutInCell="1" allowOverlap="1">
            <wp:simplePos x="0" y="0"/>
            <wp:positionH relativeFrom="column">
              <wp:posOffset>-432435</wp:posOffset>
            </wp:positionH>
            <wp:positionV relativeFrom="paragraph">
              <wp:posOffset>-116205</wp:posOffset>
            </wp:positionV>
            <wp:extent cx="652145" cy="82169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52145" cy="821690"/>
                    </a:xfrm>
                    <a:prstGeom prst="rect">
                      <a:avLst/>
                    </a:prstGeom>
                    <a:noFill/>
                    <a:ln w="9525">
                      <a:noFill/>
                      <a:miter lim="800000"/>
                      <a:headEnd/>
                      <a:tailEnd/>
                    </a:ln>
                  </pic:spPr>
                </pic:pic>
              </a:graphicData>
            </a:graphic>
          </wp:anchor>
        </w:drawing>
      </w:r>
      <w:r w:rsidR="00CE3856">
        <w:rPr>
          <w:b/>
          <w:noProof/>
        </w:rPr>
        <w:pict>
          <v:shapetype id="_x0000_t32" coordsize="21600,21600" o:spt="32" o:oned="t" path="m,l21600,21600e" filled="f">
            <v:path arrowok="t" fillok="f" o:connecttype="none"/>
            <o:lock v:ext="edit" shapetype="t"/>
          </v:shapetype>
          <v:shape id="_x0000_s1045" type="#_x0000_t32" style="position:absolute;margin-left:16.6pt;margin-top:11.95pt;width:474.45pt;height:.55pt;z-index:251671552;mso-position-horizontal-relative:text;mso-position-vertical-relative:text" o:connectortype="straight">
            <v:stroke dashstyle="1 1" endcap="round"/>
          </v:shape>
        </w:pict>
      </w:r>
    </w:p>
    <w:p w:rsidR="003B63FD" w:rsidRPr="003B63FD" w:rsidRDefault="003B63FD" w:rsidP="009318CD">
      <w:pPr>
        <w:ind w:firstLine="720"/>
        <w:rPr>
          <w:rStyle w:val="Strong"/>
          <w:rFonts w:cs="Arial"/>
        </w:rPr>
      </w:pPr>
      <w:r w:rsidRPr="003B63FD">
        <w:rPr>
          <w:rStyle w:val="Strong"/>
          <w:rFonts w:cs="Arial"/>
        </w:rPr>
        <w:t>Problem Based Learning Model</w:t>
      </w:r>
    </w:p>
    <w:p w:rsidR="003B63FD" w:rsidRPr="003B63FD" w:rsidRDefault="003B63FD" w:rsidP="003B63FD">
      <w:pPr>
        <w:rPr>
          <w:rFonts w:cs="Arial"/>
        </w:rPr>
      </w:pPr>
      <w:r w:rsidRPr="003B63FD">
        <w:rPr>
          <w:rFonts w:cs="Arial"/>
          <w:b/>
          <w:bCs/>
        </w:rPr>
        <w:br/>
      </w:r>
      <w:r w:rsidRPr="003B63FD">
        <w:rPr>
          <w:rFonts w:cs="Arial"/>
        </w:rPr>
        <w:t xml:space="preserve">1. </w:t>
      </w:r>
      <w:r w:rsidRPr="00EA0159">
        <w:rPr>
          <w:rFonts w:cs="Arial"/>
          <w:b/>
          <w:bCs/>
          <w:u w:val="single"/>
        </w:rPr>
        <w:t>Read and analyze the problem scenario</w:t>
      </w:r>
      <w:r w:rsidRPr="003B63FD">
        <w:rPr>
          <w:rFonts w:cs="Arial"/>
        </w:rPr>
        <w:t xml:space="preserve">. Check your understanding of the scenario by discussing it within your group. A group effort will probably be more effective in deciding what the key factors are in this situation. Because this is a real problem solving situation, your group will need to actively search for the information necessary to solve the problem. </w:t>
      </w:r>
    </w:p>
    <w:p w:rsidR="003B63FD" w:rsidRPr="003B63FD" w:rsidRDefault="003B63FD" w:rsidP="003B63FD">
      <w:pPr>
        <w:pStyle w:val="NormalWeb"/>
        <w:rPr>
          <w:rFonts w:asciiTheme="minorHAnsi" w:hAnsiTheme="minorHAnsi" w:cs="Arial"/>
          <w:sz w:val="22"/>
          <w:szCs w:val="22"/>
        </w:rPr>
      </w:pPr>
      <w:r w:rsidRPr="003B63FD">
        <w:rPr>
          <w:rFonts w:asciiTheme="minorHAnsi" w:hAnsiTheme="minorHAnsi" w:cs="Arial"/>
          <w:sz w:val="22"/>
          <w:szCs w:val="22"/>
        </w:rPr>
        <w:t xml:space="preserve">2. </w:t>
      </w:r>
      <w:r w:rsidRPr="00EA0159">
        <w:rPr>
          <w:rFonts w:asciiTheme="minorHAnsi" w:hAnsiTheme="minorHAnsi" w:cs="Arial"/>
          <w:b/>
          <w:bCs/>
          <w:sz w:val="22"/>
          <w:szCs w:val="22"/>
          <w:u w:val="single"/>
        </w:rPr>
        <w:t>List what is known</w:t>
      </w:r>
      <w:r w:rsidRPr="003B63FD">
        <w:rPr>
          <w:rFonts w:asciiTheme="minorHAnsi" w:hAnsiTheme="minorHAnsi" w:cs="Arial"/>
          <w:sz w:val="22"/>
          <w:szCs w:val="22"/>
        </w:rPr>
        <w:t>. Start a list in which you write down everything you know about this situation. Begin with the information contained in the scenario. Add knowledge that group members bring. (You may want a column of things people think they know, but are not sure!)</w:t>
      </w:r>
    </w:p>
    <w:p w:rsidR="003B63FD" w:rsidRPr="003B63FD" w:rsidRDefault="003B63FD" w:rsidP="003B63FD">
      <w:pPr>
        <w:pStyle w:val="NormalWeb"/>
        <w:rPr>
          <w:rFonts w:asciiTheme="minorHAnsi" w:hAnsiTheme="minorHAnsi" w:cs="Arial"/>
          <w:sz w:val="22"/>
          <w:szCs w:val="22"/>
        </w:rPr>
      </w:pPr>
      <w:r w:rsidRPr="003B63FD">
        <w:rPr>
          <w:rFonts w:asciiTheme="minorHAnsi" w:hAnsiTheme="minorHAnsi" w:cs="Arial"/>
          <w:sz w:val="22"/>
          <w:szCs w:val="22"/>
        </w:rPr>
        <w:t xml:space="preserve">3. </w:t>
      </w:r>
      <w:r w:rsidRPr="00EA0159">
        <w:rPr>
          <w:rFonts w:asciiTheme="minorHAnsi" w:hAnsiTheme="minorHAnsi" w:cs="Arial"/>
          <w:b/>
          <w:bCs/>
          <w:sz w:val="22"/>
          <w:szCs w:val="22"/>
          <w:u w:val="single"/>
        </w:rPr>
        <w:t>Develop a problem statement</w:t>
      </w:r>
      <w:r w:rsidRPr="003B63FD">
        <w:rPr>
          <w:rFonts w:asciiTheme="minorHAnsi" w:hAnsiTheme="minorHAnsi" w:cs="Arial"/>
          <w:sz w:val="22"/>
          <w:szCs w:val="22"/>
        </w:rPr>
        <w:t>. A problem statement should come from your analysis of what you know. In one or two sentences you should be able to describe what it is that your group is trying to solve, produce, respond to, or find out. The problem statement may have to be revised as new information is discovered and brought to bear on the situation.</w:t>
      </w:r>
    </w:p>
    <w:p w:rsidR="003B63FD" w:rsidRPr="003B63FD" w:rsidRDefault="003B63FD" w:rsidP="003B63FD">
      <w:pPr>
        <w:pStyle w:val="NormalWeb"/>
        <w:rPr>
          <w:rFonts w:asciiTheme="minorHAnsi" w:hAnsiTheme="minorHAnsi" w:cs="Arial"/>
          <w:sz w:val="22"/>
          <w:szCs w:val="22"/>
        </w:rPr>
      </w:pPr>
      <w:r w:rsidRPr="003B63FD">
        <w:rPr>
          <w:rFonts w:asciiTheme="minorHAnsi" w:hAnsiTheme="minorHAnsi" w:cs="Arial"/>
          <w:sz w:val="22"/>
          <w:szCs w:val="22"/>
        </w:rPr>
        <w:t xml:space="preserve">4. </w:t>
      </w:r>
      <w:r w:rsidRPr="00EA0159">
        <w:rPr>
          <w:rFonts w:asciiTheme="minorHAnsi" w:hAnsiTheme="minorHAnsi" w:cs="Arial"/>
          <w:b/>
          <w:bCs/>
          <w:sz w:val="22"/>
          <w:szCs w:val="22"/>
          <w:u w:val="single"/>
        </w:rPr>
        <w:t>List what is needed</w:t>
      </w:r>
      <w:r w:rsidRPr="003B63FD">
        <w:rPr>
          <w:rFonts w:asciiTheme="minorHAnsi" w:hAnsiTheme="minorHAnsi" w:cs="Arial"/>
          <w:sz w:val="22"/>
          <w:szCs w:val="22"/>
        </w:rPr>
        <w:t>. Prepare a list of questions you think need to be answered to solve the problem. Record them under a second list titled: "What do we need to know?" Several types of questions may be appropriate. Some may address concepts or principles that need to be learned in order to address the situation. Other questions may be in the form of requests for more information. These questions will guide searches that may take place on-line, in the library, or in other out-of-class searches.</w:t>
      </w:r>
    </w:p>
    <w:p w:rsidR="003B63FD" w:rsidRPr="003B63FD" w:rsidRDefault="003B63FD" w:rsidP="003B63FD">
      <w:pPr>
        <w:pStyle w:val="NormalWeb"/>
        <w:rPr>
          <w:rFonts w:asciiTheme="minorHAnsi" w:hAnsiTheme="minorHAnsi" w:cs="Arial"/>
          <w:sz w:val="22"/>
          <w:szCs w:val="22"/>
        </w:rPr>
      </w:pPr>
      <w:r w:rsidRPr="003B63FD">
        <w:rPr>
          <w:rFonts w:asciiTheme="minorHAnsi" w:hAnsiTheme="minorHAnsi" w:cs="Arial"/>
          <w:sz w:val="22"/>
          <w:szCs w:val="22"/>
        </w:rPr>
        <w:t xml:space="preserve">5. </w:t>
      </w:r>
      <w:r w:rsidRPr="00EA0159">
        <w:rPr>
          <w:rFonts w:asciiTheme="minorHAnsi" w:hAnsiTheme="minorHAnsi" w:cs="Arial"/>
          <w:b/>
          <w:bCs/>
          <w:sz w:val="22"/>
          <w:szCs w:val="22"/>
          <w:u w:val="single"/>
        </w:rPr>
        <w:t>List possible actions</w:t>
      </w:r>
      <w:r w:rsidRPr="003B63FD">
        <w:rPr>
          <w:rFonts w:asciiTheme="minorHAnsi" w:hAnsiTheme="minorHAnsi" w:cs="Arial"/>
          <w:sz w:val="22"/>
          <w:szCs w:val="22"/>
        </w:rPr>
        <w:t>. List recommendations, solutions, or hypotheses under the heading: "What should we do?" List actions to be taken, e.g., question an expert, get on-line data, visit library.</w:t>
      </w:r>
    </w:p>
    <w:p w:rsidR="003B63FD" w:rsidRPr="003B63FD" w:rsidRDefault="003B63FD" w:rsidP="003B63FD">
      <w:pPr>
        <w:pStyle w:val="NormalWeb"/>
        <w:rPr>
          <w:rFonts w:asciiTheme="minorHAnsi" w:hAnsiTheme="minorHAnsi" w:cs="Arial"/>
          <w:sz w:val="22"/>
          <w:szCs w:val="22"/>
        </w:rPr>
      </w:pPr>
      <w:r w:rsidRPr="003B63FD">
        <w:rPr>
          <w:rFonts w:asciiTheme="minorHAnsi" w:hAnsiTheme="minorHAnsi" w:cs="Arial"/>
          <w:sz w:val="22"/>
          <w:szCs w:val="22"/>
        </w:rPr>
        <w:t xml:space="preserve">6. </w:t>
      </w:r>
      <w:r w:rsidRPr="00EA0159">
        <w:rPr>
          <w:rFonts w:asciiTheme="minorHAnsi" w:hAnsiTheme="minorHAnsi" w:cs="Arial"/>
          <w:b/>
          <w:bCs/>
          <w:sz w:val="22"/>
          <w:szCs w:val="22"/>
          <w:u w:val="single"/>
        </w:rPr>
        <w:t>Analyze information</w:t>
      </w:r>
      <w:r w:rsidRPr="003B63FD">
        <w:rPr>
          <w:rFonts w:asciiTheme="minorHAnsi" w:hAnsiTheme="minorHAnsi" w:cs="Arial"/>
          <w:sz w:val="22"/>
          <w:szCs w:val="22"/>
        </w:rPr>
        <w:t xml:space="preserve">. Analyze information you have gathered. You may need to revise the problem statement. You may identify more problem statements. At this point, your group will likely formulate and test hypotheses to explain the problem. Some problems may not require </w:t>
      </w:r>
      <w:r w:rsidR="00C21277" w:rsidRPr="003B63FD">
        <w:rPr>
          <w:rFonts w:asciiTheme="minorHAnsi" w:hAnsiTheme="minorHAnsi" w:cs="Arial"/>
          <w:sz w:val="22"/>
          <w:szCs w:val="22"/>
        </w:rPr>
        <w:t>hypotheses;</w:t>
      </w:r>
      <w:r w:rsidRPr="003B63FD">
        <w:rPr>
          <w:rFonts w:asciiTheme="minorHAnsi" w:hAnsiTheme="minorHAnsi" w:cs="Arial"/>
          <w:sz w:val="22"/>
          <w:szCs w:val="22"/>
        </w:rPr>
        <w:t xml:space="preserve"> instead a recommended solution or opinion (based on your research data) may be appropriate.</w:t>
      </w:r>
    </w:p>
    <w:p w:rsidR="003B63FD" w:rsidRPr="003B63FD" w:rsidRDefault="003B63FD" w:rsidP="003B63FD">
      <w:pPr>
        <w:pStyle w:val="NormalWeb"/>
        <w:rPr>
          <w:rFonts w:asciiTheme="minorHAnsi" w:hAnsiTheme="minorHAnsi" w:cs="Arial"/>
          <w:sz w:val="22"/>
          <w:szCs w:val="22"/>
        </w:rPr>
      </w:pPr>
      <w:r w:rsidRPr="003B63FD">
        <w:rPr>
          <w:rFonts w:asciiTheme="minorHAnsi" w:hAnsiTheme="minorHAnsi" w:cs="Arial"/>
          <w:sz w:val="22"/>
          <w:szCs w:val="22"/>
        </w:rPr>
        <w:t xml:space="preserve">7. </w:t>
      </w:r>
      <w:r w:rsidRPr="00EA0159">
        <w:rPr>
          <w:rFonts w:asciiTheme="minorHAnsi" w:hAnsiTheme="minorHAnsi" w:cs="Arial"/>
          <w:b/>
          <w:bCs/>
          <w:sz w:val="22"/>
          <w:szCs w:val="22"/>
          <w:u w:val="single"/>
        </w:rPr>
        <w:t>Present findings</w:t>
      </w:r>
      <w:r w:rsidRPr="003B63FD">
        <w:rPr>
          <w:rFonts w:asciiTheme="minorHAnsi" w:hAnsiTheme="minorHAnsi" w:cs="Arial"/>
          <w:sz w:val="22"/>
          <w:szCs w:val="22"/>
        </w:rPr>
        <w:t>. Prepare a report in which you make recommendations, predictions, inferences, or other appropriate resolution of the problem based on your data and background. Be prepared to support your recommendation.</w:t>
      </w:r>
    </w:p>
    <w:p w:rsidR="003B63FD" w:rsidRPr="003B63FD" w:rsidRDefault="003B63FD" w:rsidP="003B63FD">
      <w:pPr>
        <w:pStyle w:val="NormalWeb"/>
        <w:rPr>
          <w:rFonts w:asciiTheme="minorHAnsi" w:hAnsiTheme="minorHAnsi" w:cs="Arial"/>
          <w:sz w:val="22"/>
          <w:szCs w:val="22"/>
        </w:rPr>
      </w:pPr>
      <w:r w:rsidRPr="00EA0159">
        <w:rPr>
          <w:rFonts w:asciiTheme="minorHAnsi" w:hAnsiTheme="minorHAnsi" w:cs="Arial"/>
          <w:b/>
          <w:bCs/>
          <w:sz w:val="22"/>
          <w:szCs w:val="22"/>
          <w:u w:val="single"/>
        </w:rPr>
        <w:t>Note:</w:t>
      </w:r>
      <w:r w:rsidRPr="003B63FD">
        <w:rPr>
          <w:rFonts w:asciiTheme="minorHAnsi" w:hAnsiTheme="minorHAnsi" w:cs="Arial"/>
          <w:sz w:val="22"/>
          <w:szCs w:val="22"/>
        </w:rPr>
        <w:t xml:space="preserve"> The steps in this model may have to be visited several times. Steps two through five may be conducted concurrently as new information becomes available. As more information is gathered, the problem statement may be refined or altered.</w:t>
      </w:r>
    </w:p>
    <w:p w:rsidR="003B63FD" w:rsidRDefault="003B63FD" w:rsidP="00FA3197">
      <w:pPr>
        <w:pStyle w:val="NoSpacing"/>
        <w:rPr>
          <w:b/>
        </w:rPr>
      </w:pPr>
    </w:p>
    <w:p w:rsidR="009318CD" w:rsidRDefault="009318CD" w:rsidP="00FA3197">
      <w:pPr>
        <w:pStyle w:val="NoSpacing"/>
        <w:rPr>
          <w:b/>
          <w:u w:val="single"/>
        </w:rPr>
      </w:pPr>
    </w:p>
    <w:p w:rsidR="009318CD" w:rsidRDefault="009318CD" w:rsidP="00FA3197">
      <w:pPr>
        <w:pStyle w:val="NoSpacing"/>
        <w:rPr>
          <w:b/>
          <w:u w:val="single"/>
        </w:rPr>
      </w:pPr>
    </w:p>
    <w:p w:rsidR="009318CD" w:rsidRDefault="009318CD" w:rsidP="00FA3197">
      <w:pPr>
        <w:pStyle w:val="NoSpacing"/>
        <w:rPr>
          <w:b/>
          <w:u w:val="single"/>
        </w:rPr>
      </w:pPr>
    </w:p>
    <w:p w:rsidR="009318CD" w:rsidRDefault="009318CD" w:rsidP="00FA3197">
      <w:pPr>
        <w:pStyle w:val="NoSpacing"/>
        <w:rPr>
          <w:b/>
          <w:u w:val="single"/>
        </w:rPr>
      </w:pPr>
    </w:p>
    <w:p w:rsidR="009318CD" w:rsidRDefault="009318CD" w:rsidP="00FA3197">
      <w:pPr>
        <w:pStyle w:val="NoSpacing"/>
        <w:rPr>
          <w:b/>
          <w:u w:val="single"/>
        </w:rPr>
      </w:pPr>
    </w:p>
    <w:p w:rsidR="009318CD" w:rsidRDefault="009318CD" w:rsidP="00FA3197">
      <w:pPr>
        <w:pStyle w:val="NoSpacing"/>
        <w:rPr>
          <w:b/>
          <w:u w:val="single"/>
        </w:rPr>
      </w:pPr>
    </w:p>
    <w:p w:rsidR="003B63FD" w:rsidRDefault="009318CD" w:rsidP="00FA3197">
      <w:pPr>
        <w:pStyle w:val="NoSpacing"/>
        <w:rPr>
          <w:b/>
          <w:u w:val="single"/>
        </w:rPr>
      </w:pPr>
      <w:r>
        <w:rPr>
          <w:b/>
          <w:u w:val="single"/>
        </w:rPr>
        <w:lastRenderedPageBreak/>
        <w:t>Research Paper Assignment Details</w:t>
      </w:r>
    </w:p>
    <w:p w:rsidR="009318CD" w:rsidRPr="009318CD" w:rsidRDefault="009318CD" w:rsidP="00FA3197">
      <w:pPr>
        <w:pStyle w:val="NoSpacing"/>
        <w:rPr>
          <w:b/>
          <w:u w:val="single"/>
        </w:rPr>
      </w:pPr>
    </w:p>
    <w:p w:rsidR="009318CD" w:rsidRDefault="009318CD" w:rsidP="009318CD">
      <w:pPr>
        <w:pStyle w:val="NoSpacing"/>
        <w:numPr>
          <w:ilvl w:val="0"/>
          <w:numId w:val="22"/>
        </w:numPr>
      </w:pPr>
      <w:r w:rsidRPr="009318CD">
        <w:t>It should be approximately 2 pages long</w:t>
      </w:r>
      <w:r w:rsidR="00A2748F">
        <w:t>, double spaced,</w:t>
      </w:r>
      <w:r w:rsidRPr="009318CD">
        <w:t xml:space="preserve"> and must be written in 12 point font (either Arial or Times New Roman </w:t>
      </w:r>
      <w:r w:rsidRPr="009318CD">
        <w:rPr>
          <w:b/>
        </w:rPr>
        <w:t>only</w:t>
      </w:r>
      <w:r w:rsidRPr="009318CD">
        <w:t xml:space="preserve">).  </w:t>
      </w:r>
    </w:p>
    <w:p w:rsidR="009318CD" w:rsidRDefault="009318CD" w:rsidP="009318CD">
      <w:pPr>
        <w:pStyle w:val="NoSpacing"/>
        <w:numPr>
          <w:ilvl w:val="0"/>
          <w:numId w:val="22"/>
        </w:numPr>
      </w:pPr>
      <w:r w:rsidRPr="009318CD">
        <w:t>Please include a title page t</w:t>
      </w:r>
      <w:r>
        <w:t>hat has “Volcano Project”, the name of your s</w:t>
      </w:r>
      <w:r w:rsidRPr="009318CD">
        <w:t>ituation, your name, and the date.  You may use any font for your title page and can include a picture if you choose.</w:t>
      </w:r>
    </w:p>
    <w:p w:rsidR="009318CD" w:rsidRDefault="009318CD" w:rsidP="009318CD">
      <w:pPr>
        <w:pStyle w:val="NoSpacing"/>
        <w:numPr>
          <w:ilvl w:val="0"/>
          <w:numId w:val="22"/>
        </w:numPr>
      </w:pPr>
      <w:r w:rsidRPr="009318CD">
        <w:t>Your paper needs to include and answer the following situation:</w:t>
      </w:r>
    </w:p>
    <w:p w:rsidR="009318CD" w:rsidRPr="009318CD" w:rsidRDefault="009318CD" w:rsidP="009318CD">
      <w:pPr>
        <w:pStyle w:val="NoSpacing"/>
        <w:numPr>
          <w:ilvl w:val="1"/>
          <w:numId w:val="22"/>
        </w:numPr>
      </w:pPr>
      <w:r w:rsidRPr="009318CD">
        <w:rPr>
          <w:bCs/>
          <w:u w:val="single"/>
        </w:rPr>
        <w:t>Decide</w:t>
      </w:r>
      <w:r w:rsidRPr="009318CD">
        <w:rPr>
          <w:bCs/>
        </w:rPr>
        <w:t>…</w:t>
      </w:r>
    </w:p>
    <w:p w:rsidR="009318CD" w:rsidRPr="009318CD" w:rsidRDefault="009318CD" w:rsidP="009318CD">
      <w:pPr>
        <w:pStyle w:val="NoSpacing"/>
        <w:numPr>
          <w:ilvl w:val="0"/>
          <w:numId w:val="25"/>
        </w:numPr>
      </w:pPr>
      <w:r w:rsidRPr="009318CD">
        <w:t>Whether to build a new high school in the shadow of Mt. Rainier.</w:t>
      </w:r>
    </w:p>
    <w:p w:rsidR="009318CD" w:rsidRPr="009318CD" w:rsidRDefault="009318CD" w:rsidP="009318CD">
      <w:pPr>
        <w:pStyle w:val="NoSpacing"/>
        <w:numPr>
          <w:ilvl w:val="0"/>
          <w:numId w:val="25"/>
        </w:numPr>
      </w:pPr>
      <w:r w:rsidRPr="009318CD">
        <w:t>What</w:t>
      </w:r>
      <w:r>
        <w:t xml:space="preserve"> are the prospects </w:t>
      </w:r>
      <w:r w:rsidRPr="009318CD">
        <w:t>for the population near Kilauea?</w:t>
      </w:r>
    </w:p>
    <w:p w:rsidR="009318CD" w:rsidRPr="009318CD" w:rsidRDefault="009318CD" w:rsidP="009318CD">
      <w:pPr>
        <w:pStyle w:val="NoSpacing"/>
        <w:numPr>
          <w:ilvl w:val="0"/>
          <w:numId w:val="25"/>
        </w:numPr>
      </w:pPr>
      <w:r w:rsidRPr="009318CD">
        <w:t>What should be done in the Portland area when Mt. Hood starts acting like Mt. St. Helens?</w:t>
      </w:r>
    </w:p>
    <w:p w:rsidR="009318CD" w:rsidRDefault="009318CD" w:rsidP="009318CD">
      <w:pPr>
        <w:pStyle w:val="NoSpacing"/>
        <w:numPr>
          <w:ilvl w:val="0"/>
          <w:numId w:val="25"/>
        </w:numPr>
      </w:pPr>
      <w:r>
        <w:t>What should be done i</w:t>
      </w:r>
      <w:r w:rsidRPr="009318CD">
        <w:t xml:space="preserve">f we are facing an eruption in Yellowstone as devastating as a nuclear </w:t>
      </w:r>
      <w:r w:rsidR="00C21277" w:rsidRPr="009318CD">
        <w:t>attack?</w:t>
      </w:r>
    </w:p>
    <w:p w:rsidR="009318CD" w:rsidRPr="009318CD" w:rsidRDefault="009318CD" w:rsidP="009318CD">
      <w:pPr>
        <w:pStyle w:val="NoSpacing"/>
        <w:numPr>
          <w:ilvl w:val="0"/>
          <w:numId w:val="22"/>
        </w:numPr>
      </w:pPr>
      <w:r w:rsidRPr="009318CD">
        <w:t>Answer the situation and problem presented above.  Make a suggestion that they can follow. (Use the various puzzle pieces for the places.)</w:t>
      </w:r>
    </w:p>
    <w:p w:rsidR="009318CD" w:rsidRPr="009318CD" w:rsidRDefault="009318CD" w:rsidP="009318CD">
      <w:pPr>
        <w:pStyle w:val="NoSpacing"/>
        <w:numPr>
          <w:ilvl w:val="0"/>
          <w:numId w:val="22"/>
        </w:numPr>
      </w:pPr>
      <w:r w:rsidRPr="009318CD">
        <w:t xml:space="preserve">Assess the type of volcano at hand and the damage that could be caused.  (Use the </w:t>
      </w:r>
      <w:proofErr w:type="spellStart"/>
      <w:r w:rsidRPr="009318CD">
        <w:t>Volcanology</w:t>
      </w:r>
      <w:proofErr w:type="spellEnd"/>
      <w:r w:rsidRPr="009318CD">
        <w:t xml:space="preserve"> puzzle piece.)</w:t>
      </w:r>
    </w:p>
    <w:p w:rsidR="009318CD" w:rsidRPr="009318CD" w:rsidRDefault="009318CD" w:rsidP="009318CD">
      <w:pPr>
        <w:pStyle w:val="NoSpacing"/>
        <w:numPr>
          <w:ilvl w:val="0"/>
          <w:numId w:val="22"/>
        </w:numPr>
      </w:pPr>
      <w:r w:rsidRPr="009318CD">
        <w:t>Determine the risk analysis for the volcano problem in your situation.  (Use the Analyzing Volcanoes puzzle piece.)</w:t>
      </w:r>
    </w:p>
    <w:p w:rsidR="004363DE" w:rsidRDefault="004363DE" w:rsidP="00FA3197">
      <w:pPr>
        <w:pStyle w:val="NoSpacing"/>
        <w:rPr>
          <w:b/>
        </w:rPr>
      </w:pPr>
    </w:p>
    <w:p w:rsidR="004363DE" w:rsidRDefault="004363DE" w:rsidP="00FA3197">
      <w:pPr>
        <w:pStyle w:val="NoSpacing"/>
        <w:rPr>
          <w:b/>
        </w:rPr>
      </w:pPr>
    </w:p>
    <w:p w:rsidR="009318CD" w:rsidRDefault="009318CD" w:rsidP="009318CD">
      <w:pPr>
        <w:pStyle w:val="NoSpacing"/>
        <w:jc w:val="center"/>
        <w:rPr>
          <w:b/>
        </w:rPr>
      </w:pPr>
      <w:r>
        <w:rPr>
          <w:b/>
        </w:rPr>
        <w:t>Paper Due Date: ___________________________________</w:t>
      </w:r>
    </w:p>
    <w:p w:rsidR="004363DE" w:rsidRDefault="004363DE" w:rsidP="00FA3197">
      <w:pPr>
        <w:pStyle w:val="NoSpacing"/>
        <w:rPr>
          <w:b/>
        </w:rPr>
      </w:pPr>
    </w:p>
    <w:p w:rsidR="004363DE" w:rsidRDefault="004363DE"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D094C" w:rsidRDefault="00BD094C"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B76C4F" w:rsidRDefault="00B76C4F" w:rsidP="00FA3197">
      <w:pPr>
        <w:pStyle w:val="NoSpacing"/>
        <w:rPr>
          <w:b/>
        </w:rPr>
      </w:pPr>
    </w:p>
    <w:p w:rsidR="00EA0159" w:rsidRDefault="00EA0159" w:rsidP="00FA3197">
      <w:pPr>
        <w:pStyle w:val="NoSpacing"/>
        <w:rPr>
          <w:b/>
        </w:rPr>
      </w:pPr>
    </w:p>
    <w:p w:rsidR="00B76C4F" w:rsidRDefault="00B76C4F" w:rsidP="00FA3197">
      <w:pPr>
        <w:pStyle w:val="NoSpacing"/>
        <w:rPr>
          <w:b/>
        </w:rPr>
      </w:pPr>
    </w:p>
    <w:p w:rsidR="002C7043" w:rsidRDefault="002C7043" w:rsidP="00FA3197">
      <w:pPr>
        <w:pStyle w:val="NoSpacing"/>
        <w:rPr>
          <w:b/>
        </w:rPr>
      </w:pPr>
    </w:p>
    <w:sectPr w:rsidR="002C7043" w:rsidSect="006866D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B3B" w:rsidRDefault="00480B3B" w:rsidP="00460810">
      <w:pPr>
        <w:spacing w:after="0" w:line="240" w:lineRule="auto"/>
      </w:pPr>
      <w:r>
        <w:separator/>
      </w:r>
    </w:p>
  </w:endnote>
  <w:endnote w:type="continuationSeparator" w:id="1">
    <w:p w:rsidR="00480B3B" w:rsidRDefault="00480B3B" w:rsidP="00460810">
      <w:pPr>
        <w:spacing w:after="0" w:line="240" w:lineRule="auto"/>
      </w:pPr>
      <w:r>
        <w:continuationSeparator/>
      </w:r>
    </w:p>
  </w:endnote>
  <w:endnote w:id="2">
    <w:p w:rsidR="00460810" w:rsidRPr="001C4D8E" w:rsidRDefault="00460810" w:rsidP="001C4D8E">
      <w:pPr>
        <w:pStyle w:val="NormalWeb"/>
        <w:ind w:left="720" w:hanging="720"/>
        <w:rPr>
          <w:color w:val="666666"/>
          <w:sz w:val="20"/>
          <w:szCs w:val="20"/>
        </w:rPr>
      </w:pPr>
      <w:r>
        <w:rPr>
          <w:rStyle w:val="EndnoteReference"/>
        </w:rPr>
        <w:endnoteRef/>
      </w:r>
      <w:r>
        <w:t xml:space="preserve"> </w:t>
      </w:r>
      <w:proofErr w:type="gramStart"/>
      <w:r w:rsidRPr="002C7043">
        <w:rPr>
          <w:sz w:val="16"/>
          <w:szCs w:val="16"/>
        </w:rPr>
        <w:t>(2008).</w:t>
      </w:r>
      <w:r w:rsidR="009F7A15" w:rsidRPr="002C7043">
        <w:rPr>
          <w:sz w:val="16"/>
          <w:szCs w:val="16"/>
        </w:rPr>
        <w:t xml:space="preserve"> </w:t>
      </w:r>
      <w:r w:rsidR="003B63FD" w:rsidRPr="002C7043">
        <w:rPr>
          <w:sz w:val="16"/>
          <w:szCs w:val="16"/>
        </w:rPr>
        <w:t>Volcanoes PBL</w:t>
      </w:r>
      <w:r w:rsidRPr="002C7043">
        <w:rPr>
          <w:sz w:val="16"/>
          <w:szCs w:val="16"/>
        </w:rPr>
        <w:t>.</w:t>
      </w:r>
      <w:proofErr w:type="gramEnd"/>
      <w:r w:rsidRPr="002C7043">
        <w:rPr>
          <w:sz w:val="16"/>
          <w:szCs w:val="16"/>
        </w:rPr>
        <w:t xml:space="preserve"> </w:t>
      </w:r>
      <w:proofErr w:type="gramStart"/>
      <w:r w:rsidR="004363DE" w:rsidRPr="002C7043">
        <w:rPr>
          <w:i/>
          <w:iCs/>
          <w:sz w:val="16"/>
          <w:szCs w:val="16"/>
        </w:rPr>
        <w:t>Atwater High School Agriculture Department</w:t>
      </w:r>
      <w:r w:rsidRPr="002C7043">
        <w:rPr>
          <w:i/>
          <w:iCs/>
          <w:sz w:val="16"/>
          <w:szCs w:val="16"/>
        </w:rPr>
        <w:t>.</w:t>
      </w:r>
      <w:proofErr w:type="gramEnd"/>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30" w:rsidRDefault="00977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77F30" w:rsidTr="00977F30">
      <w:tc>
        <w:tcPr>
          <w:tcW w:w="918" w:type="dxa"/>
          <w:tcBorders>
            <w:top w:val="single" w:sz="18" w:space="0" w:color="808080" w:themeColor="background1" w:themeShade="80"/>
            <w:left w:val="nil"/>
            <w:bottom w:val="nil"/>
            <w:right w:val="single" w:sz="18" w:space="0" w:color="808080" w:themeColor="background1" w:themeShade="80"/>
          </w:tcBorders>
          <w:hideMark/>
        </w:tcPr>
        <w:p w:rsidR="00977F30" w:rsidRPr="00DE7507" w:rsidRDefault="00CE3856">
          <w:pPr>
            <w:pStyle w:val="Footer"/>
            <w:spacing w:line="276" w:lineRule="auto"/>
            <w:jc w:val="right"/>
            <w:rPr>
              <w:rFonts w:eastAsia="Times New Roman"/>
              <w:b/>
              <w:color w:val="4F81BD" w:themeColor="accent1"/>
              <w:sz w:val="32"/>
              <w:szCs w:val="32"/>
            </w:rPr>
          </w:pPr>
          <w:r w:rsidRPr="00DE7507">
            <w:rPr>
              <w:sz w:val="32"/>
              <w:szCs w:val="32"/>
            </w:rPr>
            <w:fldChar w:fldCharType="begin"/>
          </w:r>
          <w:r w:rsidRPr="00DE7507">
            <w:rPr>
              <w:sz w:val="32"/>
              <w:szCs w:val="32"/>
            </w:rPr>
            <w:instrText xml:space="preserve"> PAGE   \* MERGEFORMAT </w:instrText>
          </w:r>
          <w:r w:rsidRPr="00DE7507">
            <w:rPr>
              <w:sz w:val="32"/>
              <w:szCs w:val="32"/>
            </w:rPr>
            <w:fldChar w:fldCharType="separate"/>
          </w:r>
          <w:r w:rsidR="00DE7507" w:rsidRPr="00DE7507">
            <w:rPr>
              <w:b/>
              <w:noProof/>
              <w:color w:val="4F81BD" w:themeColor="accent1"/>
              <w:sz w:val="32"/>
              <w:szCs w:val="32"/>
            </w:rPr>
            <w:t>1</w:t>
          </w:r>
          <w:r w:rsidRPr="00DE7507">
            <w:rPr>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977F30" w:rsidRPr="00DE7507" w:rsidRDefault="00977F30">
          <w:pPr>
            <w:pStyle w:val="Footer"/>
            <w:spacing w:line="276" w:lineRule="auto"/>
            <w:jc w:val="right"/>
            <w:rPr>
              <w:rFonts w:eastAsia="Times New Roman"/>
              <w:b/>
              <w:sz w:val="32"/>
              <w:szCs w:val="32"/>
            </w:rPr>
          </w:pPr>
          <w:r w:rsidRPr="00DE7507">
            <w:rPr>
              <w:b/>
              <w:sz w:val="32"/>
              <w:szCs w:val="32"/>
            </w:rPr>
            <w:t>LAB B-12</w:t>
          </w:r>
        </w:p>
      </w:tc>
    </w:tr>
  </w:tbl>
  <w:p w:rsidR="00977F30" w:rsidRDefault="00977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30" w:rsidRDefault="00977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B3B" w:rsidRDefault="00480B3B" w:rsidP="00460810">
      <w:pPr>
        <w:spacing w:after="0" w:line="240" w:lineRule="auto"/>
      </w:pPr>
      <w:r>
        <w:separator/>
      </w:r>
    </w:p>
  </w:footnote>
  <w:footnote w:type="continuationSeparator" w:id="1">
    <w:p w:rsidR="00480B3B" w:rsidRDefault="00480B3B" w:rsidP="00460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30" w:rsidRDefault="00977F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30" w:rsidRDefault="00977F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30" w:rsidRDefault="00977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A93"/>
    <w:multiLevelType w:val="hybridMultilevel"/>
    <w:tmpl w:val="184ED51E"/>
    <w:lvl w:ilvl="0" w:tplc="04090005">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091E052C"/>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16CA0"/>
    <w:multiLevelType w:val="hybridMultilevel"/>
    <w:tmpl w:val="0444189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6367EB"/>
    <w:multiLevelType w:val="hybridMultilevel"/>
    <w:tmpl w:val="8E40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F5889"/>
    <w:multiLevelType w:val="hybridMultilevel"/>
    <w:tmpl w:val="9F422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72913"/>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B63EF"/>
    <w:multiLevelType w:val="hybridMultilevel"/>
    <w:tmpl w:val="33525290"/>
    <w:lvl w:ilvl="0" w:tplc="B706118A">
      <w:start w:val="1"/>
      <w:numFmt w:val="bullet"/>
      <w:lvlText w:val="•"/>
      <w:lvlJc w:val="left"/>
      <w:pPr>
        <w:tabs>
          <w:tab w:val="num" w:pos="720"/>
        </w:tabs>
        <w:ind w:left="720" w:hanging="360"/>
      </w:pPr>
      <w:rPr>
        <w:rFonts w:ascii="Times New Roman" w:hAnsi="Times New Roman" w:hint="default"/>
      </w:rPr>
    </w:lvl>
    <w:lvl w:ilvl="1" w:tplc="173E1EE6" w:tentative="1">
      <w:start w:val="1"/>
      <w:numFmt w:val="bullet"/>
      <w:lvlText w:val="•"/>
      <w:lvlJc w:val="left"/>
      <w:pPr>
        <w:tabs>
          <w:tab w:val="num" w:pos="1440"/>
        </w:tabs>
        <w:ind w:left="1440" w:hanging="360"/>
      </w:pPr>
      <w:rPr>
        <w:rFonts w:ascii="Times New Roman" w:hAnsi="Times New Roman" w:hint="default"/>
      </w:rPr>
    </w:lvl>
    <w:lvl w:ilvl="2" w:tplc="DB4EF842" w:tentative="1">
      <w:start w:val="1"/>
      <w:numFmt w:val="bullet"/>
      <w:lvlText w:val="•"/>
      <w:lvlJc w:val="left"/>
      <w:pPr>
        <w:tabs>
          <w:tab w:val="num" w:pos="2160"/>
        </w:tabs>
        <w:ind w:left="2160" w:hanging="360"/>
      </w:pPr>
      <w:rPr>
        <w:rFonts w:ascii="Times New Roman" w:hAnsi="Times New Roman" w:hint="default"/>
      </w:rPr>
    </w:lvl>
    <w:lvl w:ilvl="3" w:tplc="A0B01C54" w:tentative="1">
      <w:start w:val="1"/>
      <w:numFmt w:val="bullet"/>
      <w:lvlText w:val="•"/>
      <w:lvlJc w:val="left"/>
      <w:pPr>
        <w:tabs>
          <w:tab w:val="num" w:pos="2880"/>
        </w:tabs>
        <w:ind w:left="2880" w:hanging="360"/>
      </w:pPr>
      <w:rPr>
        <w:rFonts w:ascii="Times New Roman" w:hAnsi="Times New Roman" w:hint="default"/>
      </w:rPr>
    </w:lvl>
    <w:lvl w:ilvl="4" w:tplc="05B0A92C" w:tentative="1">
      <w:start w:val="1"/>
      <w:numFmt w:val="bullet"/>
      <w:lvlText w:val="•"/>
      <w:lvlJc w:val="left"/>
      <w:pPr>
        <w:tabs>
          <w:tab w:val="num" w:pos="3600"/>
        </w:tabs>
        <w:ind w:left="3600" w:hanging="360"/>
      </w:pPr>
      <w:rPr>
        <w:rFonts w:ascii="Times New Roman" w:hAnsi="Times New Roman" w:hint="default"/>
      </w:rPr>
    </w:lvl>
    <w:lvl w:ilvl="5" w:tplc="8C1202D6" w:tentative="1">
      <w:start w:val="1"/>
      <w:numFmt w:val="bullet"/>
      <w:lvlText w:val="•"/>
      <w:lvlJc w:val="left"/>
      <w:pPr>
        <w:tabs>
          <w:tab w:val="num" w:pos="4320"/>
        </w:tabs>
        <w:ind w:left="4320" w:hanging="360"/>
      </w:pPr>
      <w:rPr>
        <w:rFonts w:ascii="Times New Roman" w:hAnsi="Times New Roman" w:hint="default"/>
      </w:rPr>
    </w:lvl>
    <w:lvl w:ilvl="6" w:tplc="2F403242" w:tentative="1">
      <w:start w:val="1"/>
      <w:numFmt w:val="bullet"/>
      <w:lvlText w:val="•"/>
      <w:lvlJc w:val="left"/>
      <w:pPr>
        <w:tabs>
          <w:tab w:val="num" w:pos="5040"/>
        </w:tabs>
        <w:ind w:left="5040" w:hanging="360"/>
      </w:pPr>
      <w:rPr>
        <w:rFonts w:ascii="Times New Roman" w:hAnsi="Times New Roman" w:hint="default"/>
      </w:rPr>
    </w:lvl>
    <w:lvl w:ilvl="7" w:tplc="6D282F5A" w:tentative="1">
      <w:start w:val="1"/>
      <w:numFmt w:val="bullet"/>
      <w:lvlText w:val="•"/>
      <w:lvlJc w:val="left"/>
      <w:pPr>
        <w:tabs>
          <w:tab w:val="num" w:pos="5760"/>
        </w:tabs>
        <w:ind w:left="5760" w:hanging="360"/>
      </w:pPr>
      <w:rPr>
        <w:rFonts w:ascii="Times New Roman" w:hAnsi="Times New Roman" w:hint="default"/>
      </w:rPr>
    </w:lvl>
    <w:lvl w:ilvl="8" w:tplc="E7D46F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D96713"/>
    <w:multiLevelType w:val="hybridMultilevel"/>
    <w:tmpl w:val="2B108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E651A"/>
    <w:multiLevelType w:val="hybridMultilevel"/>
    <w:tmpl w:val="1D46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86F15"/>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61D01"/>
    <w:multiLevelType w:val="hybridMultilevel"/>
    <w:tmpl w:val="8E40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24D1C"/>
    <w:multiLevelType w:val="hybridMultilevel"/>
    <w:tmpl w:val="36EC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A04F8"/>
    <w:multiLevelType w:val="hybridMultilevel"/>
    <w:tmpl w:val="862A8052"/>
    <w:lvl w:ilvl="0" w:tplc="2EA6EEA8">
      <w:start w:val="1"/>
      <w:numFmt w:val="bullet"/>
      <w:lvlText w:val="•"/>
      <w:lvlJc w:val="left"/>
      <w:pPr>
        <w:tabs>
          <w:tab w:val="num" w:pos="720"/>
        </w:tabs>
        <w:ind w:left="720" w:hanging="360"/>
      </w:pPr>
      <w:rPr>
        <w:rFonts w:ascii="Times New Roman" w:hAnsi="Times New Roman" w:hint="default"/>
      </w:rPr>
    </w:lvl>
    <w:lvl w:ilvl="1" w:tplc="39D2A0B4" w:tentative="1">
      <w:start w:val="1"/>
      <w:numFmt w:val="bullet"/>
      <w:lvlText w:val="•"/>
      <w:lvlJc w:val="left"/>
      <w:pPr>
        <w:tabs>
          <w:tab w:val="num" w:pos="1440"/>
        </w:tabs>
        <w:ind w:left="1440" w:hanging="360"/>
      </w:pPr>
      <w:rPr>
        <w:rFonts w:ascii="Times New Roman" w:hAnsi="Times New Roman" w:hint="default"/>
      </w:rPr>
    </w:lvl>
    <w:lvl w:ilvl="2" w:tplc="C79C3248" w:tentative="1">
      <w:start w:val="1"/>
      <w:numFmt w:val="bullet"/>
      <w:lvlText w:val="•"/>
      <w:lvlJc w:val="left"/>
      <w:pPr>
        <w:tabs>
          <w:tab w:val="num" w:pos="2160"/>
        </w:tabs>
        <w:ind w:left="2160" w:hanging="360"/>
      </w:pPr>
      <w:rPr>
        <w:rFonts w:ascii="Times New Roman" w:hAnsi="Times New Roman" w:hint="default"/>
      </w:rPr>
    </w:lvl>
    <w:lvl w:ilvl="3" w:tplc="76E0F2C4" w:tentative="1">
      <w:start w:val="1"/>
      <w:numFmt w:val="bullet"/>
      <w:lvlText w:val="•"/>
      <w:lvlJc w:val="left"/>
      <w:pPr>
        <w:tabs>
          <w:tab w:val="num" w:pos="2880"/>
        </w:tabs>
        <w:ind w:left="2880" w:hanging="360"/>
      </w:pPr>
      <w:rPr>
        <w:rFonts w:ascii="Times New Roman" w:hAnsi="Times New Roman" w:hint="default"/>
      </w:rPr>
    </w:lvl>
    <w:lvl w:ilvl="4" w:tplc="D8863C4E" w:tentative="1">
      <w:start w:val="1"/>
      <w:numFmt w:val="bullet"/>
      <w:lvlText w:val="•"/>
      <w:lvlJc w:val="left"/>
      <w:pPr>
        <w:tabs>
          <w:tab w:val="num" w:pos="3600"/>
        </w:tabs>
        <w:ind w:left="3600" w:hanging="360"/>
      </w:pPr>
      <w:rPr>
        <w:rFonts w:ascii="Times New Roman" w:hAnsi="Times New Roman" w:hint="default"/>
      </w:rPr>
    </w:lvl>
    <w:lvl w:ilvl="5" w:tplc="F68606B4" w:tentative="1">
      <w:start w:val="1"/>
      <w:numFmt w:val="bullet"/>
      <w:lvlText w:val="•"/>
      <w:lvlJc w:val="left"/>
      <w:pPr>
        <w:tabs>
          <w:tab w:val="num" w:pos="4320"/>
        </w:tabs>
        <w:ind w:left="4320" w:hanging="360"/>
      </w:pPr>
      <w:rPr>
        <w:rFonts w:ascii="Times New Roman" w:hAnsi="Times New Roman" w:hint="default"/>
      </w:rPr>
    </w:lvl>
    <w:lvl w:ilvl="6" w:tplc="A66E5ABC" w:tentative="1">
      <w:start w:val="1"/>
      <w:numFmt w:val="bullet"/>
      <w:lvlText w:val="•"/>
      <w:lvlJc w:val="left"/>
      <w:pPr>
        <w:tabs>
          <w:tab w:val="num" w:pos="5040"/>
        </w:tabs>
        <w:ind w:left="5040" w:hanging="360"/>
      </w:pPr>
      <w:rPr>
        <w:rFonts w:ascii="Times New Roman" w:hAnsi="Times New Roman" w:hint="default"/>
      </w:rPr>
    </w:lvl>
    <w:lvl w:ilvl="7" w:tplc="48A0B150" w:tentative="1">
      <w:start w:val="1"/>
      <w:numFmt w:val="bullet"/>
      <w:lvlText w:val="•"/>
      <w:lvlJc w:val="left"/>
      <w:pPr>
        <w:tabs>
          <w:tab w:val="num" w:pos="5760"/>
        </w:tabs>
        <w:ind w:left="5760" w:hanging="360"/>
      </w:pPr>
      <w:rPr>
        <w:rFonts w:ascii="Times New Roman" w:hAnsi="Times New Roman" w:hint="default"/>
      </w:rPr>
    </w:lvl>
    <w:lvl w:ilvl="8" w:tplc="D304F1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4F6D57"/>
    <w:multiLevelType w:val="hybridMultilevel"/>
    <w:tmpl w:val="DA408A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7A0AE4"/>
    <w:multiLevelType w:val="hybridMultilevel"/>
    <w:tmpl w:val="1BBC4F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D15DF6"/>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08421B"/>
    <w:multiLevelType w:val="hybridMultilevel"/>
    <w:tmpl w:val="4B265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E3ED7"/>
    <w:multiLevelType w:val="hybridMultilevel"/>
    <w:tmpl w:val="BFFA5356"/>
    <w:lvl w:ilvl="0" w:tplc="F53EE1E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25A61"/>
    <w:multiLevelType w:val="hybridMultilevel"/>
    <w:tmpl w:val="F7EA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39403E"/>
    <w:multiLevelType w:val="hybridMultilevel"/>
    <w:tmpl w:val="3CB6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B25CE"/>
    <w:multiLevelType w:val="hybridMultilevel"/>
    <w:tmpl w:val="B91052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A94C40"/>
    <w:multiLevelType w:val="hybridMultilevel"/>
    <w:tmpl w:val="D526D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7DE1C46"/>
    <w:multiLevelType w:val="hybridMultilevel"/>
    <w:tmpl w:val="0B426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23003"/>
    <w:multiLevelType w:val="hybridMultilevel"/>
    <w:tmpl w:val="47AA9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913D5A"/>
    <w:multiLevelType w:val="hybridMultilevel"/>
    <w:tmpl w:val="786C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70FE3"/>
    <w:multiLevelType w:val="hybridMultilevel"/>
    <w:tmpl w:val="C52CB7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8"/>
  </w:num>
  <w:num w:numId="4">
    <w:abstractNumId w:val="9"/>
  </w:num>
  <w:num w:numId="5">
    <w:abstractNumId w:val="4"/>
  </w:num>
  <w:num w:numId="6">
    <w:abstractNumId w:val="25"/>
  </w:num>
  <w:num w:numId="7">
    <w:abstractNumId w:val="1"/>
  </w:num>
  <w:num w:numId="8">
    <w:abstractNumId w:val="15"/>
  </w:num>
  <w:num w:numId="9">
    <w:abstractNumId w:val="5"/>
  </w:num>
  <w:num w:numId="10">
    <w:abstractNumId w:val="23"/>
  </w:num>
  <w:num w:numId="11">
    <w:abstractNumId w:val="3"/>
  </w:num>
  <w:num w:numId="12">
    <w:abstractNumId w:val="19"/>
  </w:num>
  <w:num w:numId="13">
    <w:abstractNumId w:val="10"/>
  </w:num>
  <w:num w:numId="14">
    <w:abstractNumId w:val="17"/>
  </w:num>
  <w:num w:numId="15">
    <w:abstractNumId w:val="24"/>
  </w:num>
  <w:num w:numId="16">
    <w:abstractNumId w:val="20"/>
  </w:num>
  <w:num w:numId="17">
    <w:abstractNumId w:val="14"/>
  </w:num>
  <w:num w:numId="18">
    <w:abstractNumId w:val="11"/>
  </w:num>
  <w:num w:numId="19">
    <w:abstractNumId w:val="22"/>
  </w:num>
  <w:num w:numId="20">
    <w:abstractNumId w:val="13"/>
  </w:num>
  <w:num w:numId="21">
    <w:abstractNumId w:val="0"/>
  </w:num>
  <w:num w:numId="22">
    <w:abstractNumId w:val="16"/>
  </w:num>
  <w:num w:numId="23">
    <w:abstractNumId w:val="8"/>
  </w:num>
  <w:num w:numId="24">
    <w:abstractNumId w:val="2"/>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C25FFA"/>
    <w:rsid w:val="000172AE"/>
    <w:rsid w:val="00142055"/>
    <w:rsid w:val="00166DAE"/>
    <w:rsid w:val="00176DBE"/>
    <w:rsid w:val="001903C6"/>
    <w:rsid w:val="001C4D8E"/>
    <w:rsid w:val="002157CD"/>
    <w:rsid w:val="002C7043"/>
    <w:rsid w:val="002D69CB"/>
    <w:rsid w:val="002F47E8"/>
    <w:rsid w:val="00305C53"/>
    <w:rsid w:val="00381B19"/>
    <w:rsid w:val="003B63FD"/>
    <w:rsid w:val="00404344"/>
    <w:rsid w:val="004363DE"/>
    <w:rsid w:val="00460810"/>
    <w:rsid w:val="00480B3B"/>
    <w:rsid w:val="00487538"/>
    <w:rsid w:val="004F4F73"/>
    <w:rsid w:val="00540432"/>
    <w:rsid w:val="00584D95"/>
    <w:rsid w:val="00596C30"/>
    <w:rsid w:val="005D1912"/>
    <w:rsid w:val="00603A43"/>
    <w:rsid w:val="00651173"/>
    <w:rsid w:val="0068413C"/>
    <w:rsid w:val="006866DA"/>
    <w:rsid w:val="0068760C"/>
    <w:rsid w:val="006A4300"/>
    <w:rsid w:val="00724623"/>
    <w:rsid w:val="007301F0"/>
    <w:rsid w:val="007C1EDB"/>
    <w:rsid w:val="007D64C9"/>
    <w:rsid w:val="007F37EB"/>
    <w:rsid w:val="00807AEB"/>
    <w:rsid w:val="008A6F2E"/>
    <w:rsid w:val="008B0649"/>
    <w:rsid w:val="008E7EFA"/>
    <w:rsid w:val="00921111"/>
    <w:rsid w:val="009318CD"/>
    <w:rsid w:val="00944404"/>
    <w:rsid w:val="0094662B"/>
    <w:rsid w:val="0097224F"/>
    <w:rsid w:val="00977F30"/>
    <w:rsid w:val="0098030C"/>
    <w:rsid w:val="009F7A15"/>
    <w:rsid w:val="00A23325"/>
    <w:rsid w:val="00A2748F"/>
    <w:rsid w:val="00AD73D1"/>
    <w:rsid w:val="00B1639B"/>
    <w:rsid w:val="00B24908"/>
    <w:rsid w:val="00B33CCD"/>
    <w:rsid w:val="00B76C4F"/>
    <w:rsid w:val="00BD094C"/>
    <w:rsid w:val="00BD7C3A"/>
    <w:rsid w:val="00C2034B"/>
    <w:rsid w:val="00C21277"/>
    <w:rsid w:val="00C25FFA"/>
    <w:rsid w:val="00C27E91"/>
    <w:rsid w:val="00C409B6"/>
    <w:rsid w:val="00C87D9A"/>
    <w:rsid w:val="00C966A3"/>
    <w:rsid w:val="00CE3856"/>
    <w:rsid w:val="00D63CE6"/>
    <w:rsid w:val="00DA4E26"/>
    <w:rsid w:val="00DA591D"/>
    <w:rsid w:val="00DE0C62"/>
    <w:rsid w:val="00DE7507"/>
    <w:rsid w:val="00E51633"/>
    <w:rsid w:val="00E83B84"/>
    <w:rsid w:val="00EA0159"/>
    <w:rsid w:val="00EE3447"/>
    <w:rsid w:val="00F20A74"/>
    <w:rsid w:val="00FA022C"/>
    <w:rsid w:val="00FA3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49"/>
  </w:style>
  <w:style w:type="paragraph" w:styleId="Heading1">
    <w:name w:val="heading 1"/>
    <w:basedOn w:val="Normal"/>
    <w:next w:val="Normal"/>
    <w:link w:val="Heading1Char"/>
    <w:uiPriority w:val="9"/>
    <w:qFormat/>
    <w:rsid w:val="008B0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0649"/>
    <w:pPr>
      <w:spacing w:after="0" w:line="240" w:lineRule="auto"/>
    </w:pPr>
  </w:style>
  <w:style w:type="paragraph" w:styleId="ListParagraph">
    <w:name w:val="List Paragraph"/>
    <w:basedOn w:val="Normal"/>
    <w:uiPriority w:val="34"/>
    <w:qFormat/>
    <w:rsid w:val="00D63CE6"/>
    <w:pPr>
      <w:ind w:left="720"/>
      <w:contextualSpacing/>
    </w:pPr>
  </w:style>
  <w:style w:type="paragraph" w:styleId="EndnoteText">
    <w:name w:val="endnote text"/>
    <w:basedOn w:val="Normal"/>
    <w:link w:val="EndnoteTextChar"/>
    <w:uiPriority w:val="99"/>
    <w:semiHidden/>
    <w:unhideWhenUsed/>
    <w:rsid w:val="00460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810"/>
    <w:rPr>
      <w:sz w:val="20"/>
      <w:szCs w:val="20"/>
    </w:rPr>
  </w:style>
  <w:style w:type="character" w:styleId="EndnoteReference">
    <w:name w:val="endnote reference"/>
    <w:basedOn w:val="DefaultParagraphFont"/>
    <w:uiPriority w:val="99"/>
    <w:semiHidden/>
    <w:unhideWhenUsed/>
    <w:rsid w:val="00460810"/>
    <w:rPr>
      <w:vertAlign w:val="superscript"/>
    </w:rPr>
  </w:style>
  <w:style w:type="paragraph" w:styleId="NormalWeb">
    <w:name w:val="Normal (Web)"/>
    <w:basedOn w:val="Normal"/>
    <w:unhideWhenUsed/>
    <w:rsid w:val="004608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A31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2E"/>
    <w:rPr>
      <w:rFonts w:ascii="Tahoma" w:hAnsi="Tahoma" w:cs="Tahoma"/>
      <w:sz w:val="16"/>
      <w:szCs w:val="16"/>
    </w:rPr>
  </w:style>
  <w:style w:type="character" w:styleId="Hyperlink">
    <w:name w:val="Hyperlink"/>
    <w:basedOn w:val="DefaultParagraphFont"/>
    <w:rsid w:val="004363DE"/>
    <w:rPr>
      <w:color w:val="0000FF"/>
      <w:u w:val="single"/>
    </w:rPr>
  </w:style>
  <w:style w:type="character" w:styleId="Strong">
    <w:name w:val="Strong"/>
    <w:basedOn w:val="DefaultParagraphFont"/>
    <w:qFormat/>
    <w:rsid w:val="003B63FD"/>
    <w:rPr>
      <w:b/>
      <w:bCs/>
    </w:rPr>
  </w:style>
  <w:style w:type="paragraph" w:styleId="Header">
    <w:name w:val="header"/>
    <w:basedOn w:val="Normal"/>
    <w:link w:val="HeaderChar"/>
    <w:uiPriority w:val="99"/>
    <w:semiHidden/>
    <w:unhideWhenUsed/>
    <w:rsid w:val="00977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F30"/>
  </w:style>
  <w:style w:type="paragraph" w:styleId="Footer">
    <w:name w:val="footer"/>
    <w:basedOn w:val="Normal"/>
    <w:link w:val="FooterChar"/>
    <w:uiPriority w:val="99"/>
    <w:unhideWhenUsed/>
    <w:rsid w:val="0097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30"/>
  </w:style>
</w:styles>
</file>

<file path=word/webSettings.xml><?xml version="1.0" encoding="utf-8"?>
<w:webSettings xmlns:r="http://schemas.openxmlformats.org/officeDocument/2006/relationships" xmlns:w="http://schemas.openxmlformats.org/wordprocessingml/2006/main">
  <w:divs>
    <w:div w:id="428354285">
      <w:bodyDiv w:val="1"/>
      <w:marLeft w:val="0"/>
      <w:marRight w:val="0"/>
      <w:marTop w:val="0"/>
      <w:marBottom w:val="0"/>
      <w:divBdr>
        <w:top w:val="none" w:sz="0" w:space="0" w:color="auto"/>
        <w:left w:val="none" w:sz="0" w:space="0" w:color="auto"/>
        <w:bottom w:val="none" w:sz="0" w:space="0" w:color="auto"/>
        <w:right w:val="none" w:sz="0" w:space="0" w:color="auto"/>
      </w:divBdr>
    </w:div>
    <w:div w:id="1521698881">
      <w:bodyDiv w:val="1"/>
      <w:marLeft w:val="0"/>
      <w:marRight w:val="0"/>
      <w:marTop w:val="0"/>
      <w:marBottom w:val="0"/>
      <w:divBdr>
        <w:top w:val="none" w:sz="0" w:space="0" w:color="auto"/>
        <w:left w:val="none" w:sz="0" w:space="0" w:color="auto"/>
        <w:bottom w:val="none" w:sz="0" w:space="0" w:color="auto"/>
        <w:right w:val="none" w:sz="0" w:space="0" w:color="auto"/>
      </w:divBdr>
      <w:divsChild>
        <w:div w:id="1512406335">
          <w:marLeft w:val="547"/>
          <w:marRight w:val="0"/>
          <w:marTop w:val="0"/>
          <w:marBottom w:val="0"/>
          <w:divBdr>
            <w:top w:val="none" w:sz="0" w:space="0" w:color="auto"/>
            <w:left w:val="none" w:sz="0" w:space="0" w:color="auto"/>
            <w:bottom w:val="none" w:sz="0" w:space="0" w:color="auto"/>
            <w:right w:val="none" w:sz="0" w:space="0" w:color="auto"/>
          </w:divBdr>
        </w:div>
        <w:div w:id="169296743">
          <w:marLeft w:val="547"/>
          <w:marRight w:val="0"/>
          <w:marTop w:val="0"/>
          <w:marBottom w:val="0"/>
          <w:divBdr>
            <w:top w:val="none" w:sz="0" w:space="0" w:color="auto"/>
            <w:left w:val="none" w:sz="0" w:space="0" w:color="auto"/>
            <w:bottom w:val="none" w:sz="0" w:space="0" w:color="auto"/>
            <w:right w:val="none" w:sz="0" w:space="0" w:color="auto"/>
          </w:divBdr>
        </w:div>
      </w:divsChild>
    </w:div>
    <w:div w:id="1603873224">
      <w:bodyDiv w:val="1"/>
      <w:marLeft w:val="0"/>
      <w:marRight w:val="0"/>
      <w:marTop w:val="0"/>
      <w:marBottom w:val="0"/>
      <w:divBdr>
        <w:top w:val="none" w:sz="0" w:space="0" w:color="auto"/>
        <w:left w:val="none" w:sz="0" w:space="0" w:color="auto"/>
        <w:bottom w:val="none" w:sz="0" w:space="0" w:color="auto"/>
        <w:right w:val="none" w:sz="0" w:space="0" w:color="auto"/>
      </w:divBdr>
    </w:div>
    <w:div w:id="2110197982">
      <w:bodyDiv w:val="1"/>
      <w:marLeft w:val="0"/>
      <w:marRight w:val="0"/>
      <w:marTop w:val="0"/>
      <w:marBottom w:val="0"/>
      <w:divBdr>
        <w:top w:val="none" w:sz="0" w:space="0" w:color="auto"/>
        <w:left w:val="none" w:sz="0" w:space="0" w:color="auto"/>
        <w:bottom w:val="none" w:sz="0" w:space="0" w:color="auto"/>
        <w:right w:val="none" w:sz="0" w:space="0" w:color="auto"/>
      </w:divBdr>
      <w:divsChild>
        <w:div w:id="642778152">
          <w:marLeft w:val="547"/>
          <w:marRight w:val="0"/>
          <w:marTop w:val="0"/>
          <w:marBottom w:val="0"/>
          <w:divBdr>
            <w:top w:val="none" w:sz="0" w:space="0" w:color="auto"/>
            <w:left w:val="none" w:sz="0" w:space="0" w:color="auto"/>
            <w:bottom w:val="none" w:sz="0" w:space="0" w:color="auto"/>
            <w:right w:val="none" w:sz="0" w:space="0" w:color="auto"/>
          </w:divBdr>
        </w:div>
        <w:div w:id="33122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cotf.edu/ete/modules/volcanoes/volcano.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3.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B0B00479-152A-4720-ACF4-169BFD62E108}">
      <dgm:prSet phldrT="[Text]" custT="1"/>
      <dgm:spPr/>
      <dgm:t>
        <a:bodyPr/>
        <a:lstStyle/>
        <a:p>
          <a:r>
            <a:rPr lang="en-US" sz="800"/>
            <a:t>(Foundation) 2.1 </a:t>
          </a:r>
          <a:r>
            <a:rPr lang="en-US" sz="800" i="0"/>
            <a:t>Reading,</a:t>
          </a:r>
          <a:r>
            <a:rPr lang="en-US" sz="800" i="1"/>
            <a:t> </a:t>
          </a:r>
          <a:r>
            <a:rPr lang="en-US" sz="800" i="0"/>
            <a:t>Specific Applications of Reading Comprehension--Grades 9-10</a:t>
          </a:r>
          <a:r>
            <a:rPr lang="en-US" sz="800"/>
            <a:t>:  (2.1) and (2.6).</a:t>
          </a:r>
          <a:endParaRPr lang="en-US" sz="800" i="1"/>
        </a:p>
      </dgm:t>
    </dgm:pt>
    <dgm:pt modelId="{E937AF6B-1BD9-413E-8E48-653324093FC9}" type="sibTrans" cxnId="{92B7C35C-C962-4F8A-A64B-0BF2FA745A40}">
      <dgm:prSet/>
      <dgm:spPr/>
    </dgm:pt>
    <dgm:pt modelId="{E7B42989-0955-49EC-947C-391671EF662A}" type="parTrans" cxnId="{92B7C35C-C962-4F8A-A64B-0BF2FA745A40}">
      <dgm:prSet/>
      <dgm:spPr/>
    </dgm:pt>
    <dgm:pt modelId="{3EE877E5-497D-48F8-B93E-6023B73C0C2D}">
      <dgm:prSet phldrT="[Text]" custT="1"/>
      <dgm:spPr/>
      <dgm:t>
        <a:bodyPr/>
        <a:lstStyle/>
        <a:p>
          <a:r>
            <a:rPr lang="en-US" sz="800"/>
            <a:t>(AG) C 2.1, C 2.2, C 10.1, and C 13.3.</a:t>
          </a:r>
        </a:p>
      </dgm:t>
    </dgm:pt>
    <dgm:pt modelId="{6C418379-0772-4BBC-B3F6-26ADAC407FFA}" type="sibTrans" cxnId="{7B8D2F4D-3AE6-40EE-99D7-39E9255BE223}">
      <dgm:prSet/>
      <dgm:spPr/>
      <dgm:t>
        <a:bodyPr/>
        <a:lstStyle/>
        <a:p>
          <a:endParaRPr lang="en-US"/>
        </a:p>
      </dgm:t>
    </dgm:pt>
    <dgm:pt modelId="{BEA43897-41C0-42A4-AE87-FCE7A82F6A6F}" type="parTrans" cxnId="{7B8D2F4D-3AE6-40EE-99D7-39E9255BE223}">
      <dgm:prSet/>
      <dgm:spPr/>
      <dgm:t>
        <a:bodyPr/>
        <a:lstStyle/>
        <a:p>
          <a:endParaRPr lang="en-US"/>
        </a:p>
      </dgm:t>
    </dgm:pt>
    <dgm:pt modelId="{04FF11F4-9D0E-42D9-A4A8-8AA797C27473}">
      <dgm:prSet phldrT="[Text]" custT="1"/>
      <dgm:spPr/>
      <dgm:t>
        <a:bodyPr/>
        <a:lstStyle/>
        <a:p>
          <a:r>
            <a:rPr lang="en-US" sz="800"/>
            <a:t>(Foundation) 2.2 Writing, Specific Applications of Writing Strategies and Applications--Grades 9-10:  (1.2), (1.3), (2.3b), and (2.3f).</a:t>
          </a:r>
          <a:endParaRPr lang="en-US" sz="800" i="1"/>
        </a:p>
      </dgm:t>
    </dgm:pt>
    <dgm:pt modelId="{94812156-1485-4BC6-BFAB-BD3CCC78A4C3}" type="parTrans" cxnId="{CB7D6AEE-4A8B-4830-B8EB-597912736C48}">
      <dgm:prSet/>
      <dgm:spPr/>
    </dgm:pt>
    <dgm:pt modelId="{24E3F1C3-A026-430A-B316-63BD9D8216CD}" type="sibTrans" cxnId="{CB7D6AEE-4A8B-4830-B8EB-597912736C48}">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95B17AA-5E56-42B7-AEFB-AD6E4E082D94}" type="presOf" srcId="{3EE877E5-497D-48F8-B93E-6023B73C0C2D}" destId="{D85A961A-C185-4492-A3AB-0E0AC3BBFA0A}" srcOrd="0" destOrd="0" presId="urn:microsoft.com/office/officeart/2005/8/layout/vList5"/>
    <dgm:cxn modelId="{3C4F7878-2B72-4B1D-9EE3-D0C0FF84B042}" type="presOf" srcId="{ED35E908-99EA-4021-B7AA-FFFF751752DA}" destId="{287B5900-FDF9-4D22-B246-5318F5951704}" srcOrd="0" destOrd="0" presId="urn:microsoft.com/office/officeart/2005/8/layout/vList5"/>
    <dgm:cxn modelId="{0E52F2D3-2BFB-4A2A-BF0B-2C8355F81EEA}" type="presOf" srcId="{B0B00479-152A-4720-ACF4-169BFD62E108}" destId="{D85A961A-C185-4492-A3AB-0E0AC3BBFA0A}" srcOrd="0" destOrd="1" presId="urn:microsoft.com/office/officeart/2005/8/layout/vList5"/>
    <dgm:cxn modelId="{CB7D6AEE-4A8B-4830-B8EB-597912736C48}" srcId="{ED35E908-99EA-4021-B7AA-FFFF751752DA}" destId="{04FF11F4-9D0E-42D9-A4A8-8AA797C27473}" srcOrd="2" destOrd="0" parTransId="{94812156-1485-4BC6-BFAB-BD3CCC78A4C3}" sibTransId="{24E3F1C3-A026-430A-B316-63BD9D8216CD}"/>
    <dgm:cxn modelId="{92B7C35C-C962-4F8A-A64B-0BF2FA745A40}" srcId="{ED35E908-99EA-4021-B7AA-FFFF751752DA}" destId="{B0B00479-152A-4720-ACF4-169BFD62E108}" srcOrd="1" destOrd="0" parTransId="{E7B42989-0955-49EC-947C-391671EF662A}" sibTransId="{E937AF6B-1BD9-413E-8E48-653324093FC9}"/>
    <dgm:cxn modelId="{FA01912C-D847-42E8-BB3E-B67EF4DE0B4A}" type="presOf" srcId="{C3C9244B-6B8D-431D-AE6F-7BCD90AB9A2A}" destId="{A4D15F51-D5B8-4FEF-AC1F-DDC6C711288A}" srcOrd="0" destOrd="0" presId="urn:microsoft.com/office/officeart/2005/8/layout/vList5"/>
    <dgm:cxn modelId="{3F86F971-9B1C-4076-B87F-2BB4171B8C6B}" type="presOf" srcId="{04FF11F4-9D0E-42D9-A4A8-8AA797C27473}" destId="{D85A961A-C185-4492-A3AB-0E0AC3BBFA0A}" srcOrd="0" destOrd="2" presId="urn:microsoft.com/office/officeart/2005/8/layout/vList5"/>
    <dgm:cxn modelId="{4519A3D8-7BAB-4AB2-A0F1-C6398B66D799}" type="presParOf" srcId="{A4D15F51-D5B8-4FEF-AC1F-DDC6C711288A}" destId="{14F679C8-DA1F-4869-9C94-982F261574D1}" srcOrd="0" destOrd="0" presId="urn:microsoft.com/office/officeart/2005/8/layout/vList5"/>
    <dgm:cxn modelId="{9070FD01-7606-40C8-A4F5-8204FB785444}" type="presParOf" srcId="{14F679C8-DA1F-4869-9C94-982F261574D1}" destId="{287B5900-FDF9-4D22-B246-5318F5951704}" srcOrd="0" destOrd="0" presId="urn:microsoft.com/office/officeart/2005/8/layout/vList5"/>
    <dgm:cxn modelId="{227BBABC-F4F2-4D68-87CC-181263B4295F}"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A1DF85A4-FA32-4E3B-86C3-4FB6A335C412}">
      <dgm:prSet phldrT="[Text]" custT="1"/>
      <dgm:spPr/>
      <dgm:t>
        <a:bodyPr/>
        <a:lstStyle/>
        <a:p>
          <a:r>
            <a:rPr lang="en-US" sz="800"/>
            <a:t>(ES) 3.e.</a:t>
          </a:r>
        </a:p>
      </dgm:t>
    </dgm:pt>
    <dgm:pt modelId="{C6C3A4B0-1A7B-4969-B95C-7E581E84A237}" type="parTrans" cxnId="{9C76D13F-4437-4A6E-BB25-307AA71542DB}">
      <dgm:prSet/>
      <dgm:spPr/>
    </dgm:pt>
    <dgm:pt modelId="{53BB3598-BE91-4B83-97E4-5DF0F144D66C}" type="sibTrans" cxnId="{9C76D13F-4437-4A6E-BB25-307AA71542D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985ED015-B7AA-4C72-8BC7-81AB65D3FEB3}" type="presOf" srcId="{ED35E908-99EA-4021-B7AA-FFFF751752DA}" destId="{287B5900-FDF9-4D22-B246-5318F5951704}" srcOrd="0" destOrd="0" presId="urn:microsoft.com/office/officeart/2005/8/layout/vList5"/>
    <dgm:cxn modelId="{9C76D13F-4437-4A6E-BB25-307AA71542DB}" srcId="{ED35E908-99EA-4021-B7AA-FFFF751752DA}" destId="{A1DF85A4-FA32-4E3B-86C3-4FB6A335C412}" srcOrd="0" destOrd="0" parTransId="{C6C3A4B0-1A7B-4969-B95C-7E581E84A237}" sibTransId="{53BB3598-BE91-4B83-97E4-5DF0F144D66C}"/>
    <dgm:cxn modelId="{E4E9F237-4D64-4EB4-BF43-CFB0A5D5D8CC}" type="presOf" srcId="{A1DF85A4-FA32-4E3B-86C3-4FB6A335C412}" destId="{D85A961A-C185-4492-A3AB-0E0AC3BBFA0A}" srcOrd="0" destOrd="0" presId="urn:microsoft.com/office/officeart/2005/8/layout/vList5"/>
    <dgm:cxn modelId="{3A1F49D3-C481-4B06-84E2-8AFB82AF0F5D}" type="presOf" srcId="{C3C9244B-6B8D-431D-AE6F-7BCD90AB9A2A}" destId="{A4D15F51-D5B8-4FEF-AC1F-DDC6C711288A}" srcOrd="0" destOrd="0" presId="urn:microsoft.com/office/officeart/2005/8/layout/vList5"/>
    <dgm:cxn modelId="{AF583355-C126-412F-A66D-31921BCF5730}" type="presParOf" srcId="{A4D15F51-D5B8-4FEF-AC1F-DDC6C711288A}" destId="{14F679C8-DA1F-4869-9C94-982F261574D1}" srcOrd="0" destOrd="0" presId="urn:microsoft.com/office/officeart/2005/8/layout/vList5"/>
    <dgm:cxn modelId="{B88A9A04-F0E2-421F-B3AC-A658CD4741AB}" type="presParOf" srcId="{14F679C8-DA1F-4869-9C94-982F261574D1}" destId="{287B5900-FDF9-4D22-B246-5318F5951704}" srcOrd="0" destOrd="0" presId="urn:microsoft.com/office/officeart/2005/8/layout/vList5"/>
    <dgm:cxn modelId="{99799C46-6D13-412F-92FA-EFA32FEC6965}"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2.2, C 10.1, and C 13.3.</a:t>
          </a:r>
        </a:p>
        <a:p>
          <a:pPr marL="57150" lvl="1" indent="-57150" algn="l" defTabSz="355600">
            <a:lnSpc>
              <a:spcPct val="90000"/>
            </a:lnSpc>
            <a:spcBef>
              <a:spcPct val="0"/>
            </a:spcBef>
            <a:spcAft>
              <a:spcPct val="15000"/>
            </a:spcAft>
            <a:buChar char="••"/>
          </a:pPr>
          <a:r>
            <a:rPr lang="en-US" sz="800" kern="1200"/>
            <a:t>(Foundation) 2.1 </a:t>
          </a:r>
          <a:r>
            <a:rPr lang="en-US" sz="800" i="0" kern="1200"/>
            <a:t>Reading,</a:t>
          </a:r>
          <a:r>
            <a:rPr lang="en-US" sz="800" i="1" kern="1200"/>
            <a:t> </a:t>
          </a:r>
          <a:r>
            <a:rPr lang="en-US" sz="800" i="0" kern="1200"/>
            <a:t>Specific Applications of Reading Comprehension--Grades 9-10</a:t>
          </a:r>
          <a:r>
            <a:rPr lang="en-US" sz="800" kern="1200"/>
            <a:t>:  (2.1) and (2.6).</a:t>
          </a:r>
          <a:endParaRPr lang="en-US" sz="800" i="1" kern="1200"/>
        </a:p>
        <a:p>
          <a:pPr marL="57150" lvl="1" indent="-57150" algn="l" defTabSz="355600">
            <a:lnSpc>
              <a:spcPct val="90000"/>
            </a:lnSpc>
            <a:spcBef>
              <a:spcPct val="0"/>
            </a:spcBef>
            <a:spcAft>
              <a:spcPct val="15000"/>
            </a:spcAft>
            <a:buChar char="••"/>
          </a:pPr>
          <a:r>
            <a:rPr lang="en-US" sz="800" kern="1200"/>
            <a:t>(Foundation) 2.2 Writing, Specific Applications of Writing Strategies and Applications--Grades 9-10:  (1.2), (1.3), (2.3b), and (2.3f).</a:t>
          </a:r>
          <a:endParaRPr lang="en-US" sz="800" i="1"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3.e.</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98B0-19B9-4BC4-8940-B97AFCA3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11</cp:revision>
  <cp:lastPrinted>2009-09-16T18:07:00Z</cp:lastPrinted>
  <dcterms:created xsi:type="dcterms:W3CDTF">2009-09-10T23:19:00Z</dcterms:created>
  <dcterms:modified xsi:type="dcterms:W3CDTF">2009-09-23T23:32:00Z</dcterms:modified>
</cp:coreProperties>
</file>