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49" w:rsidRDefault="008B0649" w:rsidP="008B0649">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8B0649" w:rsidRDefault="008B0649" w:rsidP="008B0649">
      <w:pPr>
        <w:jc w:val="right"/>
      </w:pPr>
      <w:r>
        <w:t>Date____________________</w:t>
      </w:r>
    </w:p>
    <w:p w:rsidR="008B0649" w:rsidRDefault="002157CD" w:rsidP="008B0649">
      <w:pPr>
        <w:pStyle w:val="Heading1"/>
        <w:jc w:val="center"/>
      </w:pPr>
      <w:r>
        <w:t>Snack Tectonics</w:t>
      </w:r>
    </w:p>
    <w:p w:rsidR="008B0649" w:rsidRPr="005D1100" w:rsidRDefault="008B0649" w:rsidP="008B0649">
      <w:pPr>
        <w:pStyle w:val="NoSpacing"/>
        <w:rPr>
          <w:b/>
        </w:rPr>
      </w:pPr>
      <w:r>
        <w:rPr>
          <w:b/>
        </w:rPr>
        <w:t>Purpose</w:t>
      </w:r>
    </w:p>
    <w:p w:rsidR="006866DA" w:rsidRDefault="002157CD" w:rsidP="008B0649">
      <w:pPr>
        <w:ind w:left="720"/>
      </w:pPr>
      <w:r>
        <w:t xml:space="preserve">The purpose of this lab is to visualize the interactions at plate boundaries. </w:t>
      </w:r>
      <w:r w:rsidR="00460810">
        <w:rPr>
          <w:rStyle w:val="EndnoteReference"/>
        </w:rPr>
        <w:endnoteReference w:id="2"/>
      </w:r>
    </w:p>
    <w:p w:rsidR="002157CD" w:rsidRDefault="002157CD" w:rsidP="002157CD">
      <w:pPr>
        <w:pStyle w:val="NoSpacing"/>
        <w:rPr>
          <w:b/>
        </w:rPr>
      </w:pPr>
      <w:r w:rsidRPr="002157CD">
        <w:rPr>
          <w:b/>
        </w:rPr>
        <w:t>Procedure</w:t>
      </w:r>
    </w:p>
    <w:p w:rsidR="002157CD" w:rsidRPr="002157CD" w:rsidRDefault="002157CD" w:rsidP="002157CD">
      <w:pPr>
        <w:pStyle w:val="NoSpacing"/>
        <w:rPr>
          <w:b/>
        </w:rPr>
      </w:pPr>
      <w:r>
        <w:rPr>
          <w:b/>
        </w:rPr>
        <w:t xml:space="preserve">     Materials</w:t>
      </w:r>
    </w:p>
    <w:p w:rsidR="002157CD" w:rsidRDefault="00D63CE6" w:rsidP="00460810">
      <w:pPr>
        <w:pStyle w:val="ListParagraph"/>
        <w:numPr>
          <w:ilvl w:val="0"/>
          <w:numId w:val="5"/>
        </w:numPr>
      </w:pPr>
      <w:r>
        <w:t>Fruit by the Foot candy</w:t>
      </w:r>
      <w:r w:rsidR="00460810">
        <w:tab/>
      </w:r>
      <w:r w:rsidR="00460810">
        <w:tab/>
        <w:t>5. Plastic knife</w:t>
      </w:r>
    </w:p>
    <w:p w:rsidR="00D63CE6" w:rsidRDefault="00D63CE6" w:rsidP="00460810">
      <w:pPr>
        <w:pStyle w:val="ListParagraph"/>
        <w:numPr>
          <w:ilvl w:val="0"/>
          <w:numId w:val="5"/>
        </w:numPr>
      </w:pPr>
      <w:r>
        <w:t>Graham crackers</w:t>
      </w:r>
      <w:r w:rsidR="00460810">
        <w:tab/>
      </w:r>
      <w:r w:rsidR="00460810">
        <w:tab/>
        <w:t>6. Wax Paper</w:t>
      </w:r>
    </w:p>
    <w:p w:rsidR="00D63CE6" w:rsidRDefault="00D63CE6" w:rsidP="00460810">
      <w:pPr>
        <w:pStyle w:val="ListParagraph"/>
        <w:numPr>
          <w:ilvl w:val="0"/>
          <w:numId w:val="5"/>
        </w:numPr>
      </w:pPr>
      <w:r>
        <w:t>Frosting</w:t>
      </w:r>
      <w:r w:rsidR="00460810">
        <w:tab/>
      </w:r>
      <w:r w:rsidR="00460810">
        <w:tab/>
      </w:r>
      <w:r w:rsidR="00460810">
        <w:tab/>
        <w:t>7. Plastic cup</w:t>
      </w:r>
    </w:p>
    <w:p w:rsidR="00D63CE6" w:rsidRDefault="00D63CE6" w:rsidP="00460810">
      <w:pPr>
        <w:pStyle w:val="ListParagraph"/>
        <w:numPr>
          <w:ilvl w:val="0"/>
          <w:numId w:val="5"/>
        </w:numPr>
      </w:pPr>
      <w:r>
        <w:t>Water</w:t>
      </w:r>
    </w:p>
    <w:p w:rsidR="002157CD" w:rsidRDefault="00D63CE6" w:rsidP="00D63CE6">
      <w:pPr>
        <w:pStyle w:val="NoSpacing"/>
        <w:rPr>
          <w:b/>
        </w:rPr>
      </w:pPr>
      <w:r w:rsidRPr="00D63CE6">
        <w:rPr>
          <w:b/>
        </w:rPr>
        <w:t>Sequence of Steps</w:t>
      </w:r>
    </w:p>
    <w:p w:rsidR="00D63CE6" w:rsidRDefault="00D63CE6" w:rsidP="00D63CE6">
      <w:pPr>
        <w:pStyle w:val="NoSpacing"/>
        <w:rPr>
          <w:i/>
        </w:rPr>
      </w:pPr>
      <w:r>
        <w:rPr>
          <w:i/>
        </w:rPr>
        <w:t xml:space="preserve">Before jumping into Part I below, read </w:t>
      </w:r>
      <w:r w:rsidRPr="00D63CE6">
        <w:rPr>
          <w:b/>
          <w:i/>
          <w:u w:val="single"/>
        </w:rPr>
        <w:t>Background Information</w:t>
      </w:r>
      <w:r>
        <w:rPr>
          <w:i/>
        </w:rPr>
        <w:t xml:space="preserve"> provided. Highlight key concepts and important points to remember. </w:t>
      </w:r>
    </w:p>
    <w:p w:rsidR="00D63CE6" w:rsidRPr="00D63CE6" w:rsidRDefault="00D63CE6" w:rsidP="00D63CE6">
      <w:pPr>
        <w:spacing w:after="0" w:line="240" w:lineRule="auto"/>
        <w:ind w:left="720"/>
      </w:pPr>
      <w:r>
        <w:t>*</w:t>
      </w:r>
      <w:r w:rsidRPr="00D63CE6">
        <w:t>ALL MEMBERS OF THE LAB GROUP, THOROUGHLY WASH AND DRY HANDS!</w:t>
      </w:r>
    </w:p>
    <w:p w:rsidR="00D63CE6" w:rsidRPr="00D63CE6" w:rsidRDefault="00D63CE6" w:rsidP="00D63CE6">
      <w:pPr>
        <w:spacing w:after="0" w:line="240" w:lineRule="auto"/>
        <w:ind w:left="720"/>
      </w:pPr>
      <w:r>
        <w:t>*</w:t>
      </w:r>
      <w:r w:rsidRPr="00D63CE6">
        <w:t>MAKE SURE YOUR LAB STATION IS CLEAN AND DRY!</w:t>
      </w:r>
    </w:p>
    <w:p w:rsidR="00D63CE6" w:rsidRPr="00D63CE6" w:rsidRDefault="00D63CE6" w:rsidP="00D63CE6">
      <w:pPr>
        <w:spacing w:after="0" w:line="240" w:lineRule="auto"/>
        <w:ind w:left="720"/>
      </w:pPr>
      <w:r>
        <w:t>*</w:t>
      </w:r>
      <w:r w:rsidRPr="00D63CE6">
        <w:t xml:space="preserve">DO NOT EAT ANY MATERIALS UNTIL YOU ARE </w:t>
      </w:r>
      <w:r w:rsidRPr="00D63CE6">
        <w:rPr>
          <w:u w:val="single"/>
        </w:rPr>
        <w:t>COMPLETELY</w:t>
      </w:r>
      <w:r w:rsidRPr="00D63CE6">
        <w:t xml:space="preserve"> FINISHED WITH THE LAB!</w:t>
      </w:r>
    </w:p>
    <w:p w:rsidR="00D63CE6" w:rsidRDefault="00D63CE6" w:rsidP="00D63CE6">
      <w:pPr>
        <w:pStyle w:val="NoSpacing"/>
        <w:rPr>
          <w:i/>
        </w:rPr>
      </w:pPr>
    </w:p>
    <w:p w:rsidR="00D63CE6" w:rsidRPr="00D63CE6" w:rsidRDefault="00D63CE6" w:rsidP="00D63CE6">
      <w:pPr>
        <w:pStyle w:val="NoSpacing"/>
        <w:rPr>
          <w:b/>
        </w:rPr>
      </w:pPr>
      <w:r w:rsidRPr="00D63CE6">
        <w:rPr>
          <w:b/>
        </w:rPr>
        <w:t>Part I: Divergent Plate Boundary</w:t>
      </w:r>
    </w:p>
    <w:p w:rsidR="00D63CE6" w:rsidRPr="00D63CE6" w:rsidRDefault="00D63CE6" w:rsidP="00D63CE6">
      <w:pPr>
        <w:numPr>
          <w:ilvl w:val="0"/>
          <w:numId w:val="4"/>
        </w:numPr>
        <w:spacing w:after="0" w:line="240" w:lineRule="auto"/>
      </w:pPr>
      <w:r w:rsidRPr="00D63CE6">
        <w:t xml:space="preserve">Place a large dollop of frosting on the wax paper.  This will represent the fluid, middle mantle or </w:t>
      </w:r>
      <w:proofErr w:type="spellStart"/>
      <w:r w:rsidRPr="00D63CE6">
        <w:t>asthenosphere</w:t>
      </w:r>
      <w:proofErr w:type="spellEnd"/>
      <w:r w:rsidRPr="00D63CE6">
        <w:t xml:space="preserve">.  Notice that it is not fluid like water, but is thick and sticky.  However, the </w:t>
      </w:r>
      <w:proofErr w:type="spellStart"/>
      <w:r w:rsidR="005D1912" w:rsidRPr="00D63CE6">
        <w:t>as</w:t>
      </w:r>
      <w:r w:rsidR="005D1912">
        <w:t>t</w:t>
      </w:r>
      <w:r w:rsidR="005D1912" w:rsidRPr="00D63CE6">
        <w:t>henosphere</w:t>
      </w:r>
      <w:proofErr w:type="spellEnd"/>
      <w:r w:rsidRPr="00D63CE6">
        <w:t xml:space="preserve"> can still move or flow.</w:t>
      </w:r>
    </w:p>
    <w:p w:rsidR="00D63CE6" w:rsidRPr="00D63CE6" w:rsidRDefault="006C30A9" w:rsidP="00D63CE6">
      <w:pPr>
        <w:numPr>
          <w:ilvl w:val="0"/>
          <w:numId w:val="4"/>
        </w:numPr>
        <w:spacing w:after="0" w:line="240" w:lineRule="auto"/>
      </w:pPr>
      <w:r>
        <w:rPr>
          <w:noProof/>
        </w:rPr>
        <w:pict>
          <v:rect id="_x0000_s1026" style="position:absolute;left:0;text-align:left;margin-left:438.25pt;margin-top:5.8pt;width:54pt;height:9pt;z-index:251662336"/>
        </w:pict>
      </w:r>
      <w:r w:rsidR="00D63CE6" w:rsidRPr="00D63CE6">
        <w:t>Spread the frosting to an approximate thickness of 0.5 cm with the plastic knife.</w:t>
      </w:r>
    </w:p>
    <w:p w:rsidR="00D63CE6" w:rsidRPr="00D63CE6" w:rsidRDefault="006C30A9" w:rsidP="00D63CE6">
      <w:pPr>
        <w:numPr>
          <w:ilvl w:val="0"/>
          <w:numId w:val="4"/>
        </w:numPr>
        <w:spacing w:after="0" w:line="240" w:lineRule="auto"/>
      </w:pPr>
      <w:r>
        <w:rPr>
          <w:noProof/>
        </w:rPr>
        <w:pict>
          <v:rect id="_x0000_s1027" style="position:absolute;left:0;text-align:left;margin-left:438.25pt;margin-top:1.35pt;width:54pt;height:9pt;z-index:251663360"/>
        </w:pict>
      </w:r>
      <w:r w:rsidR="00D63CE6" w:rsidRPr="00D63CE6">
        <w:t>Place the two oceanic plates (fruit by the foot) on the frosting so that the long edges are touching.</w:t>
      </w:r>
    </w:p>
    <w:p w:rsidR="00D63CE6" w:rsidRPr="00D63CE6" w:rsidRDefault="00D63CE6" w:rsidP="00D63CE6">
      <w:pPr>
        <w:numPr>
          <w:ilvl w:val="0"/>
          <w:numId w:val="4"/>
        </w:numPr>
        <w:spacing w:after="0" w:line="240" w:lineRule="auto"/>
      </w:pPr>
      <w:r w:rsidRPr="00D63CE6">
        <w:t>Gently press down along the entire edges that are touching (to simulate the density of the plates) and spread the plates about 0.5 cm apart.  (Continue pushing down slightly as you spread the plates apart.)</w:t>
      </w:r>
    </w:p>
    <w:p w:rsidR="00D63CE6" w:rsidRPr="00D63CE6" w:rsidRDefault="00460810" w:rsidP="00D63CE6">
      <w:pPr>
        <w:numPr>
          <w:ilvl w:val="0"/>
          <w:numId w:val="4"/>
        </w:numPr>
        <w:spacing w:after="0" w:line="240" w:lineRule="auto"/>
      </w:pPr>
      <w:r w:rsidRPr="00460810">
        <w:rPr>
          <w:noProof/>
        </w:rPr>
        <w:drawing>
          <wp:anchor distT="0" distB="0" distL="114300" distR="114300" simplePos="0" relativeHeight="251669504" behindDoc="1" locked="0" layoutInCell="1" allowOverlap="1">
            <wp:simplePos x="0" y="0"/>
            <wp:positionH relativeFrom="column">
              <wp:posOffset>-33502</wp:posOffset>
            </wp:positionH>
            <wp:positionV relativeFrom="paragraph">
              <wp:posOffset>12591</wp:posOffset>
            </wp:positionV>
            <wp:extent cx="191157" cy="262758"/>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57" cy="262758"/>
                    </a:xfrm>
                    <a:prstGeom prst="rect">
                      <a:avLst/>
                    </a:prstGeom>
                    <a:noFill/>
                    <a:ln w="9525">
                      <a:noFill/>
                      <a:miter lim="800000"/>
                      <a:headEnd/>
                      <a:tailEnd/>
                    </a:ln>
                  </pic:spPr>
                </pic:pic>
              </a:graphicData>
            </a:graphic>
          </wp:anchor>
        </w:drawing>
      </w:r>
      <w:r>
        <w:t>In “observations” d</w:t>
      </w:r>
      <w:r w:rsidR="00D63CE6" w:rsidRPr="00D63CE6">
        <w:t xml:space="preserve">raw a side view of what you see happening (oceanic plates and </w:t>
      </w:r>
      <w:proofErr w:type="spellStart"/>
      <w:r w:rsidR="00D63CE6" w:rsidRPr="00D63CE6">
        <w:t>asthenosphere</w:t>
      </w:r>
      <w:proofErr w:type="spellEnd"/>
      <w:r w:rsidR="00D63CE6" w:rsidRPr="00D63CE6">
        <w:t xml:space="preserve">.)  </w:t>
      </w:r>
    </w:p>
    <w:p w:rsidR="00D63CE6" w:rsidRPr="00D63CE6" w:rsidRDefault="00460810" w:rsidP="00D63CE6">
      <w:pPr>
        <w:ind w:left="720"/>
      </w:pPr>
      <w:r>
        <w:rPr>
          <w:noProof/>
        </w:rPr>
        <w:drawing>
          <wp:anchor distT="0" distB="0" distL="114300" distR="114300" simplePos="0" relativeHeight="251671552" behindDoc="1" locked="0" layoutInCell="1" allowOverlap="1">
            <wp:simplePos x="0" y="0"/>
            <wp:positionH relativeFrom="column">
              <wp:posOffset>-33655</wp:posOffset>
            </wp:positionH>
            <wp:positionV relativeFrom="paragraph">
              <wp:posOffset>483235</wp:posOffset>
            </wp:positionV>
            <wp:extent cx="191135" cy="262255"/>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6C30A9">
        <w:rPr>
          <w:noProof/>
        </w:rPr>
        <w:pict>
          <v:rect id="_x0000_s1029" style="position:absolute;left:0;text-align:left;margin-left:405pt;margin-top:17.95pt;width:27pt;height:9pt;z-index:251665408;mso-position-horizontal-relative:text;mso-position-vertical-relative:text"/>
        </w:pict>
      </w:r>
      <w:r w:rsidR="006C30A9">
        <w:rPr>
          <w:noProof/>
        </w:rPr>
        <w:pict>
          <v:rect id="_x0000_s1028" style="position:absolute;left:0;text-align:left;margin-left:369pt;margin-top:17.95pt;width:27pt;height:9pt;z-index:251664384;mso-position-horizontal-relative:text;mso-position-vertical-relative:text"/>
        </w:pict>
      </w:r>
      <w:r w:rsidR="00D63CE6" w:rsidRPr="00D63CE6">
        <w:t>(This is what it would look like if you brought your eyes down to the level of the plates and looked at the ends of both plates.)</w:t>
      </w:r>
    </w:p>
    <w:p w:rsidR="00D63CE6" w:rsidRPr="00D63CE6" w:rsidRDefault="006C30A9" w:rsidP="00D63CE6">
      <w:pPr>
        <w:numPr>
          <w:ilvl w:val="0"/>
          <w:numId w:val="4"/>
        </w:numPr>
        <w:spacing w:after="0" w:line="240" w:lineRule="auto"/>
      </w:pPr>
      <w:r>
        <w:rPr>
          <w:noProof/>
        </w:rPr>
        <w:pict>
          <v:rect id="_x0000_s1030" style="position:absolute;left:0;text-align:left;margin-left:459pt;margin-top:6.6pt;width:54pt;height:9pt;z-index:251666432"/>
        </w:pict>
      </w:r>
      <w:r>
        <w:rPr>
          <w:noProof/>
        </w:rPr>
        <w:pict>
          <v:rect id="_x0000_s1031" style="position:absolute;left:0;text-align:left;margin-left:459pt;margin-top:21.6pt;width:54pt;height:9pt;z-index:251667456"/>
        </w:pict>
      </w:r>
      <w:r w:rsidR="00460810">
        <w:t>In “observations” d</w:t>
      </w:r>
      <w:r w:rsidR="00D63CE6" w:rsidRPr="00D63CE6">
        <w:t xml:space="preserve">raw a top view of what you see happening.  </w:t>
      </w:r>
    </w:p>
    <w:p w:rsidR="00D63CE6" w:rsidRPr="00D63CE6" w:rsidRDefault="00D63CE6" w:rsidP="00D63CE6">
      <w:pPr>
        <w:ind w:left="360" w:firstLine="360"/>
      </w:pPr>
      <w:r w:rsidRPr="00D63CE6">
        <w:t>(This is what it would look like if you were in an airplane flying over the top and looking down.)</w:t>
      </w:r>
    </w:p>
    <w:p w:rsidR="00D63CE6" w:rsidRPr="00D63CE6" w:rsidRDefault="00D63CE6" w:rsidP="00D63CE6">
      <w:pPr>
        <w:numPr>
          <w:ilvl w:val="0"/>
          <w:numId w:val="4"/>
        </w:numPr>
        <w:spacing w:after="0" w:line="240" w:lineRule="auto"/>
        <w:rPr>
          <w:u w:val="single"/>
        </w:rPr>
      </w:pPr>
      <w:r w:rsidRPr="00D63CE6">
        <w:t xml:space="preserve">Remove one of the oceanic plates and set it aside to use later.  </w:t>
      </w:r>
      <w:r w:rsidRPr="00D63CE6">
        <w:rPr>
          <w:b/>
        </w:rPr>
        <w:t>DO NOT EAT IT!</w:t>
      </w:r>
      <w:r w:rsidRPr="00D63CE6">
        <w:t xml:space="preserve"> </w:t>
      </w:r>
    </w:p>
    <w:p w:rsidR="00460810" w:rsidRDefault="00460810" w:rsidP="00D63CE6">
      <w:pPr>
        <w:pStyle w:val="NoSpacing"/>
        <w:rPr>
          <w:b/>
        </w:rPr>
      </w:pPr>
      <w:r>
        <w:rPr>
          <w:b/>
        </w:rPr>
        <w:lastRenderedPageBreak/>
        <w:t xml:space="preserve">Part II: Convergent Plate Boundaries </w:t>
      </w:r>
    </w:p>
    <w:p w:rsidR="00460810" w:rsidRDefault="006C30A9" w:rsidP="00D63CE6">
      <w:pPr>
        <w:pStyle w:val="NoSpacing"/>
        <w:rPr>
          <w:i/>
        </w:rPr>
      </w:pPr>
      <w:r>
        <w:rPr>
          <w:i/>
          <w:noProof/>
        </w:rPr>
        <w:pict>
          <v:rect id="_x0000_s1033" style="position:absolute;margin-left:283.05pt;margin-top:11.6pt;width:18pt;height:18pt;z-index:251673600">
            <w10:wrap type="square"/>
          </v:rect>
        </w:pict>
      </w:r>
      <w:r w:rsidR="00460810" w:rsidRPr="00460810">
        <w:rPr>
          <w:i/>
        </w:rPr>
        <w:t>Continental-Oceanic Plate Boundary</w:t>
      </w:r>
    </w:p>
    <w:p w:rsidR="00460810" w:rsidRDefault="00460810" w:rsidP="00D63CE6">
      <w:pPr>
        <w:pStyle w:val="NoSpacing"/>
        <w:rPr>
          <w:i/>
        </w:rPr>
      </w:pPr>
    </w:p>
    <w:p w:rsidR="00460810" w:rsidRPr="00460810" w:rsidRDefault="006C30A9" w:rsidP="00460810">
      <w:pPr>
        <w:pStyle w:val="ListParagraph"/>
        <w:numPr>
          <w:ilvl w:val="0"/>
          <w:numId w:val="4"/>
        </w:numPr>
        <w:spacing w:after="0" w:line="240" w:lineRule="auto"/>
      </w:pPr>
      <w:r>
        <w:rPr>
          <w:noProof/>
        </w:rPr>
        <w:pict>
          <v:rect id="_x0000_s1032" style="position:absolute;left:0;text-align:left;margin-left:263.35pt;margin-top:2.75pt;width:54pt;height:9pt;z-index:251672576"/>
        </w:pict>
      </w:r>
      <w:r w:rsidR="00460810" w:rsidRPr="00460810">
        <w:t xml:space="preserve">Smooth out the </w:t>
      </w:r>
      <w:proofErr w:type="spellStart"/>
      <w:r w:rsidR="00460810" w:rsidRPr="00460810">
        <w:t>asthenosphere</w:t>
      </w:r>
      <w:proofErr w:type="spellEnd"/>
      <w:r w:rsidR="00460810" w:rsidRPr="00460810">
        <w:t xml:space="preserve"> (frosting.)</w:t>
      </w:r>
    </w:p>
    <w:p w:rsidR="00460810" w:rsidRPr="00460810" w:rsidRDefault="00460810" w:rsidP="00460810">
      <w:pPr>
        <w:numPr>
          <w:ilvl w:val="0"/>
          <w:numId w:val="4"/>
        </w:numPr>
        <w:spacing w:after="0" w:line="240" w:lineRule="auto"/>
      </w:pPr>
      <w:r w:rsidRPr="00460810">
        <w:t xml:space="preserve">Gently place one of the continental plates (graham cracker) on the </w:t>
      </w:r>
      <w:proofErr w:type="spellStart"/>
      <w:r w:rsidRPr="00460810">
        <w:t>asthenosphere</w:t>
      </w:r>
      <w:proofErr w:type="spellEnd"/>
      <w:r w:rsidRPr="00460810">
        <w:t xml:space="preserve"> so that it is touching the long edge of the oceanic plate.  </w:t>
      </w:r>
    </w:p>
    <w:p w:rsidR="00460810" w:rsidRPr="00460810" w:rsidRDefault="00460810" w:rsidP="00460810">
      <w:pPr>
        <w:numPr>
          <w:ilvl w:val="0"/>
          <w:numId w:val="4"/>
        </w:numPr>
        <w:spacing w:after="0" w:line="240" w:lineRule="auto"/>
      </w:pPr>
      <w:r w:rsidRPr="00460810">
        <w:t>Push the two plates together.</w:t>
      </w:r>
    </w:p>
    <w:p w:rsidR="00460810" w:rsidRPr="00460810" w:rsidRDefault="00460810" w:rsidP="00460810">
      <w:pPr>
        <w:numPr>
          <w:ilvl w:val="1"/>
          <w:numId w:val="4"/>
        </w:numPr>
        <w:spacing w:after="0" w:line="240" w:lineRule="auto"/>
      </w:pPr>
      <w:r w:rsidRPr="00460810">
        <w:t>Push the continental plate from the back and do not push down (to simulate that continental plates are not very dense.)</w:t>
      </w:r>
    </w:p>
    <w:p w:rsidR="00460810" w:rsidRPr="00460810" w:rsidRDefault="00460810" w:rsidP="00460810">
      <w:pPr>
        <w:numPr>
          <w:ilvl w:val="1"/>
          <w:numId w:val="4"/>
        </w:numPr>
        <w:spacing w:after="0" w:line="240" w:lineRule="auto"/>
      </w:pPr>
      <w:r w:rsidRPr="00460810">
        <w:t>Push down on the entire length of the oceanic plate that is touching the continental plate.</w:t>
      </w:r>
    </w:p>
    <w:p w:rsidR="00460810" w:rsidRPr="00460810" w:rsidRDefault="00FA3197" w:rsidP="00460810">
      <w:pPr>
        <w:numPr>
          <w:ilvl w:val="0"/>
          <w:numId w:val="4"/>
        </w:numPr>
        <w:spacing w:after="0" w:line="240" w:lineRule="auto"/>
      </w:pPr>
      <w:r>
        <w:rPr>
          <w:noProof/>
        </w:rPr>
        <w:drawing>
          <wp:anchor distT="0" distB="0" distL="114300" distR="114300" simplePos="0" relativeHeight="251675648" behindDoc="1" locked="0" layoutInCell="1" allowOverlap="1">
            <wp:simplePos x="0" y="0"/>
            <wp:positionH relativeFrom="column">
              <wp:posOffset>-2540</wp:posOffset>
            </wp:positionH>
            <wp:positionV relativeFrom="paragraph">
              <wp:posOffset>46990</wp:posOffset>
            </wp:positionV>
            <wp:extent cx="191135" cy="26225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460810" w:rsidRPr="00460810">
        <w:t xml:space="preserve">Draw a side </w:t>
      </w:r>
      <w:r w:rsidR="00460810">
        <w:t xml:space="preserve">view </w:t>
      </w:r>
      <w:r w:rsidR="00460810" w:rsidRPr="00460810">
        <w:t>of what you see happening.</w:t>
      </w:r>
    </w:p>
    <w:p w:rsidR="00460810" w:rsidRPr="00460810" w:rsidRDefault="00460810" w:rsidP="00460810">
      <w:pPr>
        <w:numPr>
          <w:ilvl w:val="0"/>
          <w:numId w:val="4"/>
        </w:numPr>
        <w:spacing w:after="0" w:line="240" w:lineRule="auto"/>
      </w:pPr>
      <w:r w:rsidRPr="00460810">
        <w:t>Draw a top view of what you see happening.</w:t>
      </w:r>
    </w:p>
    <w:p w:rsidR="00460810" w:rsidRPr="00460810" w:rsidRDefault="00460810" w:rsidP="00460810">
      <w:pPr>
        <w:numPr>
          <w:ilvl w:val="0"/>
          <w:numId w:val="4"/>
        </w:numPr>
        <w:spacing w:after="0" w:line="240" w:lineRule="auto"/>
      </w:pPr>
      <w:r w:rsidRPr="00460810">
        <w:t xml:space="preserve">Remove the oceanic plate and set it aside to use later.  </w:t>
      </w:r>
      <w:r w:rsidRPr="00460810">
        <w:rPr>
          <w:b/>
        </w:rPr>
        <w:t>DO NOT EAT IT!</w:t>
      </w:r>
    </w:p>
    <w:p w:rsidR="00460810" w:rsidRDefault="00460810" w:rsidP="00D63CE6">
      <w:pPr>
        <w:pStyle w:val="NoSpacing"/>
        <w:rPr>
          <w:b/>
        </w:rPr>
      </w:pPr>
    </w:p>
    <w:p w:rsidR="00460810" w:rsidRDefault="006C30A9" w:rsidP="00D63CE6">
      <w:pPr>
        <w:pStyle w:val="NoSpacing"/>
        <w:rPr>
          <w:i/>
        </w:rPr>
      </w:pPr>
      <w:r w:rsidRPr="006C30A9">
        <w:rPr>
          <w:noProof/>
        </w:rPr>
        <w:pict>
          <v:rect id="_x0000_s1034" style="position:absolute;margin-left:462.6pt;margin-top:7.95pt;width:18pt;height:18pt;z-index:251679744">
            <w10:wrap type="square"/>
          </v:rect>
        </w:pict>
      </w:r>
      <w:r w:rsidR="00460810">
        <w:rPr>
          <w:i/>
        </w:rPr>
        <w:t>Continental-Continental Convergent Plate Boundary</w:t>
      </w:r>
    </w:p>
    <w:p w:rsidR="00460810" w:rsidRPr="007D64C9" w:rsidRDefault="00460810" w:rsidP="00460810">
      <w:pPr>
        <w:pStyle w:val="ListParagraph"/>
        <w:numPr>
          <w:ilvl w:val="0"/>
          <w:numId w:val="4"/>
        </w:numPr>
        <w:spacing w:after="0" w:line="240" w:lineRule="auto"/>
      </w:pPr>
      <w:r w:rsidRPr="007D64C9">
        <w:t xml:space="preserve">Smooth out the </w:t>
      </w:r>
      <w:proofErr w:type="spellStart"/>
      <w:r w:rsidRPr="007D64C9">
        <w:t>asthenosphere</w:t>
      </w:r>
      <w:proofErr w:type="spellEnd"/>
      <w:r w:rsidRPr="007D64C9">
        <w:t xml:space="preserve"> (frosting.)</w:t>
      </w:r>
    </w:p>
    <w:p w:rsidR="00460810" w:rsidRPr="007D64C9" w:rsidRDefault="006C30A9" w:rsidP="00460810">
      <w:pPr>
        <w:numPr>
          <w:ilvl w:val="0"/>
          <w:numId w:val="4"/>
        </w:numPr>
        <w:spacing w:after="0" w:line="240" w:lineRule="auto"/>
      </w:pPr>
      <w:r>
        <w:rPr>
          <w:noProof/>
        </w:rPr>
        <w:pict>
          <v:rect id="_x0000_s1035" style="position:absolute;left:0;text-align:left;margin-left:462.6pt;margin-top:-.1pt;width:18pt;height:18pt;z-index:251680768">
            <w10:wrap type="square"/>
          </v:rect>
        </w:pict>
      </w:r>
      <w:r w:rsidR="00460810" w:rsidRPr="007D64C9">
        <w:t xml:space="preserve">Fill the plastic </w:t>
      </w:r>
      <w:r w:rsidR="005A10E5">
        <w:t>c</w:t>
      </w:r>
      <w:r w:rsidR="00460810" w:rsidRPr="007D64C9">
        <w:t>up with water.  Submerge 1 cm of each of the continental plates (graham crackers) for 1-2 seconds.  BE CAREFUL, if you leave the plates in the water too long, this part will not work.</w:t>
      </w:r>
    </w:p>
    <w:p w:rsidR="00460810" w:rsidRPr="007D64C9" w:rsidRDefault="00460810" w:rsidP="00460810">
      <w:pPr>
        <w:numPr>
          <w:ilvl w:val="0"/>
          <w:numId w:val="4"/>
        </w:numPr>
        <w:spacing w:after="0" w:line="240" w:lineRule="auto"/>
      </w:pPr>
      <w:r w:rsidRPr="007D64C9">
        <w:t xml:space="preserve">Gently place the continental plates on the </w:t>
      </w:r>
      <w:proofErr w:type="spellStart"/>
      <w:r w:rsidRPr="007D64C9">
        <w:t>asthenosphere</w:t>
      </w:r>
      <w:proofErr w:type="spellEnd"/>
      <w:r w:rsidRPr="007D64C9">
        <w:t xml:space="preserve"> so that the entire </w:t>
      </w:r>
      <w:r w:rsidRPr="007D64C9">
        <w:rPr>
          <w:b/>
        </w:rPr>
        <w:t>wet edges are touching</w:t>
      </w:r>
      <w:r w:rsidRPr="007D64C9">
        <w:t>.</w:t>
      </w:r>
    </w:p>
    <w:p w:rsidR="00460810" w:rsidRPr="007D64C9" w:rsidRDefault="00460810" w:rsidP="00460810">
      <w:pPr>
        <w:numPr>
          <w:ilvl w:val="0"/>
          <w:numId w:val="4"/>
        </w:numPr>
        <w:spacing w:after="0" w:line="240" w:lineRule="auto"/>
      </w:pPr>
      <w:r w:rsidRPr="007D64C9">
        <w:t>Without pushing down, slowly push the plates together from the back.</w:t>
      </w:r>
    </w:p>
    <w:p w:rsidR="00460810" w:rsidRPr="007D64C9" w:rsidRDefault="00FA3197" w:rsidP="00460810">
      <w:pPr>
        <w:numPr>
          <w:ilvl w:val="0"/>
          <w:numId w:val="4"/>
        </w:numPr>
        <w:spacing w:after="0" w:line="240" w:lineRule="auto"/>
      </w:pPr>
      <w:r>
        <w:rPr>
          <w:noProof/>
        </w:rPr>
        <w:drawing>
          <wp:anchor distT="0" distB="0" distL="114300" distR="114300" simplePos="0" relativeHeight="251682816" behindDoc="1" locked="0" layoutInCell="1" allowOverlap="1">
            <wp:simplePos x="0" y="0"/>
            <wp:positionH relativeFrom="column">
              <wp:posOffset>-2540</wp:posOffset>
            </wp:positionH>
            <wp:positionV relativeFrom="paragraph">
              <wp:posOffset>60960</wp:posOffset>
            </wp:positionV>
            <wp:extent cx="191135" cy="262255"/>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460810" w:rsidRPr="007D64C9">
        <w:t>Draw a side view of what you see happening.</w:t>
      </w:r>
    </w:p>
    <w:p w:rsidR="00460810" w:rsidRPr="007D64C9" w:rsidRDefault="00460810" w:rsidP="00460810">
      <w:pPr>
        <w:numPr>
          <w:ilvl w:val="0"/>
          <w:numId w:val="4"/>
        </w:numPr>
        <w:spacing w:after="0" w:line="240" w:lineRule="auto"/>
      </w:pPr>
      <w:r w:rsidRPr="007D64C9">
        <w:t>Draw a top view of what you see happening.</w:t>
      </w:r>
    </w:p>
    <w:p w:rsidR="00460810" w:rsidRPr="007D64C9" w:rsidRDefault="00460810" w:rsidP="00460810">
      <w:pPr>
        <w:numPr>
          <w:ilvl w:val="0"/>
          <w:numId w:val="4"/>
        </w:numPr>
        <w:spacing w:after="0" w:line="240" w:lineRule="auto"/>
      </w:pPr>
      <w:r w:rsidRPr="007D64C9">
        <w:t xml:space="preserve">Remove the continental plates and set aside for later on a paper towel.  </w:t>
      </w:r>
      <w:r w:rsidRPr="007D64C9">
        <w:rPr>
          <w:b/>
        </w:rPr>
        <w:t>DO NOT EAT THEM!</w:t>
      </w:r>
      <w:r w:rsidRPr="007D64C9">
        <w:t xml:space="preserve">  Make sure that the edges opposite the wet edges stay dry!</w:t>
      </w:r>
    </w:p>
    <w:p w:rsidR="007D64C9" w:rsidRDefault="007D64C9" w:rsidP="007D64C9">
      <w:pPr>
        <w:spacing w:after="0" w:line="240" w:lineRule="auto"/>
        <w:rPr>
          <w:rFonts w:ascii="Arial Narrow" w:hAnsi="Arial Narrow"/>
        </w:rPr>
      </w:pPr>
    </w:p>
    <w:p w:rsidR="007D64C9" w:rsidRPr="00AD73D1" w:rsidRDefault="006C30A9" w:rsidP="007D64C9">
      <w:pPr>
        <w:spacing w:after="0" w:line="240" w:lineRule="auto"/>
        <w:rPr>
          <w:i/>
        </w:rPr>
      </w:pPr>
      <w:r w:rsidRPr="006C30A9">
        <w:rPr>
          <w:noProof/>
        </w:rPr>
        <w:pict>
          <v:rect id="_x0000_s1036" style="position:absolute;margin-left:397.75pt;margin-top:7.4pt;width:54pt;height:9pt;z-index:251686912"/>
        </w:pict>
      </w:r>
      <w:r w:rsidR="007D64C9" w:rsidRPr="00AD73D1">
        <w:rPr>
          <w:i/>
        </w:rPr>
        <w:t>Oceanic-Oceanic Convergent Plate Boundary</w:t>
      </w:r>
    </w:p>
    <w:p w:rsidR="007D64C9" w:rsidRPr="007D64C9" w:rsidRDefault="006C30A9" w:rsidP="007D64C9">
      <w:pPr>
        <w:pStyle w:val="ListParagraph"/>
        <w:numPr>
          <w:ilvl w:val="0"/>
          <w:numId w:val="4"/>
        </w:numPr>
        <w:spacing w:after="0" w:line="240" w:lineRule="auto"/>
      </w:pPr>
      <w:r>
        <w:rPr>
          <w:noProof/>
        </w:rPr>
        <w:pict>
          <v:rect id="_x0000_s1037" style="position:absolute;left:0;text-align:left;margin-left:397.75pt;margin-top:3.75pt;width:54pt;height:9pt;z-index:251687936"/>
        </w:pict>
      </w:r>
      <w:r w:rsidR="007D64C9" w:rsidRPr="007D64C9">
        <w:t xml:space="preserve">Smooth out the </w:t>
      </w:r>
      <w:proofErr w:type="spellStart"/>
      <w:r w:rsidR="007D64C9" w:rsidRPr="007D64C9">
        <w:t>asthenosphere</w:t>
      </w:r>
      <w:proofErr w:type="spellEnd"/>
      <w:r w:rsidR="007D64C9" w:rsidRPr="007D64C9">
        <w:t xml:space="preserve"> (frosting.)</w:t>
      </w:r>
    </w:p>
    <w:p w:rsidR="007D64C9" w:rsidRPr="007D64C9" w:rsidRDefault="007D64C9" w:rsidP="00FA3197">
      <w:pPr>
        <w:numPr>
          <w:ilvl w:val="0"/>
          <w:numId w:val="4"/>
        </w:numPr>
        <w:spacing w:after="0" w:line="240" w:lineRule="auto"/>
      </w:pPr>
      <w:r w:rsidRPr="007D64C9">
        <w:t xml:space="preserve">Place both pieces of oceanic crust on the </w:t>
      </w:r>
      <w:proofErr w:type="spellStart"/>
      <w:r w:rsidRPr="007D64C9">
        <w:t>asthenosphere</w:t>
      </w:r>
      <w:proofErr w:type="spellEnd"/>
      <w:r w:rsidRPr="007D64C9">
        <w:t xml:space="preserve"> so that the long edges are touching.</w:t>
      </w:r>
    </w:p>
    <w:p w:rsidR="007D64C9" w:rsidRPr="007D64C9" w:rsidRDefault="007D64C9" w:rsidP="00FA3197">
      <w:pPr>
        <w:numPr>
          <w:ilvl w:val="0"/>
          <w:numId w:val="4"/>
        </w:numPr>
        <w:spacing w:after="0" w:line="240" w:lineRule="auto"/>
      </w:pPr>
      <w:r w:rsidRPr="007D64C9">
        <w:t>Gently press down along the entire edges that are touching and push the plates together.  Continue pushing down slightly as you push the plates together.</w:t>
      </w:r>
    </w:p>
    <w:p w:rsidR="007D64C9" w:rsidRPr="007D64C9" w:rsidRDefault="007D64C9" w:rsidP="00FA3197">
      <w:pPr>
        <w:numPr>
          <w:ilvl w:val="0"/>
          <w:numId w:val="4"/>
        </w:numPr>
        <w:spacing w:after="0" w:line="240" w:lineRule="auto"/>
      </w:pPr>
      <w:r w:rsidRPr="007D64C9">
        <w:t>.  (Remember, you are trying to show how both plates will sink into the mantle.)</w:t>
      </w:r>
    </w:p>
    <w:p w:rsidR="007D64C9" w:rsidRPr="007D64C9" w:rsidRDefault="00FA3197" w:rsidP="00FA3197">
      <w:pPr>
        <w:numPr>
          <w:ilvl w:val="0"/>
          <w:numId w:val="4"/>
        </w:numPr>
        <w:spacing w:after="0" w:line="240" w:lineRule="auto"/>
      </w:pPr>
      <w:r>
        <w:rPr>
          <w:noProof/>
        </w:rPr>
        <w:drawing>
          <wp:anchor distT="0" distB="0" distL="114300" distR="114300" simplePos="0" relativeHeight="251689984" behindDoc="1" locked="0" layoutInCell="1" allowOverlap="1">
            <wp:simplePos x="0" y="0"/>
            <wp:positionH relativeFrom="column">
              <wp:posOffset>-2540</wp:posOffset>
            </wp:positionH>
            <wp:positionV relativeFrom="paragraph">
              <wp:posOffset>53340</wp:posOffset>
            </wp:positionV>
            <wp:extent cx="191135" cy="262255"/>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7D64C9" w:rsidRPr="007D64C9">
        <w:t>Draw a side view of what you see happening.</w:t>
      </w:r>
    </w:p>
    <w:p w:rsidR="007D64C9" w:rsidRPr="007D64C9" w:rsidRDefault="007D64C9" w:rsidP="00FA3197">
      <w:pPr>
        <w:numPr>
          <w:ilvl w:val="0"/>
          <w:numId w:val="4"/>
        </w:numPr>
        <w:spacing w:after="0" w:line="240" w:lineRule="auto"/>
      </w:pPr>
      <w:r w:rsidRPr="007D64C9">
        <w:t>Draw a top view of what you see happening.</w:t>
      </w:r>
    </w:p>
    <w:p w:rsidR="007D64C9" w:rsidRPr="007D64C9" w:rsidRDefault="007D64C9" w:rsidP="00FA3197">
      <w:pPr>
        <w:numPr>
          <w:ilvl w:val="0"/>
          <w:numId w:val="4"/>
        </w:numPr>
        <w:spacing w:after="0" w:line="240" w:lineRule="auto"/>
      </w:pPr>
      <w:r w:rsidRPr="007D64C9">
        <w:t xml:space="preserve">Set the two oceanic plates aside for later.  </w:t>
      </w:r>
      <w:r w:rsidRPr="007D64C9">
        <w:rPr>
          <w:b/>
        </w:rPr>
        <w:t>DO NOT EAT THEM!</w:t>
      </w:r>
    </w:p>
    <w:p w:rsidR="007D64C9" w:rsidRDefault="007D64C9" w:rsidP="00D63CE6">
      <w:pPr>
        <w:pStyle w:val="NoSpacing"/>
      </w:pPr>
    </w:p>
    <w:p w:rsidR="007D64C9" w:rsidRDefault="007D64C9" w:rsidP="00D63CE6">
      <w:pPr>
        <w:pStyle w:val="NoSpacing"/>
        <w:rPr>
          <w:b/>
        </w:rPr>
      </w:pPr>
      <w:r>
        <w:rPr>
          <w:b/>
        </w:rPr>
        <w:t>Part III: Transform Plate Boundary</w:t>
      </w:r>
    </w:p>
    <w:p w:rsidR="00FA3197" w:rsidRPr="00FA3197" w:rsidRDefault="00FA3197" w:rsidP="00FA3197">
      <w:pPr>
        <w:pStyle w:val="ListParagraph"/>
        <w:numPr>
          <w:ilvl w:val="0"/>
          <w:numId w:val="4"/>
        </w:numPr>
        <w:spacing w:after="0" w:line="240" w:lineRule="auto"/>
      </w:pPr>
      <w:r w:rsidRPr="00FA3197">
        <w:t xml:space="preserve">Smooth out the </w:t>
      </w:r>
      <w:proofErr w:type="spellStart"/>
      <w:r w:rsidRPr="00FA3197">
        <w:t>asthenosphere</w:t>
      </w:r>
      <w:proofErr w:type="spellEnd"/>
      <w:r w:rsidRPr="00FA3197">
        <w:t xml:space="preserve"> (frosting.)</w:t>
      </w:r>
    </w:p>
    <w:p w:rsidR="00FA3197" w:rsidRPr="00FA3197" w:rsidRDefault="00FA3197" w:rsidP="00FA3197">
      <w:pPr>
        <w:numPr>
          <w:ilvl w:val="0"/>
          <w:numId w:val="4"/>
        </w:numPr>
        <w:spacing w:after="0" w:line="240" w:lineRule="auto"/>
      </w:pPr>
      <w:r w:rsidRPr="00FA3197">
        <w:t xml:space="preserve">Gently place the two pieces of continental crust on the </w:t>
      </w:r>
      <w:proofErr w:type="spellStart"/>
      <w:r w:rsidRPr="00FA3197">
        <w:t>asthenosphere</w:t>
      </w:r>
      <w:proofErr w:type="spellEnd"/>
      <w:r w:rsidRPr="00FA3197">
        <w:t xml:space="preserve"> so that the </w:t>
      </w:r>
      <w:r w:rsidRPr="00FA3197">
        <w:rPr>
          <w:b/>
        </w:rPr>
        <w:t>dry edges are touching</w:t>
      </w:r>
      <w:r w:rsidRPr="00FA3197">
        <w:t>.</w:t>
      </w:r>
    </w:p>
    <w:p w:rsidR="00FA3197" w:rsidRPr="00FA3197" w:rsidRDefault="006C30A9" w:rsidP="00FA3197">
      <w:pPr>
        <w:numPr>
          <w:ilvl w:val="0"/>
          <w:numId w:val="4"/>
        </w:numPr>
        <w:spacing w:after="0" w:line="240" w:lineRule="auto"/>
      </w:pPr>
      <w:r>
        <w:rPr>
          <w:noProof/>
        </w:rPr>
        <w:pict>
          <v:rect id="_x0000_s1038" style="position:absolute;left:0;text-align:left;margin-left:403.85pt;margin-top:20.4pt;width:18pt;height:18pt;z-index:251694080">
            <w10:wrap type="square"/>
          </v:rect>
        </w:pict>
      </w:r>
      <w:r w:rsidR="00FA3197" w:rsidRPr="00FA3197">
        <w:t>Hold the two continental plates from the back and very gently push them together as you slide one plate towards you and one plate away from you.</w:t>
      </w:r>
    </w:p>
    <w:p w:rsidR="00FA3197" w:rsidRPr="00FA3197" w:rsidRDefault="00FA3197" w:rsidP="00FA3197">
      <w:pPr>
        <w:numPr>
          <w:ilvl w:val="0"/>
          <w:numId w:val="4"/>
        </w:numPr>
        <w:spacing w:after="0" w:line="240" w:lineRule="auto"/>
      </w:pPr>
      <w:r>
        <w:rPr>
          <w:noProof/>
        </w:rPr>
        <w:drawing>
          <wp:anchor distT="0" distB="0" distL="114300" distR="114300" simplePos="0" relativeHeight="251697152" behindDoc="1" locked="0" layoutInCell="1" allowOverlap="1">
            <wp:simplePos x="0" y="0"/>
            <wp:positionH relativeFrom="column">
              <wp:posOffset>50165</wp:posOffset>
            </wp:positionH>
            <wp:positionV relativeFrom="paragraph">
              <wp:posOffset>29210</wp:posOffset>
            </wp:positionV>
            <wp:extent cx="191135" cy="262255"/>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006C30A9">
        <w:rPr>
          <w:noProof/>
        </w:rPr>
        <w:pict>
          <v:rect id="_x0000_s1039" style="position:absolute;left:0;text-align:left;margin-left:403.85pt;margin-top:11.55pt;width:18pt;height:18pt;z-index:251695104;mso-position-horizontal-relative:text;mso-position-vertical-relative:text">
            <w10:wrap type="square"/>
          </v:rect>
        </w:pict>
      </w:r>
      <w:r w:rsidRPr="00FA3197">
        <w:t>Draw a side view of what you see happening.</w:t>
      </w:r>
    </w:p>
    <w:p w:rsidR="00FA3197" w:rsidRPr="00FA3197" w:rsidRDefault="00FA3197" w:rsidP="00FA3197">
      <w:pPr>
        <w:numPr>
          <w:ilvl w:val="0"/>
          <w:numId w:val="4"/>
        </w:numPr>
        <w:spacing w:after="0" w:line="240" w:lineRule="auto"/>
      </w:pPr>
      <w:r w:rsidRPr="00FA3197">
        <w:t>Draw a top view of what you see happening.</w:t>
      </w:r>
    </w:p>
    <w:p w:rsidR="00FA3197" w:rsidRPr="00FA3197" w:rsidRDefault="00FA3197" w:rsidP="00FA3197">
      <w:pPr>
        <w:numPr>
          <w:ilvl w:val="0"/>
          <w:numId w:val="4"/>
        </w:numPr>
        <w:spacing w:after="0" w:line="240" w:lineRule="auto"/>
      </w:pPr>
      <w:r w:rsidRPr="00FA3197">
        <w:rPr>
          <w:b/>
        </w:rPr>
        <w:lastRenderedPageBreak/>
        <w:t xml:space="preserve">You are now done with the activity and may eat any of the food you wish.  </w:t>
      </w:r>
    </w:p>
    <w:p w:rsidR="00FA3197" w:rsidRDefault="00FA3197" w:rsidP="00FA3197">
      <w:pPr>
        <w:numPr>
          <w:ilvl w:val="0"/>
          <w:numId w:val="4"/>
        </w:numPr>
        <w:spacing w:after="0" w:line="240" w:lineRule="auto"/>
      </w:pPr>
      <w:r w:rsidRPr="00FA3197">
        <w:t>Clean up your lab station according to your teacher’s instructions.</w:t>
      </w:r>
    </w:p>
    <w:p w:rsidR="00FA3197" w:rsidRPr="00FA3197" w:rsidRDefault="00FA3197" w:rsidP="00FA3197">
      <w:pPr>
        <w:spacing w:after="0" w:line="240" w:lineRule="auto"/>
        <w:ind w:left="360"/>
      </w:pPr>
      <w:r>
        <w:rPr>
          <w:noProof/>
        </w:rPr>
        <w:drawing>
          <wp:anchor distT="0" distB="0" distL="114300" distR="114300" simplePos="0" relativeHeight="251701248" behindDoc="1" locked="0" layoutInCell="1" allowOverlap="1">
            <wp:simplePos x="0" y="0"/>
            <wp:positionH relativeFrom="column">
              <wp:posOffset>-170180</wp:posOffset>
            </wp:positionH>
            <wp:positionV relativeFrom="paragraph">
              <wp:posOffset>125730</wp:posOffset>
            </wp:positionV>
            <wp:extent cx="653415" cy="819785"/>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53415" cy="819785"/>
                    </a:xfrm>
                    <a:prstGeom prst="rect">
                      <a:avLst/>
                    </a:prstGeom>
                    <a:noFill/>
                    <a:ln w="9525">
                      <a:noFill/>
                      <a:miter lim="800000"/>
                      <a:headEnd/>
                      <a:tailEnd/>
                    </a:ln>
                  </pic:spPr>
                </pic:pic>
              </a:graphicData>
            </a:graphic>
          </wp:anchor>
        </w:drawing>
      </w:r>
    </w:p>
    <w:p w:rsidR="00FA3197" w:rsidRDefault="00FA3197" w:rsidP="00FA3197">
      <w:pPr>
        <w:pStyle w:val="NoSpacing"/>
        <w:ind w:left="720"/>
      </w:pPr>
    </w:p>
    <w:p w:rsidR="00FA3197" w:rsidRPr="00441CE5" w:rsidRDefault="006C30A9" w:rsidP="00FA3197">
      <w:pPr>
        <w:pStyle w:val="NoSpacing"/>
        <w:ind w:firstLine="720"/>
        <w:rPr>
          <w:b/>
        </w:rPr>
      </w:pPr>
      <w:r>
        <w:rPr>
          <w:b/>
          <w:noProof/>
        </w:rPr>
        <w:pict>
          <v:shapetype id="_x0000_t32" coordsize="21600,21600" o:spt="32" o:oned="t" path="m,l21600,21600e" filled="f">
            <v:path arrowok="t" fillok="f" o:connecttype="none"/>
            <o:lock v:ext="edit" shapetype="t"/>
          </v:shapetype>
          <v:shape id="_x0000_s1040" type="#_x0000_t32" style="position:absolute;left:0;text-align:left;margin-left:37.6pt;margin-top:2.25pt;width:474.45pt;height:.55pt;z-index:251699200" o:connectortype="straight">
            <v:stroke dashstyle="1 1" endcap="round"/>
          </v:shape>
        </w:pict>
      </w:r>
      <w:r w:rsidR="00FA3197">
        <w:rPr>
          <w:b/>
        </w:rPr>
        <w:t xml:space="preserve">  Observations</w:t>
      </w:r>
      <w:r w:rsidR="00FA3197">
        <w:rPr>
          <w:b/>
        </w:rPr>
        <w:tab/>
      </w:r>
    </w:p>
    <w:p w:rsidR="00FA3197" w:rsidRPr="00FA3197" w:rsidRDefault="00FA3197" w:rsidP="00FA3197">
      <w:pPr>
        <w:ind w:left="720"/>
        <w:rPr>
          <w:i/>
        </w:rPr>
      </w:pPr>
      <w:r>
        <w:rPr>
          <w:i/>
        </w:rPr>
        <w:t>Complete a drawing as described in the Sequence of Steps for each plate boundary. Include arrows to show the direction the plates are moving.</w:t>
      </w:r>
    </w:p>
    <w:p w:rsidR="00FA3197" w:rsidRPr="00FA3197" w:rsidRDefault="00FA3197" w:rsidP="00FA3197">
      <w:r w:rsidRPr="00FA3197">
        <w:t>PART I – DIVERGENT PLATE BOUNDARY</w:t>
      </w:r>
    </w:p>
    <w:tbl>
      <w:tblPr>
        <w:tblStyle w:val="TableGrid"/>
        <w:tblW w:w="0" w:type="auto"/>
        <w:tblLook w:val="01E0"/>
      </w:tblPr>
      <w:tblGrid>
        <w:gridCol w:w="4839"/>
        <w:gridCol w:w="4737"/>
      </w:tblGrid>
      <w:tr w:rsidR="00FA3197" w:rsidRPr="00FA3197" w:rsidTr="00F67DC9">
        <w:tc>
          <w:tcPr>
            <w:tcW w:w="5508" w:type="dxa"/>
          </w:tcPr>
          <w:p w:rsidR="00FA3197" w:rsidRPr="00FA3197" w:rsidRDefault="00FA3197" w:rsidP="00F67DC9">
            <w:pPr>
              <w:rPr>
                <w:rFonts w:asciiTheme="minorHAnsi" w:hAnsiTheme="minorHAnsi"/>
                <w:sz w:val="22"/>
                <w:szCs w:val="22"/>
              </w:rPr>
            </w:pP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t>SIDE VIEW</w:t>
            </w: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r>
          </w:p>
          <w:p w:rsidR="00FA3197" w:rsidRPr="00FA3197" w:rsidRDefault="00FA3197" w:rsidP="00F67DC9">
            <w:pPr>
              <w:rPr>
                <w:rFonts w:asciiTheme="minorHAnsi" w:hAnsiTheme="minorHAnsi"/>
                <w:sz w:val="22"/>
                <w:szCs w:val="22"/>
              </w:rPr>
            </w:pPr>
          </w:p>
        </w:tc>
        <w:tc>
          <w:tcPr>
            <w:tcW w:w="5508" w:type="dxa"/>
          </w:tcPr>
          <w:p w:rsidR="00FA3197" w:rsidRDefault="00FA3197" w:rsidP="00F67DC9">
            <w:pPr>
              <w:jc w:val="center"/>
              <w:rPr>
                <w:rFonts w:asciiTheme="minorHAnsi" w:hAnsiTheme="minorHAnsi"/>
                <w:sz w:val="22"/>
                <w:szCs w:val="22"/>
              </w:rPr>
            </w:pPr>
            <w:r w:rsidRPr="00FA3197">
              <w:rPr>
                <w:rFonts w:asciiTheme="minorHAnsi" w:hAnsiTheme="minorHAnsi"/>
                <w:sz w:val="22"/>
                <w:szCs w:val="22"/>
              </w:rPr>
              <w:t>TOP VIEW</w:t>
            </w: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Pr="00FA3197" w:rsidRDefault="00FA3197" w:rsidP="00F67DC9">
            <w:pPr>
              <w:jc w:val="center"/>
              <w:rPr>
                <w:rFonts w:asciiTheme="minorHAnsi" w:hAnsiTheme="minorHAnsi"/>
                <w:sz w:val="22"/>
                <w:szCs w:val="22"/>
              </w:rPr>
            </w:pPr>
          </w:p>
        </w:tc>
      </w:tr>
    </w:tbl>
    <w:p w:rsidR="00FA3197" w:rsidRDefault="00FA3197" w:rsidP="00FA3197"/>
    <w:p w:rsidR="00FA3197" w:rsidRPr="00FA3197" w:rsidRDefault="00FA3197" w:rsidP="00FA3197">
      <w:r w:rsidRPr="00FA3197">
        <w:t>PART II – CONVERGNET PLATE BOUNDARY</w:t>
      </w:r>
    </w:p>
    <w:p w:rsidR="00FA3197" w:rsidRPr="00FA3197" w:rsidRDefault="00FA3197" w:rsidP="00FA3197">
      <w:r w:rsidRPr="00FA3197">
        <w:tab/>
        <w:t>1 – continental-oceanic convergent plate boundary</w:t>
      </w:r>
    </w:p>
    <w:tbl>
      <w:tblPr>
        <w:tblStyle w:val="TableGrid"/>
        <w:tblW w:w="0" w:type="auto"/>
        <w:tblLook w:val="01E0"/>
      </w:tblPr>
      <w:tblGrid>
        <w:gridCol w:w="4839"/>
        <w:gridCol w:w="4737"/>
      </w:tblGrid>
      <w:tr w:rsidR="00FA3197" w:rsidRPr="00FA3197" w:rsidTr="00F67DC9">
        <w:tc>
          <w:tcPr>
            <w:tcW w:w="5508" w:type="dxa"/>
          </w:tcPr>
          <w:p w:rsidR="00FA3197" w:rsidRPr="00FA3197" w:rsidRDefault="00FA3197" w:rsidP="00F67DC9">
            <w:pPr>
              <w:rPr>
                <w:rFonts w:asciiTheme="minorHAnsi" w:hAnsiTheme="minorHAnsi"/>
                <w:sz w:val="22"/>
                <w:szCs w:val="22"/>
              </w:rPr>
            </w:pP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t>SIDE VIEW</w:t>
            </w: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r>
          </w:p>
          <w:p w:rsidR="00FA3197" w:rsidRPr="00FA3197" w:rsidRDefault="00FA3197" w:rsidP="00F67DC9">
            <w:pPr>
              <w:rPr>
                <w:rFonts w:asciiTheme="minorHAnsi" w:hAnsiTheme="minorHAnsi"/>
                <w:sz w:val="22"/>
                <w:szCs w:val="22"/>
              </w:rPr>
            </w:pPr>
          </w:p>
        </w:tc>
        <w:tc>
          <w:tcPr>
            <w:tcW w:w="5508" w:type="dxa"/>
          </w:tcPr>
          <w:p w:rsidR="00FA3197" w:rsidRDefault="00FA3197" w:rsidP="00F67DC9">
            <w:pPr>
              <w:jc w:val="center"/>
              <w:rPr>
                <w:rFonts w:asciiTheme="minorHAnsi" w:hAnsiTheme="minorHAnsi"/>
                <w:sz w:val="22"/>
                <w:szCs w:val="22"/>
              </w:rPr>
            </w:pPr>
            <w:r w:rsidRPr="00FA3197">
              <w:rPr>
                <w:rFonts w:asciiTheme="minorHAnsi" w:hAnsiTheme="minorHAnsi"/>
                <w:sz w:val="22"/>
                <w:szCs w:val="22"/>
              </w:rPr>
              <w:t>TOP VIEW</w:t>
            </w: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Pr="00FA3197" w:rsidRDefault="00FA3197" w:rsidP="00F67DC9">
            <w:pPr>
              <w:jc w:val="center"/>
              <w:rPr>
                <w:rFonts w:asciiTheme="minorHAnsi" w:hAnsiTheme="minorHAnsi"/>
                <w:sz w:val="22"/>
                <w:szCs w:val="22"/>
              </w:rPr>
            </w:pPr>
          </w:p>
        </w:tc>
      </w:tr>
    </w:tbl>
    <w:p w:rsidR="00FA3197" w:rsidRPr="00FA3197" w:rsidRDefault="00FA3197" w:rsidP="00FA3197">
      <w:pPr>
        <w:ind w:firstLine="720"/>
      </w:pPr>
      <w:r w:rsidRPr="00FA3197">
        <w:t>2 – continental-continental convergent plate boundary</w:t>
      </w:r>
    </w:p>
    <w:tbl>
      <w:tblPr>
        <w:tblStyle w:val="TableGrid"/>
        <w:tblW w:w="0" w:type="auto"/>
        <w:tblLook w:val="01E0"/>
      </w:tblPr>
      <w:tblGrid>
        <w:gridCol w:w="4839"/>
        <w:gridCol w:w="4737"/>
      </w:tblGrid>
      <w:tr w:rsidR="00FA3197" w:rsidRPr="00FA3197" w:rsidTr="00F67DC9">
        <w:tc>
          <w:tcPr>
            <w:tcW w:w="5508" w:type="dxa"/>
          </w:tcPr>
          <w:p w:rsidR="00FA3197" w:rsidRPr="00FA3197" w:rsidRDefault="00FA3197" w:rsidP="00F67DC9">
            <w:pPr>
              <w:rPr>
                <w:rFonts w:asciiTheme="minorHAnsi" w:hAnsiTheme="minorHAnsi"/>
                <w:sz w:val="22"/>
                <w:szCs w:val="22"/>
              </w:rPr>
            </w:pP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t>SIDE VIEW</w:t>
            </w: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r>
          </w:p>
          <w:p w:rsidR="00FA3197" w:rsidRPr="00FA3197" w:rsidRDefault="00FA3197" w:rsidP="00F67DC9">
            <w:pPr>
              <w:rPr>
                <w:rFonts w:asciiTheme="minorHAnsi" w:hAnsiTheme="minorHAnsi"/>
                <w:sz w:val="22"/>
                <w:szCs w:val="22"/>
              </w:rPr>
            </w:pPr>
          </w:p>
        </w:tc>
        <w:tc>
          <w:tcPr>
            <w:tcW w:w="5508" w:type="dxa"/>
          </w:tcPr>
          <w:p w:rsidR="00FA3197" w:rsidRDefault="00FA3197" w:rsidP="00F67DC9">
            <w:pPr>
              <w:jc w:val="center"/>
              <w:rPr>
                <w:rFonts w:asciiTheme="minorHAnsi" w:hAnsiTheme="minorHAnsi"/>
                <w:sz w:val="22"/>
                <w:szCs w:val="22"/>
              </w:rPr>
            </w:pPr>
            <w:r w:rsidRPr="00FA3197">
              <w:rPr>
                <w:rFonts w:asciiTheme="minorHAnsi" w:hAnsiTheme="minorHAnsi"/>
                <w:sz w:val="22"/>
                <w:szCs w:val="22"/>
              </w:rPr>
              <w:t>TOP VIEW</w:t>
            </w: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Pr="00FA3197" w:rsidRDefault="00FA3197" w:rsidP="00F67DC9">
            <w:pPr>
              <w:jc w:val="center"/>
              <w:rPr>
                <w:rFonts w:asciiTheme="minorHAnsi" w:hAnsiTheme="minorHAnsi"/>
                <w:sz w:val="22"/>
                <w:szCs w:val="22"/>
              </w:rPr>
            </w:pPr>
          </w:p>
        </w:tc>
      </w:tr>
    </w:tbl>
    <w:p w:rsidR="00931B5D" w:rsidRDefault="00FA3197" w:rsidP="00FA3197">
      <w:pPr>
        <w:tabs>
          <w:tab w:val="left" w:pos="720"/>
          <w:tab w:val="left" w:pos="1440"/>
          <w:tab w:val="left" w:pos="2160"/>
          <w:tab w:val="left" w:pos="4152"/>
        </w:tabs>
      </w:pPr>
      <w:r w:rsidRPr="00FA3197">
        <w:tab/>
      </w:r>
    </w:p>
    <w:p w:rsidR="00FA3197" w:rsidRPr="00FA3197" w:rsidRDefault="00931B5D" w:rsidP="00FA3197">
      <w:pPr>
        <w:tabs>
          <w:tab w:val="left" w:pos="720"/>
          <w:tab w:val="left" w:pos="1440"/>
          <w:tab w:val="left" w:pos="2160"/>
          <w:tab w:val="left" w:pos="4152"/>
        </w:tabs>
      </w:pPr>
      <w:r>
        <w:tab/>
      </w:r>
      <w:r w:rsidR="00FA3197" w:rsidRPr="00FA3197">
        <w:t>3 – oceanic-oceanic convergent plate boundary</w:t>
      </w:r>
    </w:p>
    <w:tbl>
      <w:tblPr>
        <w:tblStyle w:val="TableGrid"/>
        <w:tblW w:w="0" w:type="auto"/>
        <w:tblLook w:val="01E0"/>
      </w:tblPr>
      <w:tblGrid>
        <w:gridCol w:w="4839"/>
        <w:gridCol w:w="4737"/>
      </w:tblGrid>
      <w:tr w:rsidR="00FA3197" w:rsidRPr="00FA3197" w:rsidTr="00F67DC9">
        <w:tc>
          <w:tcPr>
            <w:tcW w:w="5508" w:type="dxa"/>
          </w:tcPr>
          <w:p w:rsidR="00FA3197" w:rsidRPr="00FA3197" w:rsidRDefault="00FA3197" w:rsidP="00F67DC9">
            <w:pPr>
              <w:rPr>
                <w:rFonts w:asciiTheme="minorHAnsi" w:hAnsiTheme="minorHAnsi"/>
                <w:sz w:val="22"/>
                <w:szCs w:val="22"/>
              </w:rPr>
            </w:pP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t>SIDE VIEW</w:t>
            </w: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r>
          </w:p>
          <w:p w:rsidR="00FA3197" w:rsidRDefault="00FA3197" w:rsidP="00F67DC9">
            <w:pPr>
              <w:rPr>
                <w:rFonts w:asciiTheme="minorHAnsi" w:hAnsiTheme="minorHAnsi"/>
                <w:sz w:val="22"/>
                <w:szCs w:val="22"/>
              </w:rPr>
            </w:pPr>
          </w:p>
          <w:p w:rsidR="00931B5D" w:rsidRDefault="00931B5D" w:rsidP="00F67DC9">
            <w:pPr>
              <w:rPr>
                <w:rFonts w:asciiTheme="minorHAnsi" w:hAnsiTheme="minorHAnsi"/>
                <w:sz w:val="22"/>
                <w:szCs w:val="22"/>
              </w:rPr>
            </w:pPr>
          </w:p>
          <w:p w:rsidR="00931B5D" w:rsidRDefault="00931B5D" w:rsidP="00F67DC9">
            <w:pPr>
              <w:rPr>
                <w:rFonts w:asciiTheme="minorHAnsi" w:hAnsiTheme="minorHAnsi"/>
                <w:sz w:val="22"/>
                <w:szCs w:val="22"/>
              </w:rPr>
            </w:pPr>
          </w:p>
          <w:p w:rsidR="00931B5D" w:rsidRPr="00FA3197" w:rsidRDefault="00931B5D" w:rsidP="00F67DC9">
            <w:pPr>
              <w:rPr>
                <w:rFonts w:asciiTheme="minorHAnsi" w:hAnsiTheme="minorHAnsi"/>
                <w:sz w:val="22"/>
                <w:szCs w:val="22"/>
              </w:rPr>
            </w:pPr>
          </w:p>
        </w:tc>
        <w:tc>
          <w:tcPr>
            <w:tcW w:w="5508" w:type="dxa"/>
          </w:tcPr>
          <w:p w:rsidR="00FA3197" w:rsidRDefault="00FA3197" w:rsidP="00F67DC9">
            <w:pPr>
              <w:jc w:val="center"/>
              <w:rPr>
                <w:rFonts w:asciiTheme="minorHAnsi" w:hAnsiTheme="minorHAnsi"/>
                <w:sz w:val="22"/>
                <w:szCs w:val="22"/>
              </w:rPr>
            </w:pPr>
            <w:r w:rsidRPr="00FA3197">
              <w:rPr>
                <w:rFonts w:asciiTheme="minorHAnsi" w:hAnsiTheme="minorHAnsi"/>
                <w:sz w:val="22"/>
                <w:szCs w:val="22"/>
              </w:rPr>
              <w:t>TOP VIEW</w:t>
            </w: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Pr="00FA3197" w:rsidRDefault="00FA3197" w:rsidP="00F67DC9">
            <w:pPr>
              <w:jc w:val="center"/>
              <w:rPr>
                <w:rFonts w:asciiTheme="minorHAnsi" w:hAnsiTheme="minorHAnsi"/>
                <w:sz w:val="22"/>
                <w:szCs w:val="22"/>
              </w:rPr>
            </w:pPr>
          </w:p>
        </w:tc>
      </w:tr>
    </w:tbl>
    <w:p w:rsidR="00FA3197" w:rsidRPr="00FA3197" w:rsidRDefault="00FA3197" w:rsidP="00FA3197">
      <w:r w:rsidRPr="00FA3197">
        <w:lastRenderedPageBreak/>
        <w:t>PART III – TRANSFORM PLATE BOUNDARY</w:t>
      </w:r>
    </w:p>
    <w:tbl>
      <w:tblPr>
        <w:tblStyle w:val="TableGrid"/>
        <w:tblW w:w="0" w:type="auto"/>
        <w:tblLook w:val="01E0"/>
      </w:tblPr>
      <w:tblGrid>
        <w:gridCol w:w="4839"/>
        <w:gridCol w:w="4737"/>
      </w:tblGrid>
      <w:tr w:rsidR="00FA3197" w:rsidRPr="00FA3197" w:rsidTr="00F67DC9">
        <w:tc>
          <w:tcPr>
            <w:tcW w:w="5508" w:type="dxa"/>
          </w:tcPr>
          <w:p w:rsidR="00FA3197" w:rsidRPr="00FA3197" w:rsidRDefault="00FA3197" w:rsidP="00F67DC9">
            <w:pPr>
              <w:rPr>
                <w:rFonts w:asciiTheme="minorHAnsi" w:hAnsiTheme="minorHAnsi"/>
                <w:sz w:val="22"/>
                <w:szCs w:val="22"/>
              </w:rPr>
            </w:pP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t>SIDE VIEW</w:t>
            </w:r>
            <w:r w:rsidRPr="00FA3197">
              <w:rPr>
                <w:rFonts w:asciiTheme="minorHAnsi" w:hAnsiTheme="minorHAnsi"/>
                <w:sz w:val="22"/>
                <w:szCs w:val="22"/>
              </w:rPr>
              <w:tab/>
            </w:r>
            <w:r w:rsidRPr="00FA3197">
              <w:rPr>
                <w:rFonts w:asciiTheme="minorHAnsi" w:hAnsiTheme="minorHAnsi"/>
                <w:sz w:val="22"/>
                <w:szCs w:val="22"/>
              </w:rPr>
              <w:tab/>
            </w:r>
            <w:r w:rsidRPr="00FA3197">
              <w:rPr>
                <w:rFonts w:asciiTheme="minorHAnsi" w:hAnsiTheme="minorHAnsi"/>
                <w:sz w:val="22"/>
                <w:szCs w:val="22"/>
              </w:rPr>
              <w:tab/>
            </w:r>
          </w:p>
          <w:p w:rsidR="00FA3197" w:rsidRPr="00FA3197" w:rsidRDefault="00FA3197" w:rsidP="00F67DC9">
            <w:pPr>
              <w:rPr>
                <w:rFonts w:asciiTheme="minorHAnsi" w:hAnsiTheme="minorHAnsi"/>
                <w:sz w:val="22"/>
                <w:szCs w:val="22"/>
              </w:rPr>
            </w:pPr>
          </w:p>
        </w:tc>
        <w:tc>
          <w:tcPr>
            <w:tcW w:w="5508" w:type="dxa"/>
          </w:tcPr>
          <w:p w:rsidR="00FA3197" w:rsidRDefault="00FA3197" w:rsidP="00F67DC9">
            <w:pPr>
              <w:jc w:val="center"/>
              <w:rPr>
                <w:rFonts w:asciiTheme="minorHAnsi" w:hAnsiTheme="minorHAnsi"/>
                <w:sz w:val="22"/>
                <w:szCs w:val="22"/>
              </w:rPr>
            </w:pPr>
            <w:r w:rsidRPr="00FA3197">
              <w:rPr>
                <w:rFonts w:asciiTheme="minorHAnsi" w:hAnsiTheme="minorHAnsi"/>
                <w:sz w:val="22"/>
                <w:szCs w:val="22"/>
              </w:rPr>
              <w:t>TOP VIEW</w:t>
            </w: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Default="00FA3197" w:rsidP="00F67DC9">
            <w:pPr>
              <w:jc w:val="center"/>
              <w:rPr>
                <w:rFonts w:asciiTheme="minorHAnsi" w:hAnsiTheme="minorHAnsi"/>
                <w:sz w:val="22"/>
                <w:szCs w:val="22"/>
              </w:rPr>
            </w:pPr>
          </w:p>
          <w:p w:rsidR="00FA3197" w:rsidRPr="00FA3197" w:rsidRDefault="00FA3197" w:rsidP="00F67DC9">
            <w:pPr>
              <w:jc w:val="center"/>
              <w:rPr>
                <w:rFonts w:asciiTheme="minorHAnsi" w:hAnsiTheme="minorHAnsi"/>
                <w:sz w:val="22"/>
                <w:szCs w:val="22"/>
              </w:rPr>
            </w:pPr>
          </w:p>
        </w:tc>
      </w:tr>
    </w:tbl>
    <w:p w:rsidR="005A10E5" w:rsidRDefault="005A10E5" w:rsidP="00FA3197">
      <w:pPr>
        <w:rPr>
          <w:b/>
          <w:u w:val="single"/>
        </w:rPr>
      </w:pPr>
    </w:p>
    <w:p w:rsidR="00FA3197" w:rsidRPr="00FA3197" w:rsidRDefault="00FA3197" w:rsidP="00FA3197">
      <w:pPr>
        <w:rPr>
          <w:b/>
        </w:rPr>
      </w:pPr>
      <w:r w:rsidRPr="00FA3197">
        <w:rPr>
          <w:b/>
          <w:u w:val="single"/>
        </w:rPr>
        <w:t>ANALYSIS</w:t>
      </w:r>
      <w:r w:rsidRPr="00FA3197">
        <w:rPr>
          <w:b/>
        </w:rPr>
        <w:t>:  (Answer with complete sentences, using actual data.)</w:t>
      </w:r>
    </w:p>
    <w:p w:rsidR="00FA3197" w:rsidRPr="00FA3197" w:rsidRDefault="00FA3197" w:rsidP="00FA3197">
      <w:pPr>
        <w:numPr>
          <w:ilvl w:val="0"/>
          <w:numId w:val="10"/>
        </w:numPr>
        <w:spacing w:after="0" w:line="240" w:lineRule="auto"/>
      </w:pPr>
      <w:r w:rsidRPr="00FA3197">
        <w:t xml:space="preserve">When plates move, which type will float higher on the </w:t>
      </w:r>
      <w:proofErr w:type="spellStart"/>
      <w:r w:rsidRPr="00FA3197">
        <w:t>asthenosphere</w:t>
      </w:r>
      <w:proofErr w:type="spellEnd"/>
      <w:r w:rsidRPr="00FA3197">
        <w:t>?  Explain.</w:t>
      </w:r>
    </w:p>
    <w:p w:rsidR="00FA3197" w:rsidRPr="00FA3197" w:rsidRDefault="00FA3197" w:rsidP="00FA3197"/>
    <w:p w:rsidR="00FA3197" w:rsidRDefault="00FA3197" w:rsidP="00FA3197"/>
    <w:p w:rsidR="00807AEB" w:rsidRDefault="00807AEB" w:rsidP="00FA3197"/>
    <w:p w:rsidR="00807AEB" w:rsidRPr="00FA3197" w:rsidRDefault="00807AEB" w:rsidP="00FA3197"/>
    <w:p w:rsidR="00FA3197" w:rsidRPr="00FA3197" w:rsidRDefault="00FA3197" w:rsidP="00FA3197">
      <w:pPr>
        <w:numPr>
          <w:ilvl w:val="0"/>
          <w:numId w:val="10"/>
        </w:numPr>
        <w:spacing w:after="0" w:line="240" w:lineRule="auto"/>
      </w:pPr>
      <w:r w:rsidRPr="00FA3197">
        <w:t>Why is it important to know what types of plates are interacting at convergent plate boundaries, but not at divergent or transform?  Explain.</w:t>
      </w:r>
    </w:p>
    <w:p w:rsidR="00FA3197" w:rsidRDefault="00FA3197" w:rsidP="00FA3197">
      <w:pPr>
        <w:ind w:left="360"/>
      </w:pPr>
    </w:p>
    <w:p w:rsidR="00807AEB" w:rsidRDefault="00807AEB" w:rsidP="00FA3197">
      <w:pPr>
        <w:ind w:left="360"/>
      </w:pPr>
    </w:p>
    <w:p w:rsidR="00807AEB" w:rsidRPr="00FA3197" w:rsidRDefault="00807AEB" w:rsidP="00FA3197">
      <w:pPr>
        <w:ind w:left="360"/>
      </w:pPr>
    </w:p>
    <w:p w:rsidR="00FA3197" w:rsidRPr="00FA3197" w:rsidRDefault="00FA3197" w:rsidP="00FA3197">
      <w:pPr>
        <w:ind w:left="360"/>
      </w:pPr>
    </w:p>
    <w:p w:rsidR="00FA3197" w:rsidRPr="00FA3197" w:rsidRDefault="00FA3197" w:rsidP="00FA3197">
      <w:pPr>
        <w:numPr>
          <w:ilvl w:val="0"/>
          <w:numId w:val="10"/>
        </w:numPr>
        <w:spacing w:after="0" w:line="240" w:lineRule="auto"/>
      </w:pPr>
      <w:r w:rsidRPr="00FA3197">
        <w:t xml:space="preserve">Draw a picture showing the direction of plate movement and convection in the </w:t>
      </w:r>
      <w:proofErr w:type="spellStart"/>
      <w:r w:rsidRPr="00FA3197">
        <w:t>asthenosphere</w:t>
      </w:r>
      <w:proofErr w:type="spellEnd"/>
      <w:r w:rsidRPr="00FA3197">
        <w:t xml:space="preserve"> for a divergent plate boundary.  Next to the drawing explain with words, why plates diverge.</w:t>
      </w:r>
    </w:p>
    <w:p w:rsidR="00FA3197" w:rsidRPr="00FA3197" w:rsidRDefault="00FA3197" w:rsidP="00FA3197"/>
    <w:p w:rsidR="00FA3197" w:rsidRDefault="00FA3197" w:rsidP="00FA3197"/>
    <w:p w:rsidR="00807AEB" w:rsidRDefault="00807AEB" w:rsidP="00FA3197"/>
    <w:p w:rsidR="00807AEB" w:rsidRDefault="00807AEB" w:rsidP="00FA3197"/>
    <w:p w:rsidR="00931B5D" w:rsidRDefault="00931B5D" w:rsidP="00FA3197"/>
    <w:p w:rsidR="00931B5D" w:rsidRPr="00FA3197" w:rsidRDefault="00931B5D" w:rsidP="00FA3197"/>
    <w:p w:rsidR="00FA3197" w:rsidRPr="00FA3197" w:rsidRDefault="00FA3197" w:rsidP="00FA3197"/>
    <w:p w:rsidR="00FA3197" w:rsidRDefault="00FA3197" w:rsidP="00FA3197">
      <w:pPr>
        <w:numPr>
          <w:ilvl w:val="0"/>
          <w:numId w:val="10"/>
        </w:numPr>
        <w:spacing w:after="0" w:line="240" w:lineRule="auto"/>
      </w:pPr>
      <w:r w:rsidRPr="00FA3197">
        <w:lastRenderedPageBreak/>
        <w:t xml:space="preserve">Draw a picture showing the direction of plate movement and convection in the </w:t>
      </w:r>
      <w:proofErr w:type="spellStart"/>
      <w:r w:rsidRPr="00FA3197">
        <w:t>asthenosphere</w:t>
      </w:r>
      <w:proofErr w:type="spellEnd"/>
      <w:r w:rsidRPr="00FA3197">
        <w:t xml:space="preserve"> for a convergent plate boundary.  (This can be a simple picture and does not need to represent a specific type of convergent plate boundary.)  Next to the drawing explain with words, why plates converge.</w:t>
      </w: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Default="00931B5D" w:rsidP="00931B5D">
      <w:pPr>
        <w:spacing w:after="0" w:line="240" w:lineRule="auto"/>
      </w:pPr>
    </w:p>
    <w:p w:rsidR="00931B5D" w:rsidRPr="00FA3197" w:rsidRDefault="00931B5D" w:rsidP="00931B5D">
      <w:pPr>
        <w:spacing w:after="0" w:line="240" w:lineRule="auto"/>
      </w:pPr>
    </w:p>
    <w:p w:rsidR="00FA3197" w:rsidRDefault="00FA3197" w:rsidP="00FA3197">
      <w:pPr>
        <w:numPr>
          <w:ilvl w:val="0"/>
          <w:numId w:val="10"/>
        </w:numPr>
        <w:spacing w:after="0" w:line="240" w:lineRule="auto"/>
      </w:pPr>
      <w:r w:rsidRPr="00FA3197">
        <w:t xml:space="preserve">Draw a picture showing the direction of plate movement at a transform plate boundary.  (Do not show convection in the </w:t>
      </w:r>
      <w:proofErr w:type="spellStart"/>
      <w:r w:rsidRPr="00FA3197">
        <w:t>asthenosphere</w:t>
      </w:r>
      <w:proofErr w:type="spellEnd"/>
      <w:r w:rsidRPr="00FA3197">
        <w:t>.)</w:t>
      </w:r>
    </w:p>
    <w:p w:rsidR="00807AEB" w:rsidRDefault="00807AEB" w:rsidP="00807AEB">
      <w:pPr>
        <w:spacing w:after="0" w:line="240" w:lineRule="auto"/>
        <w:ind w:left="360"/>
      </w:pPr>
    </w:p>
    <w:p w:rsidR="00807AEB" w:rsidRDefault="00807AEB" w:rsidP="00807AEB">
      <w:pPr>
        <w:spacing w:after="0" w:line="240" w:lineRule="auto"/>
        <w:ind w:left="360"/>
      </w:pPr>
    </w:p>
    <w:p w:rsidR="00807AEB" w:rsidRDefault="00807AEB" w:rsidP="00807AEB">
      <w:pPr>
        <w:spacing w:after="0" w:line="240" w:lineRule="auto"/>
        <w:ind w:left="360"/>
      </w:pPr>
    </w:p>
    <w:p w:rsidR="00807AEB" w:rsidRDefault="00807AEB" w:rsidP="00807AEB">
      <w:pPr>
        <w:spacing w:after="0" w:line="240" w:lineRule="auto"/>
        <w:ind w:left="360"/>
      </w:pPr>
    </w:p>
    <w:p w:rsidR="00931B5D" w:rsidRDefault="00931B5D" w:rsidP="00807AEB">
      <w:pPr>
        <w:spacing w:after="0" w:line="240" w:lineRule="auto"/>
        <w:ind w:left="360"/>
      </w:pPr>
    </w:p>
    <w:p w:rsidR="00931B5D" w:rsidRDefault="00931B5D" w:rsidP="00807AEB">
      <w:pPr>
        <w:spacing w:after="0" w:line="240" w:lineRule="auto"/>
        <w:ind w:left="360"/>
      </w:pPr>
    </w:p>
    <w:p w:rsidR="00931B5D" w:rsidRDefault="00931B5D" w:rsidP="00807AEB">
      <w:pPr>
        <w:spacing w:after="0" w:line="240" w:lineRule="auto"/>
        <w:ind w:left="360"/>
      </w:pPr>
    </w:p>
    <w:p w:rsidR="00931B5D" w:rsidRDefault="00931B5D" w:rsidP="00807AEB">
      <w:pPr>
        <w:spacing w:after="0" w:line="240" w:lineRule="auto"/>
        <w:ind w:left="360"/>
      </w:pPr>
    </w:p>
    <w:p w:rsidR="00807AEB" w:rsidRDefault="00807AEB" w:rsidP="00807AEB">
      <w:pPr>
        <w:spacing w:after="0" w:line="240" w:lineRule="auto"/>
        <w:ind w:left="360"/>
      </w:pPr>
    </w:p>
    <w:p w:rsidR="005D1912" w:rsidRDefault="005D1912" w:rsidP="00807AEB">
      <w:pPr>
        <w:spacing w:after="0" w:line="240" w:lineRule="auto"/>
        <w:ind w:left="360"/>
      </w:pPr>
    </w:p>
    <w:p w:rsidR="005D1912" w:rsidRDefault="005D1912" w:rsidP="00807AEB">
      <w:pPr>
        <w:spacing w:after="0" w:line="240" w:lineRule="auto"/>
        <w:ind w:left="360"/>
      </w:pPr>
    </w:p>
    <w:p w:rsidR="005D1912" w:rsidRDefault="005D1912" w:rsidP="00807AEB">
      <w:pPr>
        <w:spacing w:after="0" w:line="240" w:lineRule="auto"/>
        <w:ind w:left="360"/>
      </w:pPr>
    </w:p>
    <w:p w:rsidR="00807AEB" w:rsidRDefault="00807AEB" w:rsidP="00807AEB">
      <w:pPr>
        <w:spacing w:after="0" w:line="240" w:lineRule="auto"/>
        <w:ind w:left="360"/>
      </w:pPr>
    </w:p>
    <w:p w:rsidR="00807AEB" w:rsidRPr="00FA3197" w:rsidRDefault="00807AEB" w:rsidP="00807AEB">
      <w:pPr>
        <w:pStyle w:val="ListParagraph"/>
        <w:numPr>
          <w:ilvl w:val="0"/>
          <w:numId w:val="10"/>
        </w:numPr>
        <w:spacing w:after="0" w:line="240" w:lineRule="auto"/>
      </w:pPr>
      <w:r>
        <w:t>How has plate movement throughout history created natural resources which</w:t>
      </w:r>
      <w:r w:rsidR="005A10E5">
        <w:t xml:space="preserve"> help agricultural</w:t>
      </w:r>
      <w:r>
        <w:t xml:space="preserve"> production, as well as natural re</w:t>
      </w:r>
      <w:r w:rsidR="005A10E5">
        <w:t>sources which hinder agricultural</w:t>
      </w:r>
      <w:r>
        <w:t xml:space="preserve"> production? Provide at least two examples for each.</w:t>
      </w:r>
    </w:p>
    <w:p w:rsidR="00807AEB" w:rsidRDefault="00807AEB" w:rsidP="00FA3197">
      <w:pPr>
        <w:pStyle w:val="NoSpacing"/>
        <w:rPr>
          <w:b/>
        </w:rPr>
      </w:pPr>
    </w:p>
    <w:p w:rsidR="00807AEB" w:rsidRDefault="00807AEB" w:rsidP="00FA3197">
      <w:pPr>
        <w:pStyle w:val="NoSpacing"/>
        <w:rPr>
          <w:b/>
        </w:rPr>
      </w:pPr>
    </w:p>
    <w:p w:rsidR="00807AEB" w:rsidRDefault="00807AEB" w:rsidP="00FA3197">
      <w:pPr>
        <w:pStyle w:val="NoSpacing"/>
        <w:rPr>
          <w:b/>
        </w:rPr>
      </w:pPr>
    </w:p>
    <w:p w:rsidR="00807AEB" w:rsidRDefault="00807AEB" w:rsidP="00FA3197">
      <w:pPr>
        <w:pStyle w:val="NoSpacing"/>
        <w:rPr>
          <w:b/>
        </w:rPr>
      </w:pPr>
    </w:p>
    <w:p w:rsidR="00807AEB" w:rsidRDefault="00807AEB" w:rsidP="00FA3197">
      <w:pPr>
        <w:pStyle w:val="NoSpacing"/>
        <w:rPr>
          <w:b/>
        </w:rPr>
      </w:pPr>
    </w:p>
    <w:p w:rsidR="00807AEB" w:rsidRDefault="00807AEB" w:rsidP="00FA3197">
      <w:pPr>
        <w:pStyle w:val="NoSpacing"/>
        <w:rPr>
          <w:b/>
        </w:rPr>
      </w:pPr>
    </w:p>
    <w:p w:rsidR="00931B5D" w:rsidRDefault="00931B5D" w:rsidP="00FA3197">
      <w:pPr>
        <w:pStyle w:val="NoSpacing"/>
        <w:rPr>
          <w:b/>
        </w:rPr>
      </w:pPr>
    </w:p>
    <w:p w:rsidR="00807AEB" w:rsidRDefault="00807AEB" w:rsidP="00FA3197">
      <w:pPr>
        <w:pStyle w:val="NoSpacing"/>
        <w:rPr>
          <w:b/>
        </w:rPr>
      </w:pPr>
    </w:p>
    <w:p w:rsidR="00807AEB" w:rsidRDefault="00807AEB" w:rsidP="00FA3197">
      <w:pPr>
        <w:pStyle w:val="NoSpacing"/>
        <w:rPr>
          <w:b/>
        </w:rPr>
      </w:pPr>
    </w:p>
    <w:p w:rsidR="008A6F2E" w:rsidRDefault="008A6F2E" w:rsidP="00FA3197">
      <w:pPr>
        <w:pStyle w:val="NoSpacing"/>
        <w:rPr>
          <w:b/>
        </w:rPr>
      </w:pPr>
    </w:p>
    <w:p w:rsidR="008A6F2E" w:rsidRDefault="008A6F2E" w:rsidP="00FA3197">
      <w:pPr>
        <w:pStyle w:val="NoSpacing"/>
        <w:rPr>
          <w:b/>
        </w:rPr>
      </w:pPr>
    </w:p>
    <w:p w:rsidR="008A6F2E" w:rsidRDefault="008A6F2E" w:rsidP="00FA3197">
      <w:pPr>
        <w:pStyle w:val="NoSpacing"/>
        <w:rPr>
          <w:b/>
        </w:rPr>
      </w:pPr>
    </w:p>
    <w:p w:rsidR="008A6F2E" w:rsidRDefault="008A6F2E" w:rsidP="00FA3197">
      <w:pPr>
        <w:pStyle w:val="NoSpacing"/>
        <w:rPr>
          <w:b/>
        </w:rPr>
      </w:pPr>
      <w:r>
        <w:rPr>
          <w:b/>
          <w:noProof/>
        </w:rPr>
        <w:lastRenderedPageBreak/>
        <w:drawing>
          <wp:anchor distT="0" distB="0" distL="114300" distR="114300" simplePos="0" relativeHeight="251702272" behindDoc="1" locked="0" layoutInCell="1" allowOverlap="1">
            <wp:simplePos x="0" y="0"/>
            <wp:positionH relativeFrom="column">
              <wp:posOffset>3266440</wp:posOffset>
            </wp:positionH>
            <wp:positionV relativeFrom="paragraph">
              <wp:posOffset>-63500</wp:posOffset>
            </wp:positionV>
            <wp:extent cx="2976245" cy="2669540"/>
            <wp:effectExtent l="19050" t="0" r="0" b="0"/>
            <wp:wrapTight wrapText="bothSides">
              <wp:wrapPolygon edited="0">
                <wp:start x="-138" y="0"/>
                <wp:lineTo x="-138" y="21425"/>
                <wp:lineTo x="21568" y="21425"/>
                <wp:lineTo x="21568" y="0"/>
                <wp:lineTo x="-138" y="0"/>
              </wp:wrapPolygon>
            </wp:wrapTight>
            <wp:docPr id="17" name="Picture 17" descr="http://rds.yahoo.com/_ylt=A9iby4OZXq5GlWwAdy.jzbkF/SIG=138hf4smj/EXP=1185919001/**http%3A/www-class.unl.edu/geol101i/images/earthquakes%2520images/earth%2520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ds.yahoo.com/_ylt=A9iby4OZXq5GlWwAdy.jzbkF/SIG=138hf4smj/EXP=1185919001/**http%3A/www-class.unl.edu/geol101i/images/earthquakes%2520images/earth%2520layers.gif"/>
                    <pic:cNvPicPr>
                      <a:picLocks noChangeAspect="1" noChangeArrowheads="1"/>
                    </pic:cNvPicPr>
                  </pic:nvPicPr>
                  <pic:blipFill>
                    <a:blip r:embed="rId17" r:link="rId18" cstate="print">
                      <a:lum bright="30000" contrast="26000"/>
                      <a:grayscl/>
                    </a:blip>
                    <a:srcRect t="7990" b="25043"/>
                    <a:stretch>
                      <a:fillRect/>
                    </a:stretch>
                  </pic:blipFill>
                  <pic:spPr bwMode="auto">
                    <a:xfrm>
                      <a:off x="0" y="0"/>
                      <a:ext cx="2976245" cy="2669540"/>
                    </a:xfrm>
                    <a:prstGeom prst="rect">
                      <a:avLst/>
                    </a:prstGeom>
                    <a:noFill/>
                    <a:ln w="9525">
                      <a:noFill/>
                      <a:miter lim="800000"/>
                      <a:headEnd/>
                      <a:tailEnd/>
                    </a:ln>
                  </pic:spPr>
                </pic:pic>
              </a:graphicData>
            </a:graphic>
          </wp:anchor>
        </w:drawing>
      </w:r>
      <w:r>
        <w:rPr>
          <w:b/>
        </w:rPr>
        <w:t>Background Information: Snack Tectonics</w:t>
      </w:r>
    </w:p>
    <w:p w:rsidR="008A6F2E" w:rsidRDefault="008A6F2E" w:rsidP="00FA3197">
      <w:pPr>
        <w:pStyle w:val="NoSpacing"/>
        <w:rPr>
          <w:b/>
        </w:rPr>
      </w:pPr>
    </w:p>
    <w:p w:rsidR="008A6F2E" w:rsidRPr="008A6F2E" w:rsidRDefault="008A6F2E" w:rsidP="008A6F2E">
      <w:r>
        <w:rPr>
          <w:noProof/>
        </w:rPr>
        <w:drawing>
          <wp:anchor distT="0" distB="0" distL="114300" distR="114300" simplePos="0" relativeHeight="251703296" behindDoc="1" locked="0" layoutInCell="1" allowOverlap="1">
            <wp:simplePos x="0" y="0"/>
            <wp:positionH relativeFrom="column">
              <wp:posOffset>-139065</wp:posOffset>
            </wp:positionH>
            <wp:positionV relativeFrom="paragraph">
              <wp:posOffset>2633345</wp:posOffset>
            </wp:positionV>
            <wp:extent cx="2342515" cy="1702435"/>
            <wp:effectExtent l="19050" t="0" r="635" b="0"/>
            <wp:wrapTight wrapText="bothSides">
              <wp:wrapPolygon edited="0">
                <wp:start x="-176" y="0"/>
                <wp:lineTo x="-176" y="21270"/>
                <wp:lineTo x="21606" y="21270"/>
                <wp:lineTo x="21606" y="0"/>
                <wp:lineTo x="-176" y="0"/>
              </wp:wrapPolygon>
            </wp:wrapTight>
            <wp:docPr id="18" name="Picture 18" descr="http://rds.yahoo.com/_ylt=A9ibyGVtcq5GnY4AL1ijzbkF/SIG=12ma8nk5s/EXP=1185924077/**http%3A/www.leo.lehigh.edu/projects/seismic/graphics/earth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ds.yahoo.com/_ylt=A9ibyGVtcq5GnY4AL1ijzbkF/SIG=12ma8nk5s/EXP=1185924077/**http%3A/www.leo.lehigh.edu/projects/seismic/graphics/earthplate.jpg"/>
                    <pic:cNvPicPr>
                      <a:picLocks noChangeAspect="1" noChangeArrowheads="1"/>
                    </pic:cNvPicPr>
                  </pic:nvPicPr>
                  <pic:blipFill>
                    <a:blip r:embed="rId19" r:link="rId20" cstate="print">
                      <a:lum contrast="38000"/>
                      <a:grayscl/>
                    </a:blip>
                    <a:srcRect l="43637" t="16129" r="14546" b="16129"/>
                    <a:stretch>
                      <a:fillRect/>
                    </a:stretch>
                  </pic:blipFill>
                  <pic:spPr bwMode="auto">
                    <a:xfrm>
                      <a:off x="0" y="0"/>
                      <a:ext cx="2342515" cy="1702435"/>
                    </a:xfrm>
                    <a:prstGeom prst="rect">
                      <a:avLst/>
                    </a:prstGeom>
                    <a:noFill/>
                    <a:ln w="9525">
                      <a:noFill/>
                      <a:miter lim="800000"/>
                      <a:headEnd/>
                      <a:tailEnd/>
                    </a:ln>
                  </pic:spPr>
                </pic:pic>
              </a:graphicData>
            </a:graphic>
          </wp:anchor>
        </w:drawing>
      </w:r>
      <w:r w:rsidRPr="008A6F2E">
        <w:t xml:space="preserve"> The crust and upper mantle taken together are called the lithosphere.  The lithosphere is broken into sections called plates.  These plates are rigid (hard and easily breakable) and float around on the middle of the mantle, called the </w:t>
      </w:r>
      <w:proofErr w:type="spellStart"/>
      <w:r w:rsidRPr="008A6F2E">
        <w:t>asthenosphere</w:t>
      </w:r>
      <w:proofErr w:type="spellEnd"/>
      <w:r w:rsidRPr="008A6F2E">
        <w:t xml:space="preserve">.  Just like a boat or raft adrift on the ocean moves in whatever direction the water under it moves, a plate will move in whatever direction the </w:t>
      </w:r>
      <w:proofErr w:type="spellStart"/>
      <w:r w:rsidRPr="008A6F2E">
        <w:t>asthenosphere</w:t>
      </w:r>
      <w:proofErr w:type="spellEnd"/>
      <w:r w:rsidRPr="008A6F2E">
        <w:t xml:space="preserve"> below it moves.  When the edges of two plates interact (touch), a plate boundary is created.  Depending on the way the two plates move relative to each other, different types of plate boundaries are created.  There are three main types of plate boundaries: divergent, convergent, and transform.</w:t>
      </w:r>
    </w:p>
    <w:p w:rsidR="008A6F2E" w:rsidRPr="008A6F2E" w:rsidRDefault="008A6F2E" w:rsidP="008A6F2E">
      <w:r w:rsidRPr="008A6F2E">
        <w:rPr>
          <w:b/>
        </w:rPr>
        <w:t xml:space="preserve">1 </w:t>
      </w:r>
      <w:r w:rsidRPr="008A6F2E">
        <w:t xml:space="preserve">– </w:t>
      </w:r>
      <w:r w:rsidRPr="008A6F2E">
        <w:rPr>
          <w:b/>
        </w:rPr>
        <w:t>Divergent Plate Boundary</w:t>
      </w:r>
      <w:r w:rsidRPr="008A6F2E">
        <w:t xml:space="preserve"> – The word “diverge” means to spread apart or go in opposite directions.  What </w:t>
      </w:r>
      <w:r w:rsidRPr="008A6F2E">
        <w:rPr>
          <w:b/>
          <w:i/>
        </w:rPr>
        <w:t>causes</w:t>
      </w:r>
      <w:r w:rsidRPr="008A6F2E">
        <w:t xml:space="preserve"> plates to diverge is material in the </w:t>
      </w:r>
      <w:proofErr w:type="spellStart"/>
      <w:r w:rsidRPr="008A6F2E">
        <w:t>asthenosphere</w:t>
      </w:r>
      <w:proofErr w:type="spellEnd"/>
      <w:r w:rsidRPr="008A6F2E">
        <w:t xml:space="preserve"> rising to the surface.  As the material rises to the surface, it cools, and turns.  When the </w:t>
      </w:r>
      <w:proofErr w:type="spellStart"/>
      <w:r w:rsidRPr="008A6F2E">
        <w:t>asthenosphere</w:t>
      </w:r>
      <w:proofErr w:type="spellEnd"/>
      <w:r w:rsidRPr="008A6F2E">
        <w:t xml:space="preserve"> turns, it drags the plates with it, thus pulling them apart.  The gap left is filled with rising lava, which ultimately cools, and forms new rock.  </w:t>
      </w:r>
    </w:p>
    <w:p w:rsidR="008A6F2E" w:rsidRDefault="008A6F2E" w:rsidP="00FA3197">
      <w:pPr>
        <w:pStyle w:val="NoSpacing"/>
        <w:rPr>
          <w:b/>
        </w:rPr>
      </w:pPr>
      <w:r>
        <w:rPr>
          <w:b/>
          <w:noProof/>
        </w:rPr>
        <w:drawing>
          <wp:anchor distT="0" distB="0" distL="114300" distR="114300" simplePos="0" relativeHeight="251706368" behindDoc="1" locked="0" layoutInCell="1" allowOverlap="1">
            <wp:simplePos x="0" y="0"/>
            <wp:positionH relativeFrom="column">
              <wp:posOffset>2219960</wp:posOffset>
            </wp:positionH>
            <wp:positionV relativeFrom="paragraph">
              <wp:posOffset>85725</wp:posOffset>
            </wp:positionV>
            <wp:extent cx="1431290" cy="1229360"/>
            <wp:effectExtent l="19050" t="0" r="0" b="0"/>
            <wp:wrapTight wrapText="bothSides">
              <wp:wrapPolygon edited="0">
                <wp:start x="-287" y="0"/>
                <wp:lineTo x="-287" y="21087"/>
                <wp:lineTo x="21562" y="21087"/>
                <wp:lineTo x="21562" y="0"/>
                <wp:lineTo x="-28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431290" cy="1229360"/>
                    </a:xfrm>
                    <a:prstGeom prst="rect">
                      <a:avLst/>
                    </a:prstGeom>
                    <a:noFill/>
                    <a:ln w="9525">
                      <a:noFill/>
                      <a:miter lim="800000"/>
                      <a:headEnd/>
                      <a:tailEnd/>
                    </a:ln>
                  </pic:spPr>
                </pic:pic>
              </a:graphicData>
            </a:graphic>
          </wp:anchor>
        </w:drawing>
      </w:r>
    </w:p>
    <w:p w:rsidR="008A6F2E" w:rsidRDefault="008A6F2E" w:rsidP="00FA3197">
      <w:pPr>
        <w:pStyle w:val="NoSpacing"/>
        <w:rPr>
          <w:b/>
        </w:rPr>
      </w:pPr>
    </w:p>
    <w:p w:rsidR="008A6F2E" w:rsidRPr="00AD73D1" w:rsidRDefault="006C30A9" w:rsidP="008A6F2E">
      <w:r w:rsidRPr="006C30A9">
        <w:rPr>
          <w:b/>
          <w:i/>
          <w:noProof/>
        </w:rPr>
        <w:pict>
          <v:shape id="_x0000_s1043" style="position:absolute;margin-left:411.45pt;margin-top:49.85pt;width:22.5pt;height:12pt;z-index:251705344" coordsize="600,390" path="m600,390c555,225,510,60,420,30,330,,120,150,60,210,,270,30,330,60,390e" filled="f" strokeweight="3.75pt">
            <v:stroke endarrow="block"/>
            <v:path arrowok="t"/>
            <w10:wrap type="square"/>
          </v:shape>
        </w:pict>
      </w:r>
      <w:r w:rsidR="008A6F2E" w:rsidRPr="008A6F2E">
        <w:rPr>
          <w:b/>
        </w:rPr>
        <w:t>2 – Convergent Plate Boundary</w:t>
      </w:r>
      <w:r w:rsidR="008A6F2E" w:rsidRPr="008A6F2E">
        <w:t xml:space="preserve"> – The word “converge” means to come together.  This situation is created when molten material in the </w:t>
      </w:r>
      <w:proofErr w:type="spellStart"/>
      <w:r w:rsidR="008A6F2E" w:rsidRPr="008A6F2E">
        <w:t>asthenosphere</w:t>
      </w:r>
      <w:proofErr w:type="spellEnd"/>
      <w:r w:rsidR="008A6F2E" w:rsidRPr="008A6F2E">
        <w:t xml:space="preserve"> sinks below the boundary.  The material that is sinking pulls the plates together as it sinks.  Since oceanic plates are different than continental plates, the result of the plates coming together differs depending on which types of plates are converging.</w:t>
      </w:r>
    </w:p>
    <w:p w:rsidR="008A6F2E" w:rsidRPr="00AD73D1" w:rsidRDefault="008A6F2E" w:rsidP="008A6F2E">
      <w:r w:rsidRPr="00AD73D1">
        <w:rPr>
          <w:noProof/>
        </w:rPr>
        <w:drawing>
          <wp:anchor distT="0" distB="0" distL="114300" distR="114300" simplePos="0" relativeHeight="251709440" behindDoc="1" locked="0" layoutInCell="1" allowOverlap="1">
            <wp:simplePos x="0" y="0"/>
            <wp:positionH relativeFrom="column">
              <wp:posOffset>-207010</wp:posOffset>
            </wp:positionH>
            <wp:positionV relativeFrom="paragraph">
              <wp:posOffset>68580</wp:posOffset>
            </wp:positionV>
            <wp:extent cx="2625725" cy="1355090"/>
            <wp:effectExtent l="19050" t="0" r="3175" b="0"/>
            <wp:wrapTight wrapText="bothSides">
              <wp:wrapPolygon edited="0">
                <wp:start x="-157" y="0"/>
                <wp:lineTo x="-157" y="21256"/>
                <wp:lineTo x="21626" y="21256"/>
                <wp:lineTo x="21626" y="0"/>
                <wp:lineTo x="-157" y="0"/>
              </wp:wrapPolygon>
            </wp:wrapTight>
            <wp:docPr id="21" name="Picture 21" descr="http://rds.yahoo.com/_ylt=A9iby4KtXa9GrqQApiWjzbkF/SIG=12jrorhka/EXP=1185984301/**http%3A/www.calstatela.edu/faculty/acolvil/plates/sub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ds.yahoo.com/_ylt=A9iby4KtXa9GrqQApiWjzbkF/SIG=12jrorhka/EXP=1185984301/**http%3A/www.calstatela.edu/faculty/acolvil/plates/subduction.jpg"/>
                    <pic:cNvPicPr>
                      <a:picLocks noChangeAspect="1" noChangeArrowheads="1"/>
                    </pic:cNvPicPr>
                  </pic:nvPicPr>
                  <pic:blipFill>
                    <a:blip r:embed="rId22" r:link="rId23" cstate="print">
                      <a:lum contrast="44000"/>
                      <a:grayscl/>
                    </a:blip>
                    <a:srcRect b="48000"/>
                    <a:stretch>
                      <a:fillRect/>
                    </a:stretch>
                  </pic:blipFill>
                  <pic:spPr bwMode="auto">
                    <a:xfrm>
                      <a:off x="0" y="0"/>
                      <a:ext cx="2625725" cy="1355090"/>
                    </a:xfrm>
                    <a:prstGeom prst="rect">
                      <a:avLst/>
                    </a:prstGeom>
                    <a:noFill/>
                    <a:ln w="9525">
                      <a:noFill/>
                      <a:miter lim="800000"/>
                      <a:headEnd/>
                      <a:tailEnd/>
                    </a:ln>
                  </pic:spPr>
                </pic:pic>
              </a:graphicData>
            </a:graphic>
          </wp:anchor>
        </w:drawing>
      </w:r>
      <w:r w:rsidRPr="00AD73D1">
        <w:rPr>
          <w:b/>
        </w:rPr>
        <w:t>A</w:t>
      </w:r>
      <w:r w:rsidRPr="00AD73D1">
        <w:t xml:space="preserve"> – </w:t>
      </w:r>
      <w:r w:rsidRPr="00AD73D1">
        <w:rPr>
          <w:b/>
        </w:rPr>
        <w:t>Continental-Oceanic Convergent Plate Boundary</w:t>
      </w:r>
      <w:r w:rsidRPr="00AD73D1">
        <w:t xml:space="preserve"> – Continental plates are very thick (that is why they stick up out of the ocean) and are not very dense.  Therefore, continental plates float very high on the </w:t>
      </w:r>
      <w:proofErr w:type="spellStart"/>
      <w:r w:rsidRPr="00AD73D1">
        <w:t>asthenosphere</w:t>
      </w:r>
      <w:proofErr w:type="spellEnd"/>
      <w:r w:rsidRPr="00AD73D1">
        <w:t xml:space="preserve">.  Oceanic plates, however, are very thin (that is why we have oceans) and are very dense.  Oceanic plates float lower in the </w:t>
      </w:r>
      <w:proofErr w:type="spellStart"/>
      <w:r w:rsidRPr="00AD73D1">
        <w:t>asthenosphere</w:t>
      </w:r>
      <w:proofErr w:type="spellEnd"/>
      <w:r w:rsidRPr="00AD73D1">
        <w:t xml:space="preserve">.  When a thick, not dense continental </w:t>
      </w:r>
      <w:r w:rsidRPr="00AD73D1">
        <w:lastRenderedPageBreak/>
        <w:t xml:space="preserve">plate collides with a thin, dense oceanic plate, the oceanic plate sinks under the continental plate and is forced lower in the mantle.  This creates a </w:t>
      </w:r>
      <w:proofErr w:type="spellStart"/>
      <w:r w:rsidRPr="00AD73D1">
        <w:t>subduction</w:t>
      </w:r>
      <w:proofErr w:type="spellEnd"/>
      <w:r w:rsidRPr="00AD73D1">
        <w:t xml:space="preserve"> zone and we can say that the oceanic plate </w:t>
      </w:r>
      <w:proofErr w:type="spellStart"/>
      <w:r w:rsidRPr="00AD73D1">
        <w:t>subducts</w:t>
      </w:r>
      <w:proofErr w:type="spellEnd"/>
      <w:r w:rsidRPr="00AD73D1">
        <w:t xml:space="preserve"> below the continental plate.  </w:t>
      </w:r>
    </w:p>
    <w:p w:rsidR="008A6F2E" w:rsidRPr="008A6F2E" w:rsidRDefault="008A6F2E" w:rsidP="008A6F2E">
      <w:r>
        <w:rPr>
          <w:noProof/>
        </w:rPr>
        <w:drawing>
          <wp:anchor distT="0" distB="0" distL="114300" distR="114300" simplePos="0" relativeHeight="251708416" behindDoc="1" locked="0" layoutInCell="1" allowOverlap="1">
            <wp:simplePos x="0" y="0"/>
            <wp:positionH relativeFrom="column">
              <wp:posOffset>3612104</wp:posOffset>
            </wp:positionH>
            <wp:positionV relativeFrom="paragraph">
              <wp:posOffset>64546</wp:posOffset>
            </wp:positionV>
            <wp:extent cx="2623521" cy="1441525"/>
            <wp:effectExtent l="19050" t="0" r="5379" b="0"/>
            <wp:wrapTight wrapText="bothSides">
              <wp:wrapPolygon edited="0">
                <wp:start x="-157" y="0"/>
                <wp:lineTo x="-157" y="21409"/>
                <wp:lineTo x="21644" y="21409"/>
                <wp:lineTo x="21644" y="0"/>
                <wp:lineTo x="-157" y="0"/>
              </wp:wrapPolygon>
            </wp:wrapTight>
            <wp:docPr id="20" name="Picture 20" descr="http://rds.yahoo.com/_ylt=A9iby6AudK5GLPEAOCajzbkF/SIG=12lj5lrjg/EXP=1185924526/**http%3A/www.calstatela.edu/faculty/acolvil/plates/cc_coll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ds.yahoo.com/_ylt=A9iby6AudK5GLPEAOCajzbkF/SIG=12lj5lrjg/EXP=1185924526/**http%3A/www.calstatela.edu/faculty/acolvil/plates/cc_collision.jpg"/>
                    <pic:cNvPicPr>
                      <a:picLocks noChangeAspect="1" noChangeArrowheads="1"/>
                    </pic:cNvPicPr>
                  </pic:nvPicPr>
                  <pic:blipFill>
                    <a:blip r:embed="rId24" r:link="rId25" cstate="print">
                      <a:lum contrast="28000"/>
                      <a:grayscl/>
                    </a:blip>
                    <a:srcRect l="20000" t="5376"/>
                    <a:stretch>
                      <a:fillRect/>
                    </a:stretch>
                  </pic:blipFill>
                  <pic:spPr bwMode="auto">
                    <a:xfrm>
                      <a:off x="0" y="0"/>
                      <a:ext cx="2623521" cy="1441525"/>
                    </a:xfrm>
                    <a:prstGeom prst="rect">
                      <a:avLst/>
                    </a:prstGeom>
                    <a:noFill/>
                    <a:ln w="9525">
                      <a:noFill/>
                      <a:miter lim="800000"/>
                      <a:headEnd/>
                      <a:tailEnd/>
                    </a:ln>
                  </pic:spPr>
                </pic:pic>
              </a:graphicData>
            </a:graphic>
          </wp:anchor>
        </w:drawing>
      </w:r>
    </w:p>
    <w:p w:rsidR="008A6F2E" w:rsidRPr="00AD73D1" w:rsidRDefault="008A6F2E" w:rsidP="008A6F2E">
      <w:r w:rsidRPr="00AD73D1">
        <w:rPr>
          <w:b/>
        </w:rPr>
        <w:t>B</w:t>
      </w:r>
      <w:r w:rsidRPr="00AD73D1">
        <w:t xml:space="preserve"> </w:t>
      </w:r>
      <w:r w:rsidRPr="00AD73D1">
        <w:rPr>
          <w:b/>
        </w:rPr>
        <w:t>– Continental-Continental Convergent Plate Boundary</w:t>
      </w:r>
      <w:r w:rsidRPr="00AD73D1">
        <w:t xml:space="preserve"> – When two thick, not dense continental plates come together, neither will sink into the mantle.  Instead, both will crumble and push upwards.  </w:t>
      </w:r>
    </w:p>
    <w:p w:rsidR="008A6F2E" w:rsidRPr="00AD73D1" w:rsidRDefault="008A6F2E" w:rsidP="00FA3197">
      <w:pPr>
        <w:pStyle w:val="NoSpacing"/>
        <w:rPr>
          <w:b/>
        </w:rPr>
      </w:pPr>
    </w:p>
    <w:p w:rsidR="008A6F2E" w:rsidRDefault="008A6F2E" w:rsidP="008A6F2E">
      <w:pPr>
        <w:rPr>
          <w:rFonts w:ascii="Arial Narrow" w:hAnsi="Arial Narrow"/>
          <w:b/>
          <w:i/>
        </w:rPr>
      </w:pPr>
      <w:r>
        <w:rPr>
          <w:rFonts w:ascii="Arial Narrow" w:hAnsi="Arial Narrow"/>
          <w:b/>
          <w:i/>
          <w:noProof/>
        </w:rPr>
        <w:drawing>
          <wp:anchor distT="0" distB="0" distL="114300" distR="114300" simplePos="0" relativeHeight="251710464" behindDoc="1" locked="0" layoutInCell="1" allowOverlap="1">
            <wp:simplePos x="0" y="0"/>
            <wp:positionH relativeFrom="column">
              <wp:posOffset>-88900</wp:posOffset>
            </wp:positionH>
            <wp:positionV relativeFrom="paragraph">
              <wp:posOffset>128905</wp:posOffset>
            </wp:positionV>
            <wp:extent cx="2842260" cy="1301115"/>
            <wp:effectExtent l="19050" t="0" r="0" b="0"/>
            <wp:wrapTight wrapText="bothSides">
              <wp:wrapPolygon edited="0">
                <wp:start x="-145" y="0"/>
                <wp:lineTo x="-145" y="21189"/>
                <wp:lineTo x="21571" y="21189"/>
                <wp:lineTo x="21571" y="0"/>
                <wp:lineTo x="-145" y="0"/>
              </wp:wrapPolygon>
            </wp:wrapTight>
            <wp:docPr id="22" name="Picture 22" descr="http://rds.yahoo.com/_ylt=A9iby4KtXa9GrqQApiWjzbkF/SIG=12jrorhka/EXP=1185984301/**http%3A/www.calstatela.edu/faculty/acolvil/plates/sub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ds.yahoo.com/_ylt=A9iby4KtXa9GrqQApiWjzbkF/SIG=12jrorhka/EXP=1185984301/**http%3A/www.calstatela.edu/faculty/acolvil/plates/subduction.jpg"/>
                    <pic:cNvPicPr>
                      <a:picLocks noChangeAspect="1" noChangeArrowheads="1"/>
                    </pic:cNvPicPr>
                  </pic:nvPicPr>
                  <pic:blipFill>
                    <a:blip r:embed="rId22" r:link="rId23" cstate="print">
                      <a:lum contrast="44000"/>
                      <a:grayscl/>
                    </a:blip>
                    <a:srcRect t="53999"/>
                    <a:stretch>
                      <a:fillRect/>
                    </a:stretch>
                  </pic:blipFill>
                  <pic:spPr bwMode="auto">
                    <a:xfrm>
                      <a:off x="0" y="0"/>
                      <a:ext cx="2842260" cy="1301115"/>
                    </a:xfrm>
                    <a:prstGeom prst="rect">
                      <a:avLst/>
                    </a:prstGeom>
                    <a:noFill/>
                    <a:ln w="9525">
                      <a:noFill/>
                      <a:miter lim="800000"/>
                      <a:headEnd/>
                      <a:tailEnd/>
                    </a:ln>
                  </pic:spPr>
                </pic:pic>
              </a:graphicData>
            </a:graphic>
          </wp:anchor>
        </w:drawing>
      </w:r>
    </w:p>
    <w:p w:rsidR="008A6F2E" w:rsidRDefault="008A6F2E" w:rsidP="008A6F2E">
      <w:pPr>
        <w:rPr>
          <w:rFonts w:ascii="Arial Narrow" w:hAnsi="Arial Narrow"/>
          <w:b/>
          <w:i/>
        </w:rPr>
      </w:pPr>
    </w:p>
    <w:p w:rsidR="008A6F2E" w:rsidRPr="00AD73D1" w:rsidRDefault="008A6F2E" w:rsidP="008A6F2E">
      <w:r w:rsidRPr="00AD73D1">
        <w:rPr>
          <w:b/>
        </w:rPr>
        <w:t>C - Oceanic-Oceanic Convergent Plate</w:t>
      </w:r>
      <w:r w:rsidRPr="00AD73D1">
        <w:t xml:space="preserve"> </w:t>
      </w:r>
      <w:r w:rsidRPr="00AD73D1">
        <w:rPr>
          <w:b/>
        </w:rPr>
        <w:t>Boundary</w:t>
      </w:r>
      <w:r w:rsidRPr="00AD73D1">
        <w:t xml:space="preserve"> – When two thin, dense oceanic plates come together, both will sink into the mantle.  This creates an ocean trench as the plates are pulled lower into the mantle.</w:t>
      </w:r>
    </w:p>
    <w:p w:rsidR="008A6F2E" w:rsidRDefault="008A6F2E" w:rsidP="008A6F2E">
      <w:pPr>
        <w:rPr>
          <w:rFonts w:ascii="Arial Narrow" w:hAnsi="Arial Narrow"/>
        </w:rPr>
      </w:pPr>
    </w:p>
    <w:p w:rsidR="008A6F2E" w:rsidRPr="00AD73D1" w:rsidRDefault="008A6F2E" w:rsidP="008A6F2E">
      <w:r w:rsidRPr="00AD73D1">
        <w:rPr>
          <w:b/>
          <w:noProof/>
        </w:rPr>
        <w:drawing>
          <wp:anchor distT="0" distB="0" distL="114300" distR="114300" simplePos="0" relativeHeight="251711488" behindDoc="1" locked="0" layoutInCell="1" allowOverlap="1">
            <wp:simplePos x="0" y="0"/>
            <wp:positionH relativeFrom="column">
              <wp:posOffset>4537075</wp:posOffset>
            </wp:positionH>
            <wp:positionV relativeFrom="paragraph">
              <wp:posOffset>50165</wp:posOffset>
            </wp:positionV>
            <wp:extent cx="1605280" cy="914400"/>
            <wp:effectExtent l="19050" t="0" r="0" b="0"/>
            <wp:wrapTight wrapText="bothSides">
              <wp:wrapPolygon edited="0">
                <wp:start x="-256" y="450"/>
                <wp:lineTo x="-256" y="7650"/>
                <wp:lineTo x="5383" y="14850"/>
                <wp:lineTo x="5639" y="16650"/>
                <wp:lineTo x="12304" y="20250"/>
                <wp:lineTo x="15380" y="20250"/>
                <wp:lineTo x="21532" y="20250"/>
                <wp:lineTo x="21532" y="13050"/>
                <wp:lineTo x="17430" y="7650"/>
                <wp:lineTo x="17687" y="5400"/>
                <wp:lineTo x="12560" y="2250"/>
                <wp:lineTo x="6152" y="450"/>
                <wp:lineTo x="-256" y="450"/>
              </wp:wrapPolygon>
            </wp:wrapTight>
            <wp:docPr id="23" name="Picture 23" descr="http://rds.yahoo.com/_ylt=A9iby4byXq9GCJ8A4SKjzbkF/SIG=130fv4a15/EXP=1185984626/**http%3A/www.msnucleus.org/membership/html/k-6/pt/plate/5/images/trans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ds.yahoo.com/_ylt=A9iby4byXq9GCJ8A4SKjzbkF/SIG=130fv4a15/EXP=1185984626/**http%3A/www.msnucleus.org/membership/html/k-6/pt/plate/5/images/transform.gif"/>
                    <pic:cNvPicPr>
                      <a:picLocks noChangeAspect="1" noChangeArrowheads="1"/>
                    </pic:cNvPicPr>
                  </pic:nvPicPr>
                  <pic:blipFill>
                    <a:blip r:embed="rId26" r:link="rId27" cstate="print">
                      <a:lum contrast="44000"/>
                      <a:grayscl/>
                    </a:blip>
                    <a:srcRect/>
                    <a:stretch>
                      <a:fillRect/>
                    </a:stretch>
                  </pic:blipFill>
                  <pic:spPr bwMode="auto">
                    <a:xfrm>
                      <a:off x="0" y="0"/>
                      <a:ext cx="1605280" cy="914400"/>
                    </a:xfrm>
                    <a:prstGeom prst="rect">
                      <a:avLst/>
                    </a:prstGeom>
                    <a:noFill/>
                    <a:ln w="9525">
                      <a:noFill/>
                      <a:miter lim="800000"/>
                      <a:headEnd/>
                      <a:tailEnd/>
                    </a:ln>
                  </pic:spPr>
                </pic:pic>
              </a:graphicData>
            </a:graphic>
          </wp:anchor>
        </w:drawing>
      </w:r>
      <w:r w:rsidRPr="00AD73D1">
        <w:rPr>
          <w:b/>
        </w:rPr>
        <w:t>3 – Transform Plate Boundary</w:t>
      </w:r>
      <w:r w:rsidRPr="00AD73D1">
        <w:t xml:space="preserve"> – Very complex interactions of convection currents in the mantle create a transform plate boundary.  Therefore, we will not discuss exactly how transform plate boundaries are created, only that a transform plate boundary is a location where two plates are sliding horizontally past each other.  </w:t>
      </w:r>
    </w:p>
    <w:p w:rsidR="008A6F2E" w:rsidRPr="00AD73D1" w:rsidRDefault="008A6F2E" w:rsidP="008A6F2E">
      <w:r w:rsidRPr="00AD73D1">
        <w:rPr>
          <w:b/>
        </w:rPr>
        <w:t>HYPOTHESIS</w:t>
      </w:r>
      <w:r w:rsidRPr="00AD73D1">
        <w:t>:  If plate interaction is modeled, then the types of plate boundaries can be visualized.</w:t>
      </w:r>
    </w:p>
    <w:p w:rsidR="008A6F2E" w:rsidRDefault="008A6F2E" w:rsidP="008A6F2E">
      <w:pPr>
        <w:rPr>
          <w:rFonts w:ascii="Arial Narrow" w:hAnsi="Arial Narrow"/>
        </w:rPr>
      </w:pPr>
    </w:p>
    <w:p w:rsidR="00BE3DD4" w:rsidRDefault="00BE3DD4" w:rsidP="008A6F2E">
      <w:pPr>
        <w:rPr>
          <w:rFonts w:ascii="Arial Narrow" w:hAnsi="Arial Narrow"/>
        </w:rPr>
      </w:pPr>
    </w:p>
    <w:p w:rsidR="00BE3DD4" w:rsidRDefault="00BE3DD4" w:rsidP="008A6F2E">
      <w:pPr>
        <w:rPr>
          <w:rFonts w:ascii="Arial Narrow" w:hAnsi="Arial Narrow"/>
        </w:rPr>
      </w:pPr>
    </w:p>
    <w:p w:rsidR="00BE3DD4" w:rsidRDefault="00BE3DD4" w:rsidP="008A6F2E">
      <w:pPr>
        <w:rPr>
          <w:rFonts w:ascii="Arial Narrow" w:hAnsi="Arial Narrow"/>
        </w:rPr>
      </w:pPr>
    </w:p>
    <w:p w:rsidR="00BE3DD4" w:rsidRDefault="00BE3DD4" w:rsidP="008A6F2E">
      <w:pPr>
        <w:rPr>
          <w:rFonts w:ascii="Arial Narrow" w:hAnsi="Arial Narrow"/>
        </w:rPr>
      </w:pPr>
    </w:p>
    <w:p w:rsidR="00BE3DD4" w:rsidRDefault="00BE3DD4" w:rsidP="008A6F2E">
      <w:pPr>
        <w:rPr>
          <w:rFonts w:ascii="Arial Narrow" w:hAnsi="Arial Narrow"/>
        </w:rPr>
      </w:pPr>
    </w:p>
    <w:sectPr w:rsidR="00BE3DD4" w:rsidSect="006866D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2D" w:rsidRDefault="000E202D" w:rsidP="00460810">
      <w:pPr>
        <w:spacing w:after="0" w:line="240" w:lineRule="auto"/>
      </w:pPr>
      <w:r>
        <w:separator/>
      </w:r>
    </w:p>
  </w:endnote>
  <w:endnote w:type="continuationSeparator" w:id="1">
    <w:p w:rsidR="000E202D" w:rsidRDefault="000E202D" w:rsidP="00460810">
      <w:pPr>
        <w:spacing w:after="0" w:line="240" w:lineRule="auto"/>
      </w:pPr>
      <w:r>
        <w:continuationSeparator/>
      </w:r>
    </w:p>
  </w:endnote>
  <w:endnote w:id="2">
    <w:p w:rsidR="00460810" w:rsidRPr="005A10E5" w:rsidRDefault="00460810" w:rsidP="005A10E5">
      <w:pPr>
        <w:pStyle w:val="NormalWeb"/>
        <w:ind w:left="720" w:hanging="720"/>
        <w:rPr>
          <w:color w:val="666666"/>
          <w:sz w:val="15"/>
          <w:szCs w:val="15"/>
        </w:rPr>
      </w:pPr>
      <w:r>
        <w:rPr>
          <w:rStyle w:val="EndnoteReference"/>
        </w:rPr>
        <w:endnoteRef/>
      </w:r>
      <w:r>
        <w:t xml:space="preserve"> </w:t>
      </w:r>
      <w:proofErr w:type="spellStart"/>
      <w:proofErr w:type="gramStart"/>
      <w:r w:rsidRPr="004942AF">
        <w:rPr>
          <w:color w:val="666666"/>
          <w:sz w:val="16"/>
          <w:szCs w:val="16"/>
        </w:rPr>
        <w:t>Looper</w:t>
      </w:r>
      <w:proofErr w:type="spellEnd"/>
      <w:r w:rsidRPr="004942AF">
        <w:rPr>
          <w:color w:val="666666"/>
          <w:sz w:val="16"/>
          <w:szCs w:val="16"/>
        </w:rPr>
        <w:t xml:space="preserve">, Jim (2008).Snack Tectonics, Lab. </w:t>
      </w:r>
      <w:r w:rsidRPr="004942AF">
        <w:rPr>
          <w:i/>
          <w:iCs/>
          <w:color w:val="666666"/>
          <w:sz w:val="16"/>
          <w:szCs w:val="16"/>
        </w:rPr>
        <w:t>Sheldon High School Science Dept.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1" w:rsidRDefault="00774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73" w:rsidRDefault="00DE6873">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E6873" w:rsidTr="00113557">
      <w:tc>
        <w:tcPr>
          <w:tcW w:w="993" w:type="dxa"/>
          <w:tcBorders>
            <w:top w:val="single" w:sz="18" w:space="0" w:color="808080" w:themeColor="background1" w:themeShade="80"/>
            <w:left w:val="nil"/>
            <w:bottom w:val="nil"/>
            <w:right w:val="single" w:sz="18" w:space="0" w:color="808080" w:themeColor="background1" w:themeShade="80"/>
          </w:tcBorders>
          <w:hideMark/>
        </w:tcPr>
        <w:p w:rsidR="00DE6873" w:rsidRPr="00B94BCB" w:rsidRDefault="006C30A9" w:rsidP="00113557">
          <w:pPr>
            <w:pStyle w:val="Footer"/>
            <w:spacing w:line="276" w:lineRule="auto"/>
            <w:jc w:val="right"/>
            <w:rPr>
              <w:b/>
              <w:color w:val="4F81BD" w:themeColor="accent1"/>
              <w:sz w:val="32"/>
              <w:szCs w:val="32"/>
            </w:rPr>
          </w:pPr>
          <w:r w:rsidRPr="00B94BCB">
            <w:rPr>
              <w:sz w:val="32"/>
              <w:szCs w:val="32"/>
            </w:rPr>
            <w:fldChar w:fldCharType="begin"/>
          </w:r>
          <w:r w:rsidR="00DE6873" w:rsidRPr="00B94BCB">
            <w:rPr>
              <w:sz w:val="32"/>
              <w:szCs w:val="32"/>
            </w:rPr>
            <w:instrText xml:space="preserve"> PAGE   \* MERGEFORMAT </w:instrText>
          </w:r>
          <w:r w:rsidRPr="00B94BCB">
            <w:rPr>
              <w:sz w:val="32"/>
              <w:szCs w:val="32"/>
            </w:rPr>
            <w:fldChar w:fldCharType="separate"/>
          </w:r>
          <w:r w:rsidR="00931B5D" w:rsidRPr="00931B5D">
            <w:rPr>
              <w:b/>
              <w:noProof/>
              <w:color w:val="4F81BD" w:themeColor="accent1"/>
              <w:sz w:val="32"/>
              <w:szCs w:val="32"/>
            </w:rPr>
            <w:t>6</w:t>
          </w:r>
          <w:r w:rsidRPr="00B94BCB">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DE6873" w:rsidRDefault="00A432B3" w:rsidP="00113557">
          <w:pPr>
            <w:pStyle w:val="Footer"/>
            <w:spacing w:line="276" w:lineRule="auto"/>
            <w:jc w:val="right"/>
            <w:rPr>
              <w:b/>
              <w:sz w:val="32"/>
              <w:szCs w:val="32"/>
            </w:rPr>
          </w:pPr>
          <w:r>
            <w:rPr>
              <w:b/>
              <w:sz w:val="32"/>
              <w:szCs w:val="32"/>
            </w:rPr>
            <w:t>LAB B-6</w:t>
          </w:r>
        </w:p>
      </w:tc>
    </w:tr>
  </w:tbl>
  <w:p w:rsidR="00DE6873" w:rsidRDefault="00DE6873">
    <w:pPr>
      <w:pStyle w:val="Footer"/>
    </w:pPr>
  </w:p>
  <w:p w:rsidR="00774AC1" w:rsidRDefault="00774A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1" w:rsidRDefault="007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2D" w:rsidRDefault="000E202D" w:rsidP="00460810">
      <w:pPr>
        <w:spacing w:after="0" w:line="240" w:lineRule="auto"/>
      </w:pPr>
      <w:r>
        <w:separator/>
      </w:r>
    </w:p>
  </w:footnote>
  <w:footnote w:type="continuationSeparator" w:id="1">
    <w:p w:rsidR="000E202D" w:rsidRDefault="000E202D" w:rsidP="00460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1" w:rsidRDefault="00774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1" w:rsidRDefault="00774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1" w:rsidRDefault="00774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52C"/>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F5889"/>
    <w:multiLevelType w:val="hybridMultilevel"/>
    <w:tmpl w:val="9F422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72913"/>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B63EF"/>
    <w:multiLevelType w:val="hybridMultilevel"/>
    <w:tmpl w:val="33525290"/>
    <w:lvl w:ilvl="0" w:tplc="B706118A">
      <w:start w:val="1"/>
      <w:numFmt w:val="bullet"/>
      <w:lvlText w:val="•"/>
      <w:lvlJc w:val="left"/>
      <w:pPr>
        <w:tabs>
          <w:tab w:val="num" w:pos="720"/>
        </w:tabs>
        <w:ind w:left="720" w:hanging="360"/>
      </w:pPr>
      <w:rPr>
        <w:rFonts w:ascii="Times New Roman" w:hAnsi="Times New Roman" w:hint="default"/>
      </w:rPr>
    </w:lvl>
    <w:lvl w:ilvl="1" w:tplc="173E1EE6" w:tentative="1">
      <w:start w:val="1"/>
      <w:numFmt w:val="bullet"/>
      <w:lvlText w:val="•"/>
      <w:lvlJc w:val="left"/>
      <w:pPr>
        <w:tabs>
          <w:tab w:val="num" w:pos="1440"/>
        </w:tabs>
        <w:ind w:left="1440" w:hanging="360"/>
      </w:pPr>
      <w:rPr>
        <w:rFonts w:ascii="Times New Roman" w:hAnsi="Times New Roman" w:hint="default"/>
      </w:rPr>
    </w:lvl>
    <w:lvl w:ilvl="2" w:tplc="DB4EF842" w:tentative="1">
      <w:start w:val="1"/>
      <w:numFmt w:val="bullet"/>
      <w:lvlText w:val="•"/>
      <w:lvlJc w:val="left"/>
      <w:pPr>
        <w:tabs>
          <w:tab w:val="num" w:pos="2160"/>
        </w:tabs>
        <w:ind w:left="2160" w:hanging="360"/>
      </w:pPr>
      <w:rPr>
        <w:rFonts w:ascii="Times New Roman" w:hAnsi="Times New Roman" w:hint="default"/>
      </w:rPr>
    </w:lvl>
    <w:lvl w:ilvl="3" w:tplc="A0B01C54" w:tentative="1">
      <w:start w:val="1"/>
      <w:numFmt w:val="bullet"/>
      <w:lvlText w:val="•"/>
      <w:lvlJc w:val="left"/>
      <w:pPr>
        <w:tabs>
          <w:tab w:val="num" w:pos="2880"/>
        </w:tabs>
        <w:ind w:left="2880" w:hanging="360"/>
      </w:pPr>
      <w:rPr>
        <w:rFonts w:ascii="Times New Roman" w:hAnsi="Times New Roman" w:hint="default"/>
      </w:rPr>
    </w:lvl>
    <w:lvl w:ilvl="4" w:tplc="05B0A92C" w:tentative="1">
      <w:start w:val="1"/>
      <w:numFmt w:val="bullet"/>
      <w:lvlText w:val="•"/>
      <w:lvlJc w:val="left"/>
      <w:pPr>
        <w:tabs>
          <w:tab w:val="num" w:pos="3600"/>
        </w:tabs>
        <w:ind w:left="3600" w:hanging="360"/>
      </w:pPr>
      <w:rPr>
        <w:rFonts w:ascii="Times New Roman" w:hAnsi="Times New Roman" w:hint="default"/>
      </w:rPr>
    </w:lvl>
    <w:lvl w:ilvl="5" w:tplc="8C1202D6" w:tentative="1">
      <w:start w:val="1"/>
      <w:numFmt w:val="bullet"/>
      <w:lvlText w:val="•"/>
      <w:lvlJc w:val="left"/>
      <w:pPr>
        <w:tabs>
          <w:tab w:val="num" w:pos="4320"/>
        </w:tabs>
        <w:ind w:left="4320" w:hanging="360"/>
      </w:pPr>
      <w:rPr>
        <w:rFonts w:ascii="Times New Roman" w:hAnsi="Times New Roman" w:hint="default"/>
      </w:rPr>
    </w:lvl>
    <w:lvl w:ilvl="6" w:tplc="2F403242" w:tentative="1">
      <w:start w:val="1"/>
      <w:numFmt w:val="bullet"/>
      <w:lvlText w:val="•"/>
      <w:lvlJc w:val="left"/>
      <w:pPr>
        <w:tabs>
          <w:tab w:val="num" w:pos="5040"/>
        </w:tabs>
        <w:ind w:left="5040" w:hanging="360"/>
      </w:pPr>
      <w:rPr>
        <w:rFonts w:ascii="Times New Roman" w:hAnsi="Times New Roman" w:hint="default"/>
      </w:rPr>
    </w:lvl>
    <w:lvl w:ilvl="7" w:tplc="6D282F5A" w:tentative="1">
      <w:start w:val="1"/>
      <w:numFmt w:val="bullet"/>
      <w:lvlText w:val="•"/>
      <w:lvlJc w:val="left"/>
      <w:pPr>
        <w:tabs>
          <w:tab w:val="num" w:pos="5760"/>
        </w:tabs>
        <w:ind w:left="5760" w:hanging="360"/>
      </w:pPr>
      <w:rPr>
        <w:rFonts w:ascii="Times New Roman" w:hAnsi="Times New Roman" w:hint="default"/>
      </w:rPr>
    </w:lvl>
    <w:lvl w:ilvl="8" w:tplc="E7D46F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486F15"/>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5A04F8"/>
    <w:multiLevelType w:val="hybridMultilevel"/>
    <w:tmpl w:val="862A8052"/>
    <w:lvl w:ilvl="0" w:tplc="2EA6EEA8">
      <w:start w:val="1"/>
      <w:numFmt w:val="bullet"/>
      <w:lvlText w:val="•"/>
      <w:lvlJc w:val="left"/>
      <w:pPr>
        <w:tabs>
          <w:tab w:val="num" w:pos="720"/>
        </w:tabs>
        <w:ind w:left="720" w:hanging="360"/>
      </w:pPr>
      <w:rPr>
        <w:rFonts w:ascii="Times New Roman" w:hAnsi="Times New Roman" w:hint="default"/>
      </w:rPr>
    </w:lvl>
    <w:lvl w:ilvl="1" w:tplc="39D2A0B4" w:tentative="1">
      <w:start w:val="1"/>
      <w:numFmt w:val="bullet"/>
      <w:lvlText w:val="•"/>
      <w:lvlJc w:val="left"/>
      <w:pPr>
        <w:tabs>
          <w:tab w:val="num" w:pos="1440"/>
        </w:tabs>
        <w:ind w:left="1440" w:hanging="360"/>
      </w:pPr>
      <w:rPr>
        <w:rFonts w:ascii="Times New Roman" w:hAnsi="Times New Roman" w:hint="default"/>
      </w:rPr>
    </w:lvl>
    <w:lvl w:ilvl="2" w:tplc="C79C3248" w:tentative="1">
      <w:start w:val="1"/>
      <w:numFmt w:val="bullet"/>
      <w:lvlText w:val="•"/>
      <w:lvlJc w:val="left"/>
      <w:pPr>
        <w:tabs>
          <w:tab w:val="num" w:pos="2160"/>
        </w:tabs>
        <w:ind w:left="2160" w:hanging="360"/>
      </w:pPr>
      <w:rPr>
        <w:rFonts w:ascii="Times New Roman" w:hAnsi="Times New Roman" w:hint="default"/>
      </w:rPr>
    </w:lvl>
    <w:lvl w:ilvl="3" w:tplc="76E0F2C4" w:tentative="1">
      <w:start w:val="1"/>
      <w:numFmt w:val="bullet"/>
      <w:lvlText w:val="•"/>
      <w:lvlJc w:val="left"/>
      <w:pPr>
        <w:tabs>
          <w:tab w:val="num" w:pos="2880"/>
        </w:tabs>
        <w:ind w:left="2880" w:hanging="360"/>
      </w:pPr>
      <w:rPr>
        <w:rFonts w:ascii="Times New Roman" w:hAnsi="Times New Roman" w:hint="default"/>
      </w:rPr>
    </w:lvl>
    <w:lvl w:ilvl="4" w:tplc="D8863C4E" w:tentative="1">
      <w:start w:val="1"/>
      <w:numFmt w:val="bullet"/>
      <w:lvlText w:val="•"/>
      <w:lvlJc w:val="left"/>
      <w:pPr>
        <w:tabs>
          <w:tab w:val="num" w:pos="3600"/>
        </w:tabs>
        <w:ind w:left="3600" w:hanging="360"/>
      </w:pPr>
      <w:rPr>
        <w:rFonts w:ascii="Times New Roman" w:hAnsi="Times New Roman" w:hint="default"/>
      </w:rPr>
    </w:lvl>
    <w:lvl w:ilvl="5" w:tplc="F68606B4" w:tentative="1">
      <w:start w:val="1"/>
      <w:numFmt w:val="bullet"/>
      <w:lvlText w:val="•"/>
      <w:lvlJc w:val="left"/>
      <w:pPr>
        <w:tabs>
          <w:tab w:val="num" w:pos="4320"/>
        </w:tabs>
        <w:ind w:left="4320" w:hanging="360"/>
      </w:pPr>
      <w:rPr>
        <w:rFonts w:ascii="Times New Roman" w:hAnsi="Times New Roman" w:hint="default"/>
      </w:rPr>
    </w:lvl>
    <w:lvl w:ilvl="6" w:tplc="A66E5ABC" w:tentative="1">
      <w:start w:val="1"/>
      <w:numFmt w:val="bullet"/>
      <w:lvlText w:val="•"/>
      <w:lvlJc w:val="left"/>
      <w:pPr>
        <w:tabs>
          <w:tab w:val="num" w:pos="5040"/>
        </w:tabs>
        <w:ind w:left="5040" w:hanging="360"/>
      </w:pPr>
      <w:rPr>
        <w:rFonts w:ascii="Times New Roman" w:hAnsi="Times New Roman" w:hint="default"/>
      </w:rPr>
    </w:lvl>
    <w:lvl w:ilvl="7" w:tplc="48A0B150" w:tentative="1">
      <w:start w:val="1"/>
      <w:numFmt w:val="bullet"/>
      <w:lvlText w:val="•"/>
      <w:lvlJc w:val="left"/>
      <w:pPr>
        <w:tabs>
          <w:tab w:val="num" w:pos="5760"/>
        </w:tabs>
        <w:ind w:left="5760" w:hanging="360"/>
      </w:pPr>
      <w:rPr>
        <w:rFonts w:ascii="Times New Roman" w:hAnsi="Times New Roman" w:hint="default"/>
      </w:rPr>
    </w:lvl>
    <w:lvl w:ilvl="8" w:tplc="D304F1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D15DF6"/>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C25A61"/>
    <w:multiLevelType w:val="hybridMultilevel"/>
    <w:tmpl w:val="F7EA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D7181C"/>
    <w:multiLevelType w:val="hybridMultilevel"/>
    <w:tmpl w:val="4B8E19FC"/>
    <w:lvl w:ilvl="0" w:tplc="34D4F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E23003"/>
    <w:multiLevelType w:val="hybridMultilevel"/>
    <w:tmpl w:val="47AA9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C70FE3"/>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4"/>
  </w:num>
  <w:num w:numId="5">
    <w:abstractNumId w:val="1"/>
  </w:num>
  <w:num w:numId="6">
    <w:abstractNumId w:val="10"/>
  </w:num>
  <w:num w:numId="7">
    <w:abstractNumId w:val="0"/>
  </w:num>
  <w:num w:numId="8">
    <w:abstractNumId w:val="6"/>
  </w:num>
  <w:num w:numId="9">
    <w:abstractNumId w:val="2"/>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C25FFA"/>
    <w:rsid w:val="00015422"/>
    <w:rsid w:val="000172AE"/>
    <w:rsid w:val="00033058"/>
    <w:rsid w:val="000962F5"/>
    <w:rsid w:val="000E202D"/>
    <w:rsid w:val="00142055"/>
    <w:rsid w:val="00175F37"/>
    <w:rsid w:val="001903C6"/>
    <w:rsid w:val="001D2CAA"/>
    <w:rsid w:val="002157CD"/>
    <w:rsid w:val="00271193"/>
    <w:rsid w:val="002D69CB"/>
    <w:rsid w:val="002D762D"/>
    <w:rsid w:val="00305C53"/>
    <w:rsid w:val="00390A37"/>
    <w:rsid w:val="00407EC0"/>
    <w:rsid w:val="0045567B"/>
    <w:rsid w:val="00460810"/>
    <w:rsid w:val="004877CD"/>
    <w:rsid w:val="004942AF"/>
    <w:rsid w:val="005A10E5"/>
    <w:rsid w:val="005D1912"/>
    <w:rsid w:val="00651173"/>
    <w:rsid w:val="00670FCA"/>
    <w:rsid w:val="0067607F"/>
    <w:rsid w:val="00676644"/>
    <w:rsid w:val="006807D7"/>
    <w:rsid w:val="0068413C"/>
    <w:rsid w:val="006866DA"/>
    <w:rsid w:val="006C30A9"/>
    <w:rsid w:val="00774AC1"/>
    <w:rsid w:val="007D64C9"/>
    <w:rsid w:val="007F37EB"/>
    <w:rsid w:val="008007C1"/>
    <w:rsid w:val="00807AEB"/>
    <w:rsid w:val="008332FA"/>
    <w:rsid w:val="008A6F2E"/>
    <w:rsid w:val="008B0649"/>
    <w:rsid w:val="008E3C45"/>
    <w:rsid w:val="008E7EFA"/>
    <w:rsid w:val="00931B5D"/>
    <w:rsid w:val="0094662B"/>
    <w:rsid w:val="00970A7A"/>
    <w:rsid w:val="0097224F"/>
    <w:rsid w:val="009C425E"/>
    <w:rsid w:val="00A23325"/>
    <w:rsid w:val="00A3688B"/>
    <w:rsid w:val="00A432B3"/>
    <w:rsid w:val="00AD73D1"/>
    <w:rsid w:val="00B24908"/>
    <w:rsid w:val="00B33CCD"/>
    <w:rsid w:val="00B447CB"/>
    <w:rsid w:val="00B82BB6"/>
    <w:rsid w:val="00B94BCB"/>
    <w:rsid w:val="00BE3DD4"/>
    <w:rsid w:val="00C051E0"/>
    <w:rsid w:val="00C07884"/>
    <w:rsid w:val="00C25FFA"/>
    <w:rsid w:val="00C5106D"/>
    <w:rsid w:val="00C87D9A"/>
    <w:rsid w:val="00D63CE6"/>
    <w:rsid w:val="00DA4E26"/>
    <w:rsid w:val="00DE6873"/>
    <w:rsid w:val="00DF38F3"/>
    <w:rsid w:val="00F20A74"/>
    <w:rsid w:val="00F92591"/>
    <w:rsid w:val="00FA022C"/>
    <w:rsid w:val="00FA3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49"/>
  </w:style>
  <w:style w:type="paragraph" w:styleId="Heading1">
    <w:name w:val="heading 1"/>
    <w:basedOn w:val="Normal"/>
    <w:next w:val="Normal"/>
    <w:link w:val="Heading1Char"/>
    <w:uiPriority w:val="9"/>
    <w:qFormat/>
    <w:rsid w:val="008B0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0649"/>
    <w:pPr>
      <w:spacing w:after="0" w:line="240" w:lineRule="auto"/>
    </w:pPr>
  </w:style>
  <w:style w:type="paragraph" w:styleId="ListParagraph">
    <w:name w:val="List Paragraph"/>
    <w:basedOn w:val="Normal"/>
    <w:uiPriority w:val="34"/>
    <w:qFormat/>
    <w:rsid w:val="00D63CE6"/>
    <w:pPr>
      <w:ind w:left="720"/>
      <w:contextualSpacing/>
    </w:pPr>
  </w:style>
  <w:style w:type="paragraph" w:styleId="EndnoteText">
    <w:name w:val="endnote text"/>
    <w:basedOn w:val="Normal"/>
    <w:link w:val="EndnoteTextChar"/>
    <w:uiPriority w:val="99"/>
    <w:semiHidden/>
    <w:unhideWhenUsed/>
    <w:rsid w:val="00460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810"/>
    <w:rPr>
      <w:sz w:val="20"/>
      <w:szCs w:val="20"/>
    </w:rPr>
  </w:style>
  <w:style w:type="character" w:styleId="EndnoteReference">
    <w:name w:val="endnote reference"/>
    <w:basedOn w:val="DefaultParagraphFont"/>
    <w:uiPriority w:val="99"/>
    <w:semiHidden/>
    <w:unhideWhenUsed/>
    <w:rsid w:val="00460810"/>
    <w:rPr>
      <w:vertAlign w:val="superscript"/>
    </w:rPr>
  </w:style>
  <w:style w:type="paragraph" w:styleId="NormalWeb">
    <w:name w:val="Normal (Web)"/>
    <w:basedOn w:val="Normal"/>
    <w:uiPriority w:val="99"/>
    <w:unhideWhenUsed/>
    <w:rsid w:val="004608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A31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2E"/>
    <w:rPr>
      <w:rFonts w:ascii="Tahoma" w:hAnsi="Tahoma" w:cs="Tahoma"/>
      <w:sz w:val="16"/>
      <w:szCs w:val="16"/>
    </w:rPr>
  </w:style>
  <w:style w:type="paragraph" w:styleId="Header">
    <w:name w:val="header"/>
    <w:basedOn w:val="Normal"/>
    <w:link w:val="HeaderChar"/>
    <w:uiPriority w:val="99"/>
    <w:semiHidden/>
    <w:unhideWhenUsed/>
    <w:rsid w:val="00774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AC1"/>
  </w:style>
  <w:style w:type="paragraph" w:styleId="Footer">
    <w:name w:val="footer"/>
    <w:basedOn w:val="Normal"/>
    <w:link w:val="FooterChar"/>
    <w:uiPriority w:val="99"/>
    <w:unhideWhenUsed/>
    <w:rsid w:val="00774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C1"/>
  </w:style>
</w:styles>
</file>

<file path=word/webSettings.xml><?xml version="1.0" encoding="utf-8"?>
<w:webSettings xmlns:r="http://schemas.openxmlformats.org/officeDocument/2006/relationships" xmlns:w="http://schemas.openxmlformats.org/wordprocessingml/2006/main">
  <w:divs>
    <w:div w:id="893350599">
      <w:bodyDiv w:val="1"/>
      <w:marLeft w:val="0"/>
      <w:marRight w:val="0"/>
      <w:marTop w:val="0"/>
      <w:marBottom w:val="0"/>
      <w:divBdr>
        <w:top w:val="none" w:sz="0" w:space="0" w:color="auto"/>
        <w:left w:val="none" w:sz="0" w:space="0" w:color="auto"/>
        <w:bottom w:val="none" w:sz="0" w:space="0" w:color="auto"/>
        <w:right w:val="none" w:sz="0" w:space="0" w:color="auto"/>
      </w:divBdr>
    </w:div>
    <w:div w:id="1521698881">
      <w:bodyDiv w:val="1"/>
      <w:marLeft w:val="0"/>
      <w:marRight w:val="0"/>
      <w:marTop w:val="0"/>
      <w:marBottom w:val="0"/>
      <w:divBdr>
        <w:top w:val="none" w:sz="0" w:space="0" w:color="auto"/>
        <w:left w:val="none" w:sz="0" w:space="0" w:color="auto"/>
        <w:bottom w:val="none" w:sz="0" w:space="0" w:color="auto"/>
        <w:right w:val="none" w:sz="0" w:space="0" w:color="auto"/>
      </w:divBdr>
      <w:divsChild>
        <w:div w:id="1512406335">
          <w:marLeft w:val="547"/>
          <w:marRight w:val="0"/>
          <w:marTop w:val="0"/>
          <w:marBottom w:val="0"/>
          <w:divBdr>
            <w:top w:val="none" w:sz="0" w:space="0" w:color="auto"/>
            <w:left w:val="none" w:sz="0" w:space="0" w:color="auto"/>
            <w:bottom w:val="none" w:sz="0" w:space="0" w:color="auto"/>
            <w:right w:val="none" w:sz="0" w:space="0" w:color="auto"/>
          </w:divBdr>
        </w:div>
        <w:div w:id="169296743">
          <w:marLeft w:val="547"/>
          <w:marRight w:val="0"/>
          <w:marTop w:val="0"/>
          <w:marBottom w:val="0"/>
          <w:divBdr>
            <w:top w:val="none" w:sz="0" w:space="0" w:color="auto"/>
            <w:left w:val="none" w:sz="0" w:space="0" w:color="auto"/>
            <w:bottom w:val="none" w:sz="0" w:space="0" w:color="auto"/>
            <w:right w:val="none" w:sz="0" w:space="0" w:color="auto"/>
          </w:divBdr>
        </w:div>
      </w:divsChild>
    </w:div>
    <w:div w:id="2110197982">
      <w:bodyDiv w:val="1"/>
      <w:marLeft w:val="0"/>
      <w:marRight w:val="0"/>
      <w:marTop w:val="0"/>
      <w:marBottom w:val="0"/>
      <w:divBdr>
        <w:top w:val="none" w:sz="0" w:space="0" w:color="auto"/>
        <w:left w:val="none" w:sz="0" w:space="0" w:color="auto"/>
        <w:bottom w:val="none" w:sz="0" w:space="0" w:color="auto"/>
        <w:right w:val="none" w:sz="0" w:space="0" w:color="auto"/>
      </w:divBdr>
      <w:divsChild>
        <w:div w:id="642778152">
          <w:marLeft w:val="547"/>
          <w:marRight w:val="0"/>
          <w:marTop w:val="0"/>
          <w:marBottom w:val="0"/>
          <w:divBdr>
            <w:top w:val="none" w:sz="0" w:space="0" w:color="auto"/>
            <w:left w:val="none" w:sz="0" w:space="0" w:color="auto"/>
            <w:bottom w:val="none" w:sz="0" w:space="0" w:color="auto"/>
            <w:right w:val="none" w:sz="0" w:space="0" w:color="auto"/>
          </w:divBdr>
        </w:div>
        <w:div w:id="33122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http://rds.yahoo.com/_ylt=A9iby4OZXq5GlWwAdy.jzbkF/SIG=138hf4smj/EXP=1185919001/**http%3A/www-class.unl.edu/geol101i/images/earthquakes%2520images/earth%2520layers.gif"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png"/><Relationship Id="rId25" Type="http://schemas.openxmlformats.org/officeDocument/2006/relationships/image" Target="http://rds.yahoo.com/_ylt=A9iby6AudK5GLPEAOCajzbkF/SIG=12lj5lrjg/EXP=1185924526/**http%3A/www.calstatela.edu/faculty/acolvil/plates/cc_collision.jp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http://rds.yahoo.com/_ylt=A9ibyGVtcq5GnY4AL1ijzbkF/SIG=12ma8nk5s/EXP=1185924077/**http%3A/www.leo.lehigh.edu/projects/seismic/graphics/earthplate.jp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jpeg"/><Relationship Id="rId32" Type="http://schemas.openxmlformats.org/officeDocument/2006/relationships/header" Target="header3.xml"/><Relationship Id="rId37"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image" Target="http://rds.yahoo.com/_ylt=A9iby4KtXa9GrqQApiWjzbkF/SIG=12jrorhka/EXP=1185984301/**http%3A/www.calstatela.edu/faculty/acolvil/plates/subduction.jpg" TargetMode="External"/><Relationship Id="rId28" Type="http://schemas.openxmlformats.org/officeDocument/2006/relationships/header" Target="header1.xml"/><Relationship Id="rId36"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image" Target="media/image3.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5.jpeg"/><Relationship Id="rId27" Type="http://schemas.openxmlformats.org/officeDocument/2006/relationships/image" Target="http://rds.yahoo.com/_ylt=A9iby4byXq9GCJ8A4SKjzbkF/SIG=130fv4a15/EXP=1185984626/**http%3A/www.msnucleus.org/membership/html/k-6/pt/plate/5/images/transform.gif" TargetMode="External"/><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2.3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0B00479-152A-4720-ACF4-169BFD62E108}">
      <dgm:prSet phldrT="[Text]" custT="1"/>
      <dgm:spPr/>
      <dgm:t>
        <a:bodyPr/>
        <a:lstStyle/>
        <a:p>
          <a:r>
            <a:rPr lang="en-US" sz="800"/>
            <a:t>(Foundation) 2.1</a:t>
          </a:r>
          <a:r>
            <a:rPr lang="en-US" sz="800" i="1"/>
            <a:t> </a:t>
          </a:r>
          <a:r>
            <a:rPr lang="en-US" sz="800" i="0"/>
            <a:t>Reading,</a:t>
          </a:r>
          <a:r>
            <a:rPr lang="en-US" sz="800" i="1"/>
            <a:t> </a:t>
          </a:r>
          <a:r>
            <a:rPr lang="en-US" sz="800" i="0"/>
            <a:t>Specific Applications of Reading Comprehension--Grades 9-10:  (2.1) and (2.6). </a:t>
          </a:r>
          <a:endParaRPr lang="en-US" sz="800" i="1"/>
        </a:p>
      </dgm:t>
    </dgm:pt>
    <dgm:pt modelId="{E7B42989-0955-49EC-947C-391671EF662A}" type="parTrans" cxnId="{92B7C35C-C962-4F8A-A64B-0BF2FA745A40}">
      <dgm:prSet/>
      <dgm:spPr/>
    </dgm:pt>
    <dgm:pt modelId="{E937AF6B-1BD9-413E-8E48-653324093FC9}" type="sibTrans" cxnId="{92B7C35C-C962-4F8A-A64B-0BF2FA745A40}">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F5A6CEE1-530E-48DA-94A7-CEDFF6E3F227}" type="presOf" srcId="{C3C9244B-6B8D-431D-AE6F-7BCD90AB9A2A}" destId="{A4D15F51-D5B8-4FEF-AC1F-DDC6C711288A}" srcOrd="0" destOrd="0" presId="urn:microsoft.com/office/officeart/2005/8/layout/vList5"/>
    <dgm:cxn modelId="{6589C2CB-627A-401F-9EAB-4D2945D1865D}" type="presOf" srcId="{3EE877E5-497D-48F8-B93E-6023B73C0C2D}" destId="{D85A961A-C185-4492-A3AB-0E0AC3BBFA0A}" srcOrd="0" destOrd="0" presId="urn:microsoft.com/office/officeart/2005/8/layout/vList5"/>
    <dgm:cxn modelId="{92B7C35C-C962-4F8A-A64B-0BF2FA745A40}" srcId="{ED35E908-99EA-4021-B7AA-FFFF751752DA}" destId="{B0B00479-152A-4720-ACF4-169BFD62E108}" srcOrd="1" destOrd="0" parTransId="{E7B42989-0955-49EC-947C-391671EF662A}" sibTransId="{E937AF6B-1BD9-413E-8E48-653324093FC9}"/>
    <dgm:cxn modelId="{55F83DE2-FF7F-4BFA-A926-E7F488F7BA45}" type="presOf" srcId="{B0B00479-152A-4720-ACF4-169BFD62E108}" destId="{D85A961A-C185-4492-A3AB-0E0AC3BBFA0A}" srcOrd="0" destOrd="1" presId="urn:microsoft.com/office/officeart/2005/8/layout/vList5"/>
    <dgm:cxn modelId="{479BFDCC-6C93-40DE-8756-62624AD94E3A}" type="presOf" srcId="{ED35E908-99EA-4021-B7AA-FFFF751752DA}" destId="{287B5900-FDF9-4D22-B246-5318F5951704}" srcOrd="0" destOrd="0" presId="urn:microsoft.com/office/officeart/2005/8/layout/vList5"/>
    <dgm:cxn modelId="{4395550D-A4AD-44B7-8E8A-DF3B0201574F}" type="presParOf" srcId="{A4D15F51-D5B8-4FEF-AC1F-DDC6C711288A}" destId="{14F679C8-DA1F-4869-9C94-982F261574D1}" srcOrd="0" destOrd="0" presId="urn:microsoft.com/office/officeart/2005/8/layout/vList5"/>
    <dgm:cxn modelId="{42D544DE-4D17-4CC9-95D1-FE6A01D53FEE}" type="presParOf" srcId="{14F679C8-DA1F-4869-9C94-982F261574D1}" destId="{287B5900-FDF9-4D22-B246-5318F5951704}" srcOrd="0" destOrd="0" presId="urn:microsoft.com/office/officeart/2005/8/layout/vList5"/>
    <dgm:cxn modelId="{CA95D77C-41FD-4F1D-BD40-FE026C147F6B}"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A1DF85A4-FA32-4E3B-86C3-4FB6A335C412}">
      <dgm:prSet phldrT="[Text]" custT="1"/>
      <dgm:spPr/>
      <dgm:t>
        <a:bodyPr/>
        <a:lstStyle/>
        <a:p>
          <a:r>
            <a:rPr lang="en-US" sz="800"/>
            <a:t>(ES) 3.a and 3.b.</a:t>
          </a:r>
        </a:p>
      </dgm:t>
    </dgm:pt>
    <dgm:pt modelId="{C6C3A4B0-1A7B-4969-B95C-7E581E84A237}" type="parTrans" cxnId="{9C76D13F-4437-4A6E-BB25-307AA71542DB}">
      <dgm:prSet/>
      <dgm:spPr/>
    </dgm:pt>
    <dgm:pt modelId="{53BB3598-BE91-4B83-97E4-5DF0F144D66C}" type="sibTrans" cxnId="{9C76D13F-4437-4A6E-BB25-307AA71542D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CFF0DFF-2819-40DF-AB7D-987DFF99710F}" type="presOf" srcId="{A1DF85A4-FA32-4E3B-86C3-4FB6A335C412}" destId="{D85A961A-C185-4492-A3AB-0E0AC3BBFA0A}" srcOrd="0" destOrd="0" presId="urn:microsoft.com/office/officeart/2005/8/layout/vList5"/>
    <dgm:cxn modelId="{9C76D13F-4437-4A6E-BB25-307AA71542DB}" srcId="{ED35E908-99EA-4021-B7AA-FFFF751752DA}" destId="{A1DF85A4-FA32-4E3B-86C3-4FB6A335C412}" srcOrd="0" destOrd="0" parTransId="{C6C3A4B0-1A7B-4969-B95C-7E581E84A237}" sibTransId="{53BB3598-BE91-4B83-97E4-5DF0F144D66C}"/>
    <dgm:cxn modelId="{A4DCE4CB-7044-48EC-92E9-056644B64D6E}" srcId="{C3C9244B-6B8D-431D-AE6F-7BCD90AB9A2A}" destId="{ED35E908-99EA-4021-B7AA-FFFF751752DA}" srcOrd="0" destOrd="0" parTransId="{FA98AEA8-BBB6-49D3-A9FD-15D5FFC20870}" sibTransId="{711F6B08-52D1-4548-9C05-18D8AD05C364}"/>
    <dgm:cxn modelId="{A288DFE9-CA15-4F52-8202-D414D6D48A0B}" type="presOf" srcId="{ED35E908-99EA-4021-B7AA-FFFF751752DA}" destId="{287B5900-FDF9-4D22-B246-5318F5951704}" srcOrd="0" destOrd="0" presId="urn:microsoft.com/office/officeart/2005/8/layout/vList5"/>
    <dgm:cxn modelId="{9D9727B6-00DE-4D47-8C79-2542303F605E}" type="presOf" srcId="{C3C9244B-6B8D-431D-AE6F-7BCD90AB9A2A}" destId="{A4D15F51-D5B8-4FEF-AC1F-DDC6C711288A}" srcOrd="0" destOrd="0" presId="urn:microsoft.com/office/officeart/2005/8/layout/vList5"/>
    <dgm:cxn modelId="{E6635AC6-82E1-4B31-AB30-D09A04834061}" type="presParOf" srcId="{A4D15F51-D5B8-4FEF-AC1F-DDC6C711288A}" destId="{14F679C8-DA1F-4869-9C94-982F261574D1}" srcOrd="0" destOrd="0" presId="urn:microsoft.com/office/officeart/2005/8/layout/vList5"/>
    <dgm:cxn modelId="{CD621FB8-705F-4EF3-8107-15A623250CE2}" type="presParOf" srcId="{14F679C8-DA1F-4869-9C94-982F261574D1}" destId="{287B5900-FDF9-4D22-B246-5318F5951704}" srcOrd="0" destOrd="0" presId="urn:microsoft.com/office/officeart/2005/8/layout/vList5"/>
    <dgm:cxn modelId="{13E3B340-3B22-4EDA-BB3C-770499E73019}"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2.3 and C 13.3.</a:t>
          </a:r>
        </a:p>
        <a:p>
          <a:pPr marL="57150" lvl="1" indent="-57150" algn="l" defTabSz="355600">
            <a:lnSpc>
              <a:spcPct val="90000"/>
            </a:lnSpc>
            <a:spcBef>
              <a:spcPct val="0"/>
            </a:spcBef>
            <a:spcAft>
              <a:spcPct val="15000"/>
            </a:spcAft>
            <a:buChar char="••"/>
          </a:pPr>
          <a:r>
            <a:rPr lang="en-US" sz="800" kern="1200"/>
            <a:t>(Foundation) 2.1</a:t>
          </a:r>
          <a:r>
            <a:rPr lang="en-US" sz="800" i="1" kern="1200"/>
            <a:t> </a:t>
          </a:r>
          <a:r>
            <a:rPr lang="en-US" sz="800" i="0" kern="1200"/>
            <a:t>Reading,</a:t>
          </a:r>
          <a:r>
            <a:rPr lang="en-US" sz="800" i="1" kern="1200"/>
            <a:t> </a:t>
          </a:r>
          <a:r>
            <a:rPr lang="en-US" sz="800" i="0" kern="1200"/>
            <a:t>Specific Applications of Reading Comprehension--Grades 9-10:  (2.1) and (2.6). </a:t>
          </a:r>
          <a:endParaRPr lang="en-US" sz="800" i="1"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3.a and 3.b.</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C543-803D-4A66-AB2B-1452CD9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12</cp:revision>
  <cp:lastPrinted>2009-09-23T21:46:00Z</cp:lastPrinted>
  <dcterms:created xsi:type="dcterms:W3CDTF">2009-09-08T22:17:00Z</dcterms:created>
  <dcterms:modified xsi:type="dcterms:W3CDTF">2009-09-24T16:31:00Z</dcterms:modified>
</cp:coreProperties>
</file>