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AB" w:rsidRDefault="00D001AB" w:rsidP="00D001AB">
      <w:pPr>
        <w:jc w:val="right"/>
      </w:pPr>
      <w:r>
        <w:rPr>
          <w:noProof/>
        </w:rPr>
        <w:drawing>
          <wp:anchor distT="0" distB="0" distL="114300" distR="114300" simplePos="0" relativeHeight="251659264" behindDoc="1" locked="0" layoutInCell="1" allowOverlap="1">
            <wp:simplePos x="0" y="0"/>
            <wp:positionH relativeFrom="column">
              <wp:posOffset>-397510</wp:posOffset>
            </wp:positionH>
            <wp:positionV relativeFrom="paragraph">
              <wp:posOffset>-445770</wp:posOffset>
            </wp:positionV>
            <wp:extent cx="6191250" cy="544830"/>
            <wp:effectExtent l="19050" t="0" r="19050" b="0"/>
            <wp:wrapTight wrapText="bothSides">
              <wp:wrapPolygon edited="0">
                <wp:start x="0" y="1510"/>
                <wp:lineTo x="-66" y="19636"/>
                <wp:lineTo x="266" y="20392"/>
                <wp:lineTo x="2393" y="20392"/>
                <wp:lineTo x="21666" y="20392"/>
                <wp:lineTo x="21666" y="3021"/>
                <wp:lineTo x="21600"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2A2906">
        <w:rPr>
          <w:noProof/>
        </w:rPr>
        <w:drawing>
          <wp:anchor distT="0" distB="0" distL="114300" distR="114300" simplePos="0" relativeHeight="251660288" behindDoc="1" locked="0" layoutInCell="1" allowOverlap="1">
            <wp:simplePos x="0" y="0"/>
            <wp:positionH relativeFrom="column">
              <wp:posOffset>-397510</wp:posOffset>
            </wp:positionH>
            <wp:positionV relativeFrom="paragraph">
              <wp:posOffset>99060</wp:posOffset>
            </wp:positionV>
            <wp:extent cx="6195060" cy="544830"/>
            <wp:effectExtent l="19050" t="0" r="15240" b="0"/>
            <wp:wrapTight wrapText="bothSides">
              <wp:wrapPolygon edited="0">
                <wp:start x="0" y="1510"/>
                <wp:lineTo x="-66" y="19636"/>
                <wp:lineTo x="266" y="20392"/>
                <wp:lineTo x="2391" y="20392"/>
                <wp:lineTo x="21653" y="20392"/>
                <wp:lineTo x="21653" y="3021"/>
                <wp:lineTo x="21587" y="1510"/>
                <wp:lineTo x="0" y="1510"/>
              </wp:wrapPolygon>
            </wp:wrapTight>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D001AB" w:rsidRDefault="00D001AB" w:rsidP="00D001AB">
      <w:pPr>
        <w:ind w:left="5040" w:firstLine="720"/>
        <w:jc w:val="center"/>
      </w:pPr>
      <w:r>
        <w:t xml:space="preserve">           Name___________________</w:t>
      </w:r>
    </w:p>
    <w:p w:rsidR="00D001AB" w:rsidRDefault="00D001AB" w:rsidP="00D001AB">
      <w:pPr>
        <w:jc w:val="right"/>
      </w:pPr>
      <w:r>
        <w:t>Date____________________</w:t>
      </w:r>
    </w:p>
    <w:p w:rsidR="00D001AB" w:rsidRDefault="00D001AB" w:rsidP="00D001AB">
      <w:pPr>
        <w:pStyle w:val="Heading1"/>
        <w:jc w:val="center"/>
      </w:pPr>
      <w:r>
        <w:t>Classifying Rocks</w:t>
      </w:r>
    </w:p>
    <w:p w:rsidR="00D001AB" w:rsidRPr="005D1100" w:rsidRDefault="00D001AB" w:rsidP="00D001AB">
      <w:pPr>
        <w:pStyle w:val="NoSpacing"/>
        <w:rPr>
          <w:b/>
        </w:rPr>
      </w:pPr>
      <w:r>
        <w:rPr>
          <w:b/>
        </w:rPr>
        <w:t>Purpose</w:t>
      </w:r>
    </w:p>
    <w:p w:rsidR="00B8135F" w:rsidRDefault="00D001AB" w:rsidP="00D001AB">
      <w:pPr>
        <w:rPr>
          <w:rFonts w:asciiTheme="minorHAnsi" w:hAnsiTheme="minorHAnsi"/>
          <w:sz w:val="22"/>
          <w:szCs w:val="22"/>
        </w:rPr>
      </w:pPr>
      <w:r>
        <w:rPr>
          <w:rFonts w:asciiTheme="minorHAnsi" w:hAnsiTheme="minorHAnsi"/>
          <w:sz w:val="22"/>
          <w:szCs w:val="22"/>
        </w:rPr>
        <w:t>The purpose of this lab is to</w:t>
      </w:r>
      <w:r w:rsidRPr="00D001AB">
        <w:rPr>
          <w:rFonts w:ascii="Georgia" w:hAnsi="Georgia"/>
        </w:rPr>
        <w:t xml:space="preserve"> </w:t>
      </w:r>
      <w:r>
        <w:rPr>
          <w:rFonts w:asciiTheme="minorHAnsi" w:hAnsiTheme="minorHAnsi"/>
          <w:sz w:val="22"/>
          <w:szCs w:val="22"/>
        </w:rPr>
        <w:t xml:space="preserve">explore </w:t>
      </w:r>
      <w:r w:rsidRPr="00D001AB">
        <w:rPr>
          <w:rFonts w:asciiTheme="minorHAnsi" w:hAnsiTheme="minorHAnsi"/>
          <w:sz w:val="22"/>
          <w:szCs w:val="22"/>
        </w:rPr>
        <w:t>the processes that form igneous, sedimentary, and metamorphic rocks.  Using the charts, students will be able to identify rocks by their physical characteristics.</w:t>
      </w:r>
      <w:r w:rsidR="0030033D">
        <w:rPr>
          <w:rStyle w:val="EndnoteReference"/>
          <w:rFonts w:asciiTheme="minorHAnsi" w:hAnsiTheme="minorHAnsi"/>
          <w:sz w:val="22"/>
          <w:szCs w:val="22"/>
        </w:rPr>
        <w:endnoteReference w:id="2"/>
      </w:r>
    </w:p>
    <w:p w:rsidR="00D001AB" w:rsidRDefault="00D001AB" w:rsidP="00D001AB">
      <w:pPr>
        <w:rPr>
          <w:rFonts w:asciiTheme="minorHAnsi" w:hAnsiTheme="minorHAnsi"/>
          <w:sz w:val="22"/>
          <w:szCs w:val="22"/>
        </w:rPr>
      </w:pPr>
    </w:p>
    <w:p w:rsidR="00D001AB" w:rsidRPr="00D001AB" w:rsidRDefault="00D001AB" w:rsidP="00D001AB">
      <w:pPr>
        <w:rPr>
          <w:rFonts w:asciiTheme="minorHAnsi" w:hAnsiTheme="minorHAnsi"/>
          <w:b/>
          <w:sz w:val="22"/>
          <w:szCs w:val="22"/>
        </w:rPr>
      </w:pPr>
      <w:r w:rsidRPr="00D001AB">
        <w:rPr>
          <w:rFonts w:asciiTheme="minorHAnsi" w:hAnsiTheme="minorHAnsi"/>
          <w:b/>
          <w:sz w:val="22"/>
          <w:szCs w:val="22"/>
        </w:rPr>
        <w:t>Procedure</w:t>
      </w:r>
    </w:p>
    <w:p w:rsidR="00D001AB" w:rsidRDefault="00D001AB" w:rsidP="00D001AB">
      <w:pPr>
        <w:rPr>
          <w:rFonts w:asciiTheme="minorHAnsi" w:hAnsiTheme="minorHAnsi"/>
          <w:sz w:val="22"/>
          <w:szCs w:val="22"/>
        </w:rPr>
      </w:pPr>
      <w:r w:rsidRPr="00D001AB">
        <w:rPr>
          <w:rFonts w:asciiTheme="minorHAnsi" w:hAnsiTheme="minorHAnsi"/>
          <w:b/>
          <w:sz w:val="22"/>
          <w:szCs w:val="22"/>
        </w:rPr>
        <w:t xml:space="preserve">    Materials</w:t>
      </w:r>
    </w:p>
    <w:p w:rsidR="00D001AB" w:rsidRDefault="00D001AB" w:rsidP="00D001AB">
      <w:pPr>
        <w:pStyle w:val="ListParagraph"/>
        <w:numPr>
          <w:ilvl w:val="0"/>
          <w:numId w:val="1"/>
        </w:numPr>
        <w:rPr>
          <w:rFonts w:asciiTheme="minorHAnsi" w:hAnsiTheme="minorHAnsi"/>
          <w:sz w:val="22"/>
          <w:szCs w:val="22"/>
        </w:rPr>
      </w:pPr>
      <w:r>
        <w:rPr>
          <w:rFonts w:asciiTheme="minorHAnsi" w:hAnsiTheme="minorHAnsi"/>
          <w:sz w:val="22"/>
          <w:szCs w:val="22"/>
        </w:rPr>
        <w:t>Rock samples</w:t>
      </w:r>
    </w:p>
    <w:p w:rsidR="00D001AB" w:rsidRDefault="00D001AB" w:rsidP="00D001AB">
      <w:pPr>
        <w:pStyle w:val="ListParagraph"/>
        <w:numPr>
          <w:ilvl w:val="0"/>
          <w:numId w:val="1"/>
        </w:numPr>
        <w:rPr>
          <w:rFonts w:asciiTheme="minorHAnsi" w:hAnsiTheme="minorHAnsi"/>
          <w:sz w:val="22"/>
          <w:szCs w:val="22"/>
        </w:rPr>
      </w:pPr>
      <w:r>
        <w:rPr>
          <w:rFonts w:asciiTheme="minorHAnsi" w:hAnsiTheme="minorHAnsi"/>
          <w:sz w:val="22"/>
          <w:szCs w:val="22"/>
        </w:rPr>
        <w:t>Magnifying lens</w:t>
      </w:r>
    </w:p>
    <w:p w:rsidR="00D001AB" w:rsidRDefault="00D001AB" w:rsidP="00D001AB">
      <w:pPr>
        <w:pStyle w:val="ListParagraph"/>
        <w:numPr>
          <w:ilvl w:val="0"/>
          <w:numId w:val="1"/>
        </w:numPr>
        <w:rPr>
          <w:rFonts w:asciiTheme="minorHAnsi" w:hAnsiTheme="minorHAnsi"/>
          <w:sz w:val="22"/>
          <w:szCs w:val="22"/>
        </w:rPr>
      </w:pPr>
      <w:r>
        <w:rPr>
          <w:rFonts w:asciiTheme="minorHAnsi" w:hAnsiTheme="minorHAnsi"/>
          <w:sz w:val="22"/>
          <w:szCs w:val="22"/>
        </w:rPr>
        <w:t>Student worksheet and guide</w:t>
      </w:r>
    </w:p>
    <w:p w:rsidR="00D001AB" w:rsidRDefault="00D001AB" w:rsidP="00D001AB">
      <w:pPr>
        <w:rPr>
          <w:rFonts w:asciiTheme="minorHAnsi" w:hAnsiTheme="minorHAnsi"/>
          <w:sz w:val="22"/>
          <w:szCs w:val="22"/>
        </w:rPr>
      </w:pPr>
    </w:p>
    <w:p w:rsidR="00D001AB" w:rsidRDefault="00D001AB" w:rsidP="00D001AB">
      <w:pPr>
        <w:rPr>
          <w:rFonts w:asciiTheme="minorHAnsi" w:hAnsiTheme="minorHAnsi"/>
          <w:b/>
          <w:sz w:val="22"/>
          <w:szCs w:val="22"/>
        </w:rPr>
      </w:pPr>
      <w:r>
        <w:rPr>
          <w:rFonts w:asciiTheme="minorHAnsi" w:hAnsiTheme="minorHAnsi"/>
          <w:b/>
          <w:sz w:val="22"/>
          <w:szCs w:val="22"/>
        </w:rPr>
        <w:t>Sequence of Steps</w:t>
      </w:r>
    </w:p>
    <w:p w:rsidR="00D001AB" w:rsidRDefault="00D001AB" w:rsidP="00D001AB">
      <w:pPr>
        <w:pStyle w:val="ListParagraph"/>
        <w:numPr>
          <w:ilvl w:val="0"/>
          <w:numId w:val="2"/>
        </w:numPr>
        <w:rPr>
          <w:rFonts w:asciiTheme="minorHAnsi" w:hAnsiTheme="minorHAnsi"/>
          <w:sz w:val="22"/>
          <w:szCs w:val="22"/>
        </w:rPr>
      </w:pPr>
      <w:r w:rsidRPr="005D4EA7">
        <w:rPr>
          <w:rFonts w:asciiTheme="minorHAnsi" w:hAnsiTheme="minorHAnsi"/>
          <w:noProof/>
          <w:sz w:val="22"/>
          <w:szCs w:val="22"/>
        </w:rPr>
        <w:drawing>
          <wp:anchor distT="0" distB="0" distL="114300" distR="114300" simplePos="0" relativeHeight="251662336" behindDoc="1" locked="0" layoutInCell="1" allowOverlap="1">
            <wp:simplePos x="0" y="0"/>
            <wp:positionH relativeFrom="column">
              <wp:posOffset>-26670</wp:posOffset>
            </wp:positionH>
            <wp:positionV relativeFrom="paragraph">
              <wp:posOffset>132715</wp:posOffset>
            </wp:positionV>
            <wp:extent cx="186690" cy="262890"/>
            <wp:effectExtent l="19050" t="0" r="381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86690" cy="262890"/>
                    </a:xfrm>
                    <a:prstGeom prst="rect">
                      <a:avLst/>
                    </a:prstGeom>
                    <a:noFill/>
                    <a:ln w="9525">
                      <a:noFill/>
                      <a:miter lim="800000"/>
                      <a:headEnd/>
                      <a:tailEnd/>
                    </a:ln>
                  </pic:spPr>
                </pic:pic>
              </a:graphicData>
            </a:graphic>
          </wp:anchor>
        </w:drawing>
      </w:r>
      <w:r w:rsidRPr="005D4EA7">
        <w:rPr>
          <w:rFonts w:asciiTheme="minorHAnsi" w:hAnsiTheme="minorHAnsi"/>
          <w:sz w:val="22"/>
          <w:szCs w:val="22"/>
        </w:rPr>
        <w:t>Study Table 1:</w:t>
      </w:r>
      <w:r w:rsidRPr="00D001AB">
        <w:rPr>
          <w:rFonts w:asciiTheme="minorHAnsi" w:hAnsiTheme="minorHAnsi"/>
          <w:i/>
          <w:sz w:val="22"/>
          <w:szCs w:val="22"/>
        </w:rPr>
        <w:t xml:space="preserve"> Characteristics of Rock Types</w:t>
      </w:r>
      <w:r>
        <w:rPr>
          <w:rFonts w:asciiTheme="minorHAnsi" w:hAnsiTheme="minorHAnsi"/>
          <w:sz w:val="22"/>
          <w:szCs w:val="22"/>
        </w:rPr>
        <w:t xml:space="preserve"> to review identifying characteristics. </w:t>
      </w:r>
    </w:p>
    <w:p w:rsidR="00D001AB" w:rsidRDefault="00D001AB" w:rsidP="00D001AB">
      <w:pPr>
        <w:pStyle w:val="ListParagraph"/>
        <w:numPr>
          <w:ilvl w:val="0"/>
          <w:numId w:val="2"/>
        </w:numPr>
        <w:rPr>
          <w:rFonts w:asciiTheme="minorHAnsi" w:hAnsiTheme="minorHAnsi"/>
          <w:sz w:val="22"/>
          <w:szCs w:val="22"/>
        </w:rPr>
      </w:pPr>
      <w:r>
        <w:rPr>
          <w:rFonts w:asciiTheme="minorHAnsi" w:hAnsiTheme="minorHAnsi"/>
          <w:sz w:val="22"/>
          <w:szCs w:val="22"/>
        </w:rPr>
        <w:t>Working with a partner and using the magnifying lens, examine rock samples</w:t>
      </w:r>
      <w:r w:rsidR="005D4EA7">
        <w:rPr>
          <w:rFonts w:asciiTheme="minorHAnsi" w:hAnsiTheme="minorHAnsi"/>
          <w:sz w:val="22"/>
          <w:szCs w:val="22"/>
        </w:rPr>
        <w:t xml:space="preserve"> and fill in the </w:t>
      </w:r>
      <w:r w:rsidR="005D4EA7" w:rsidRPr="005D4EA7">
        <w:rPr>
          <w:rFonts w:asciiTheme="minorHAnsi" w:hAnsiTheme="minorHAnsi"/>
          <w:i/>
          <w:sz w:val="22"/>
          <w:szCs w:val="22"/>
        </w:rPr>
        <w:t>Rock Data Sheet</w:t>
      </w:r>
      <w:r w:rsidR="005D4EA7">
        <w:rPr>
          <w:rFonts w:asciiTheme="minorHAnsi" w:hAnsiTheme="minorHAnsi"/>
          <w:sz w:val="22"/>
          <w:szCs w:val="22"/>
        </w:rPr>
        <w:t xml:space="preserve"> (Table 2)</w:t>
      </w:r>
      <w:r>
        <w:rPr>
          <w:rFonts w:asciiTheme="minorHAnsi" w:hAnsiTheme="minorHAnsi"/>
          <w:sz w:val="22"/>
          <w:szCs w:val="22"/>
        </w:rPr>
        <w:t xml:space="preserve">. </w:t>
      </w:r>
    </w:p>
    <w:p w:rsidR="00D001AB" w:rsidRDefault="00D001AB" w:rsidP="00D001AB">
      <w:pPr>
        <w:pStyle w:val="ListParagraph"/>
        <w:numPr>
          <w:ilvl w:val="0"/>
          <w:numId w:val="2"/>
        </w:numPr>
        <w:rPr>
          <w:rFonts w:asciiTheme="minorHAnsi" w:hAnsiTheme="minorHAnsi"/>
          <w:sz w:val="22"/>
          <w:szCs w:val="22"/>
        </w:rPr>
      </w:pPr>
      <w:r>
        <w:rPr>
          <w:rFonts w:asciiTheme="minorHAnsi" w:hAnsiTheme="minorHAnsi"/>
          <w:sz w:val="22"/>
          <w:szCs w:val="22"/>
        </w:rPr>
        <w:t>Compare the rock to the identifying characteristics shown in Table 1 below.</w:t>
      </w:r>
    </w:p>
    <w:p w:rsidR="00D001AB" w:rsidRDefault="00D001AB" w:rsidP="00D001AB">
      <w:pPr>
        <w:rPr>
          <w:rFonts w:asciiTheme="minorHAnsi" w:hAnsiTheme="minorHAnsi"/>
          <w:sz w:val="22"/>
          <w:szCs w:val="22"/>
        </w:rPr>
      </w:pPr>
    </w:p>
    <w:p w:rsidR="00D001AB" w:rsidRPr="0030033D" w:rsidRDefault="00D001AB" w:rsidP="00D001AB">
      <w:pPr>
        <w:rPr>
          <w:rFonts w:asciiTheme="minorHAnsi" w:hAnsiTheme="minorHAnsi"/>
          <w:sz w:val="22"/>
          <w:szCs w:val="22"/>
          <w:u w:val="single"/>
        </w:rPr>
      </w:pPr>
      <w:r w:rsidRPr="0030033D">
        <w:rPr>
          <w:rFonts w:asciiTheme="minorHAnsi" w:hAnsiTheme="minorHAnsi"/>
          <w:sz w:val="22"/>
          <w:szCs w:val="22"/>
          <w:u w:val="single"/>
        </w:rPr>
        <w:t>Table 1: Characteristics of Rock Types</w:t>
      </w:r>
    </w:p>
    <w:tbl>
      <w:tblPr>
        <w:tblStyle w:val="TableGrid"/>
        <w:tblW w:w="10008" w:type="dxa"/>
        <w:tblInd w:w="-675" w:type="dxa"/>
        <w:tblLook w:val="01E0"/>
      </w:tblPr>
      <w:tblGrid>
        <w:gridCol w:w="1908"/>
        <w:gridCol w:w="2880"/>
        <w:gridCol w:w="5220"/>
      </w:tblGrid>
      <w:tr w:rsidR="00D001AB" w:rsidRPr="00D001AB" w:rsidTr="00D001AB">
        <w:tc>
          <w:tcPr>
            <w:tcW w:w="1908" w:type="dxa"/>
            <w:shd w:val="clear" w:color="auto" w:fill="D6E3BC" w:themeFill="accent3" w:themeFillTint="66"/>
          </w:tcPr>
          <w:p w:rsidR="00D001AB" w:rsidRPr="00D001AB" w:rsidRDefault="00D001AB" w:rsidP="005C7295">
            <w:pPr>
              <w:jc w:val="center"/>
              <w:rPr>
                <w:rFonts w:asciiTheme="minorHAnsi" w:hAnsiTheme="minorHAnsi"/>
                <w:sz w:val="22"/>
                <w:szCs w:val="22"/>
              </w:rPr>
            </w:pPr>
            <w:r w:rsidRPr="00D001AB">
              <w:rPr>
                <w:rFonts w:asciiTheme="minorHAnsi" w:hAnsiTheme="minorHAnsi"/>
                <w:sz w:val="22"/>
                <w:szCs w:val="22"/>
              </w:rPr>
              <w:t>Rock Type</w:t>
            </w:r>
          </w:p>
        </w:tc>
        <w:tc>
          <w:tcPr>
            <w:tcW w:w="2880" w:type="dxa"/>
            <w:shd w:val="clear" w:color="auto" w:fill="D6E3BC" w:themeFill="accent3" w:themeFillTint="66"/>
          </w:tcPr>
          <w:p w:rsidR="00D001AB" w:rsidRPr="00D001AB" w:rsidRDefault="00D001AB" w:rsidP="005C7295">
            <w:pPr>
              <w:jc w:val="center"/>
              <w:rPr>
                <w:rFonts w:asciiTheme="minorHAnsi" w:hAnsiTheme="minorHAnsi"/>
                <w:sz w:val="22"/>
                <w:szCs w:val="22"/>
              </w:rPr>
            </w:pPr>
            <w:r w:rsidRPr="00D001AB">
              <w:rPr>
                <w:rFonts w:asciiTheme="minorHAnsi" w:hAnsiTheme="minorHAnsi"/>
                <w:sz w:val="22"/>
                <w:szCs w:val="22"/>
              </w:rPr>
              <w:t>Formed by</w:t>
            </w:r>
          </w:p>
        </w:tc>
        <w:tc>
          <w:tcPr>
            <w:tcW w:w="5220" w:type="dxa"/>
            <w:shd w:val="clear" w:color="auto" w:fill="D6E3BC" w:themeFill="accent3" w:themeFillTint="66"/>
          </w:tcPr>
          <w:p w:rsidR="00D001AB" w:rsidRPr="00D001AB" w:rsidRDefault="00D001AB" w:rsidP="005C7295">
            <w:pPr>
              <w:jc w:val="center"/>
              <w:rPr>
                <w:rFonts w:asciiTheme="minorHAnsi" w:hAnsiTheme="minorHAnsi"/>
                <w:sz w:val="22"/>
                <w:szCs w:val="22"/>
              </w:rPr>
            </w:pPr>
            <w:r w:rsidRPr="00D001AB">
              <w:rPr>
                <w:rFonts w:asciiTheme="minorHAnsi" w:hAnsiTheme="minorHAnsi"/>
                <w:sz w:val="22"/>
                <w:szCs w:val="22"/>
              </w:rPr>
              <w:t>Some Identifying Characteristics</w:t>
            </w:r>
          </w:p>
        </w:tc>
      </w:tr>
      <w:tr w:rsidR="00D001AB" w:rsidRPr="00D001AB" w:rsidTr="00D001AB">
        <w:tc>
          <w:tcPr>
            <w:tcW w:w="1908" w:type="dxa"/>
            <w:shd w:val="clear" w:color="auto" w:fill="EAF1DD" w:themeFill="accent3" w:themeFillTint="33"/>
          </w:tcPr>
          <w:p w:rsidR="00D001AB" w:rsidRPr="00D001AB" w:rsidRDefault="00D001AB" w:rsidP="005C7295">
            <w:pPr>
              <w:jc w:val="center"/>
              <w:rPr>
                <w:rFonts w:asciiTheme="minorHAnsi" w:hAnsiTheme="minorHAnsi"/>
                <w:sz w:val="22"/>
                <w:szCs w:val="22"/>
              </w:rPr>
            </w:pPr>
            <w:r w:rsidRPr="00D001AB">
              <w:rPr>
                <w:rFonts w:asciiTheme="minorHAnsi" w:hAnsiTheme="minorHAnsi"/>
                <w:sz w:val="22"/>
                <w:szCs w:val="22"/>
              </w:rPr>
              <w:t>Igneous</w:t>
            </w:r>
          </w:p>
        </w:tc>
        <w:tc>
          <w:tcPr>
            <w:tcW w:w="2880" w:type="dxa"/>
          </w:tcPr>
          <w:p w:rsidR="00D001AB" w:rsidRPr="00D001AB" w:rsidRDefault="00D001AB" w:rsidP="005C7295">
            <w:pPr>
              <w:jc w:val="center"/>
              <w:rPr>
                <w:rFonts w:asciiTheme="minorHAnsi" w:hAnsiTheme="minorHAnsi"/>
                <w:sz w:val="22"/>
                <w:szCs w:val="22"/>
              </w:rPr>
            </w:pPr>
            <w:r w:rsidRPr="00D001AB">
              <w:rPr>
                <w:rFonts w:asciiTheme="minorHAnsi" w:hAnsiTheme="minorHAnsi"/>
                <w:sz w:val="22"/>
                <w:szCs w:val="22"/>
              </w:rPr>
              <w:t>Cooling of magma</w:t>
            </w:r>
          </w:p>
        </w:tc>
        <w:tc>
          <w:tcPr>
            <w:tcW w:w="5220" w:type="dxa"/>
          </w:tcPr>
          <w:p w:rsidR="00D001AB" w:rsidRPr="00D001AB" w:rsidRDefault="00D001AB" w:rsidP="005C7295">
            <w:pPr>
              <w:rPr>
                <w:rFonts w:asciiTheme="minorHAnsi" w:hAnsiTheme="minorHAnsi"/>
                <w:sz w:val="22"/>
                <w:szCs w:val="22"/>
              </w:rPr>
            </w:pPr>
            <w:r w:rsidRPr="00D001AB">
              <w:rPr>
                <w:rFonts w:asciiTheme="minorHAnsi" w:hAnsiTheme="minorHAnsi"/>
                <w:sz w:val="22"/>
                <w:szCs w:val="22"/>
              </w:rPr>
              <w:t>S</w:t>
            </w:r>
            <w:r>
              <w:rPr>
                <w:rFonts w:asciiTheme="minorHAnsi" w:hAnsiTheme="minorHAnsi"/>
                <w:sz w:val="22"/>
                <w:szCs w:val="22"/>
              </w:rPr>
              <w:t xml:space="preserve">urface can be sooth as glass </w:t>
            </w:r>
            <w:r w:rsidRPr="00D001AB">
              <w:rPr>
                <w:rFonts w:asciiTheme="minorHAnsi" w:hAnsiTheme="minorHAnsi"/>
                <w:sz w:val="22"/>
                <w:szCs w:val="22"/>
                <w:u w:val="single"/>
              </w:rPr>
              <w:t>or</w:t>
            </w:r>
            <w:r>
              <w:rPr>
                <w:rFonts w:asciiTheme="minorHAnsi" w:hAnsiTheme="minorHAnsi"/>
                <w:sz w:val="22"/>
                <w:szCs w:val="22"/>
              </w:rPr>
              <w:t xml:space="preserve"> i</w:t>
            </w:r>
            <w:r w:rsidRPr="00D001AB">
              <w:rPr>
                <w:rFonts w:asciiTheme="minorHAnsi" w:hAnsiTheme="minorHAnsi"/>
                <w:sz w:val="22"/>
                <w:szCs w:val="22"/>
              </w:rPr>
              <w:t>ndividual crystals can be large enough to be seen by the human eye.</w:t>
            </w:r>
          </w:p>
          <w:p w:rsidR="00D001AB" w:rsidRPr="00D001AB" w:rsidRDefault="00D001AB" w:rsidP="005C7295">
            <w:pPr>
              <w:rPr>
                <w:rFonts w:asciiTheme="minorHAnsi" w:hAnsiTheme="minorHAnsi"/>
                <w:sz w:val="22"/>
                <w:szCs w:val="22"/>
              </w:rPr>
            </w:pPr>
          </w:p>
          <w:p w:rsidR="00D001AB" w:rsidRPr="00D001AB" w:rsidRDefault="00D001AB" w:rsidP="005C7295">
            <w:pPr>
              <w:rPr>
                <w:rFonts w:asciiTheme="minorHAnsi" w:hAnsiTheme="minorHAnsi"/>
                <w:sz w:val="22"/>
                <w:szCs w:val="22"/>
              </w:rPr>
            </w:pPr>
            <w:r w:rsidRPr="00D001AB">
              <w:rPr>
                <w:rFonts w:asciiTheme="minorHAnsi" w:hAnsiTheme="minorHAnsi"/>
                <w:sz w:val="22"/>
                <w:szCs w:val="22"/>
              </w:rPr>
              <w:t>If crystals are visible, they often appear to interlock, like pieces of a puzzle.</w:t>
            </w:r>
          </w:p>
        </w:tc>
      </w:tr>
      <w:tr w:rsidR="00D001AB" w:rsidRPr="00D001AB" w:rsidTr="00D001AB">
        <w:tc>
          <w:tcPr>
            <w:tcW w:w="1908" w:type="dxa"/>
            <w:shd w:val="clear" w:color="auto" w:fill="EAF1DD" w:themeFill="accent3" w:themeFillTint="33"/>
          </w:tcPr>
          <w:p w:rsidR="00D001AB" w:rsidRPr="00D001AB" w:rsidRDefault="00D001AB" w:rsidP="005C7295">
            <w:pPr>
              <w:jc w:val="center"/>
              <w:rPr>
                <w:rFonts w:asciiTheme="minorHAnsi" w:hAnsiTheme="minorHAnsi"/>
                <w:sz w:val="22"/>
                <w:szCs w:val="22"/>
              </w:rPr>
            </w:pPr>
            <w:r w:rsidRPr="00D001AB">
              <w:rPr>
                <w:rFonts w:asciiTheme="minorHAnsi" w:hAnsiTheme="minorHAnsi"/>
                <w:sz w:val="22"/>
                <w:szCs w:val="22"/>
              </w:rPr>
              <w:t>Sedimentary</w:t>
            </w:r>
          </w:p>
        </w:tc>
        <w:tc>
          <w:tcPr>
            <w:tcW w:w="2880" w:type="dxa"/>
          </w:tcPr>
          <w:p w:rsidR="00D001AB" w:rsidRPr="00D001AB" w:rsidRDefault="00D001AB" w:rsidP="005C7295">
            <w:pPr>
              <w:jc w:val="center"/>
              <w:rPr>
                <w:rFonts w:asciiTheme="minorHAnsi" w:hAnsiTheme="minorHAnsi"/>
                <w:sz w:val="22"/>
                <w:szCs w:val="22"/>
              </w:rPr>
            </w:pPr>
            <w:r w:rsidRPr="00D001AB">
              <w:rPr>
                <w:rFonts w:asciiTheme="minorHAnsi" w:hAnsiTheme="minorHAnsi"/>
                <w:sz w:val="22"/>
                <w:szCs w:val="22"/>
              </w:rPr>
              <w:t>Tiny rock pieces cementing together</w:t>
            </w:r>
          </w:p>
        </w:tc>
        <w:tc>
          <w:tcPr>
            <w:tcW w:w="5220" w:type="dxa"/>
          </w:tcPr>
          <w:p w:rsidR="00D001AB" w:rsidRPr="00D001AB" w:rsidRDefault="00D001AB" w:rsidP="005C7295">
            <w:pPr>
              <w:rPr>
                <w:rFonts w:asciiTheme="minorHAnsi" w:hAnsiTheme="minorHAnsi"/>
                <w:sz w:val="22"/>
                <w:szCs w:val="22"/>
              </w:rPr>
            </w:pPr>
            <w:r w:rsidRPr="00D001AB">
              <w:rPr>
                <w:rFonts w:asciiTheme="minorHAnsi" w:hAnsiTheme="minorHAnsi"/>
                <w:sz w:val="22"/>
                <w:szCs w:val="22"/>
              </w:rPr>
              <w:t>Can contain fossils.</w:t>
            </w:r>
          </w:p>
          <w:p w:rsidR="00D001AB" w:rsidRPr="00D001AB" w:rsidRDefault="00D001AB" w:rsidP="005C7295">
            <w:pPr>
              <w:rPr>
                <w:rFonts w:asciiTheme="minorHAnsi" w:hAnsiTheme="minorHAnsi"/>
                <w:sz w:val="22"/>
                <w:szCs w:val="22"/>
              </w:rPr>
            </w:pPr>
          </w:p>
          <w:p w:rsidR="00D001AB" w:rsidRPr="00D001AB" w:rsidRDefault="00D001AB" w:rsidP="005C7295">
            <w:pPr>
              <w:rPr>
                <w:rFonts w:asciiTheme="minorHAnsi" w:hAnsiTheme="minorHAnsi"/>
                <w:sz w:val="22"/>
                <w:szCs w:val="22"/>
              </w:rPr>
            </w:pPr>
            <w:r w:rsidRPr="00D001AB">
              <w:rPr>
                <w:rFonts w:asciiTheme="minorHAnsi" w:hAnsiTheme="minorHAnsi"/>
                <w:sz w:val="22"/>
                <w:szCs w:val="22"/>
              </w:rPr>
              <w:t>Can sometimes see of feel individual sediments such as sand or pebbles.</w:t>
            </w:r>
          </w:p>
          <w:p w:rsidR="00D001AB" w:rsidRPr="00D001AB" w:rsidRDefault="00D001AB" w:rsidP="005C7295">
            <w:pPr>
              <w:rPr>
                <w:rFonts w:asciiTheme="minorHAnsi" w:hAnsiTheme="minorHAnsi"/>
                <w:sz w:val="22"/>
                <w:szCs w:val="22"/>
              </w:rPr>
            </w:pPr>
          </w:p>
          <w:p w:rsidR="00D001AB" w:rsidRPr="00D001AB" w:rsidRDefault="00D001AB" w:rsidP="005C7295">
            <w:pPr>
              <w:rPr>
                <w:rFonts w:asciiTheme="minorHAnsi" w:hAnsiTheme="minorHAnsi"/>
                <w:sz w:val="22"/>
                <w:szCs w:val="22"/>
              </w:rPr>
            </w:pPr>
            <w:r w:rsidRPr="00D001AB">
              <w:rPr>
                <w:rFonts w:asciiTheme="minorHAnsi" w:hAnsiTheme="minorHAnsi"/>
                <w:sz w:val="22"/>
                <w:szCs w:val="22"/>
              </w:rPr>
              <w:t>Can be more crumbly than other rock types.</w:t>
            </w:r>
          </w:p>
          <w:p w:rsidR="00D001AB" w:rsidRPr="00D001AB" w:rsidRDefault="00D001AB" w:rsidP="005C7295">
            <w:pPr>
              <w:rPr>
                <w:rFonts w:asciiTheme="minorHAnsi" w:hAnsiTheme="minorHAnsi"/>
                <w:sz w:val="22"/>
                <w:szCs w:val="22"/>
              </w:rPr>
            </w:pPr>
          </w:p>
          <w:p w:rsidR="00D001AB" w:rsidRPr="00D001AB" w:rsidRDefault="00D001AB" w:rsidP="005C7295">
            <w:pPr>
              <w:rPr>
                <w:rFonts w:asciiTheme="minorHAnsi" w:hAnsiTheme="minorHAnsi"/>
                <w:sz w:val="22"/>
                <w:szCs w:val="22"/>
              </w:rPr>
            </w:pPr>
            <w:r w:rsidRPr="00D001AB">
              <w:rPr>
                <w:rFonts w:asciiTheme="minorHAnsi" w:hAnsiTheme="minorHAnsi"/>
                <w:sz w:val="22"/>
                <w:szCs w:val="22"/>
              </w:rPr>
              <w:t xml:space="preserve">Can sometimes feel lighter than other rock types. </w:t>
            </w:r>
          </w:p>
        </w:tc>
      </w:tr>
      <w:tr w:rsidR="00D001AB" w:rsidRPr="00D001AB" w:rsidTr="00D001AB">
        <w:tc>
          <w:tcPr>
            <w:tcW w:w="1908" w:type="dxa"/>
            <w:shd w:val="clear" w:color="auto" w:fill="EAF1DD" w:themeFill="accent3" w:themeFillTint="33"/>
          </w:tcPr>
          <w:p w:rsidR="00D001AB" w:rsidRPr="00D001AB" w:rsidRDefault="00D001AB" w:rsidP="005C7295">
            <w:pPr>
              <w:jc w:val="center"/>
              <w:rPr>
                <w:rFonts w:asciiTheme="minorHAnsi" w:hAnsiTheme="minorHAnsi"/>
                <w:sz w:val="22"/>
                <w:szCs w:val="22"/>
              </w:rPr>
            </w:pPr>
            <w:r w:rsidRPr="00D001AB">
              <w:rPr>
                <w:rFonts w:asciiTheme="minorHAnsi" w:hAnsiTheme="minorHAnsi"/>
                <w:sz w:val="22"/>
                <w:szCs w:val="22"/>
              </w:rPr>
              <w:t>Metamorphic</w:t>
            </w:r>
          </w:p>
        </w:tc>
        <w:tc>
          <w:tcPr>
            <w:tcW w:w="2880" w:type="dxa"/>
          </w:tcPr>
          <w:p w:rsidR="00D001AB" w:rsidRPr="00D001AB" w:rsidRDefault="00D001AB" w:rsidP="005C7295">
            <w:pPr>
              <w:jc w:val="center"/>
              <w:rPr>
                <w:rFonts w:asciiTheme="minorHAnsi" w:hAnsiTheme="minorHAnsi"/>
                <w:sz w:val="22"/>
                <w:szCs w:val="22"/>
              </w:rPr>
            </w:pPr>
            <w:r w:rsidRPr="00D001AB">
              <w:rPr>
                <w:rFonts w:asciiTheme="minorHAnsi" w:hAnsiTheme="minorHAnsi"/>
                <w:sz w:val="22"/>
                <w:szCs w:val="22"/>
              </w:rPr>
              <w:t>High heat and/or high pressure of the earth</w:t>
            </w:r>
          </w:p>
        </w:tc>
        <w:tc>
          <w:tcPr>
            <w:tcW w:w="5220" w:type="dxa"/>
          </w:tcPr>
          <w:p w:rsidR="00D001AB" w:rsidRPr="00D001AB" w:rsidRDefault="00D001AB" w:rsidP="005C7295">
            <w:pPr>
              <w:rPr>
                <w:rFonts w:asciiTheme="minorHAnsi" w:hAnsiTheme="minorHAnsi"/>
                <w:sz w:val="22"/>
                <w:szCs w:val="22"/>
              </w:rPr>
            </w:pPr>
            <w:r w:rsidRPr="00D001AB">
              <w:rPr>
                <w:rFonts w:asciiTheme="minorHAnsi" w:hAnsiTheme="minorHAnsi"/>
                <w:sz w:val="22"/>
                <w:szCs w:val="22"/>
              </w:rPr>
              <w:t>Often see different bands of color sandwiched together.</w:t>
            </w:r>
          </w:p>
          <w:p w:rsidR="00D001AB" w:rsidRPr="00D001AB" w:rsidRDefault="00D001AB" w:rsidP="005C7295">
            <w:pPr>
              <w:rPr>
                <w:rFonts w:asciiTheme="minorHAnsi" w:hAnsiTheme="minorHAnsi"/>
                <w:sz w:val="22"/>
                <w:szCs w:val="22"/>
              </w:rPr>
            </w:pPr>
          </w:p>
          <w:p w:rsidR="00D001AB" w:rsidRPr="00D001AB" w:rsidRDefault="00D001AB" w:rsidP="005C7295">
            <w:pPr>
              <w:rPr>
                <w:rFonts w:asciiTheme="minorHAnsi" w:hAnsiTheme="minorHAnsi"/>
                <w:sz w:val="22"/>
                <w:szCs w:val="22"/>
              </w:rPr>
            </w:pPr>
            <w:r w:rsidRPr="00D001AB">
              <w:rPr>
                <w:rFonts w:asciiTheme="minorHAnsi" w:hAnsiTheme="minorHAnsi"/>
                <w:sz w:val="22"/>
                <w:szCs w:val="22"/>
              </w:rPr>
              <w:t xml:space="preserve">Crystals can be very small and hard to see. </w:t>
            </w:r>
          </w:p>
        </w:tc>
      </w:tr>
    </w:tbl>
    <w:p w:rsidR="0030033D" w:rsidRDefault="0030033D" w:rsidP="00CA6EC9">
      <w:pPr>
        <w:pStyle w:val="NoSpacing"/>
      </w:pPr>
    </w:p>
    <w:p w:rsidR="0087016D" w:rsidRDefault="0087016D" w:rsidP="00CA6EC9">
      <w:pPr>
        <w:pStyle w:val="NoSpacing"/>
      </w:pPr>
    </w:p>
    <w:p w:rsidR="00CA6EC9" w:rsidRPr="00CA6EC9" w:rsidRDefault="00CA6EC9" w:rsidP="00CA6EC9">
      <w:pPr>
        <w:pStyle w:val="NoSpacing"/>
        <w:ind w:firstLine="720"/>
        <w:rPr>
          <w:b/>
        </w:rPr>
      </w:pPr>
      <w:r>
        <w:rPr>
          <w:b/>
          <w:noProof/>
        </w:rPr>
        <w:drawing>
          <wp:anchor distT="0" distB="0" distL="114300" distR="114300" simplePos="0" relativeHeight="251666432" behindDoc="1" locked="0" layoutInCell="1" allowOverlap="1">
            <wp:simplePos x="0" y="0"/>
            <wp:positionH relativeFrom="column">
              <wp:posOffset>-179070</wp:posOffset>
            </wp:positionH>
            <wp:positionV relativeFrom="paragraph">
              <wp:posOffset>-228600</wp:posOffset>
            </wp:positionV>
            <wp:extent cx="636270" cy="82296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36270" cy="822960"/>
                    </a:xfrm>
                    <a:prstGeom prst="rect">
                      <a:avLst/>
                    </a:prstGeom>
                    <a:noFill/>
                    <a:ln w="9525">
                      <a:noFill/>
                      <a:miter lim="800000"/>
                      <a:headEnd/>
                      <a:tailEnd/>
                    </a:ln>
                  </pic:spPr>
                </pic:pic>
              </a:graphicData>
            </a:graphic>
          </wp:anchor>
        </w:drawing>
      </w:r>
      <w:r w:rsidR="00D87AF7">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4384;mso-position-horizontal-relative:text;mso-position-vertical-relative:text" o:connectortype="straight">
            <v:stroke dashstyle="1 1" endcap="round"/>
          </v:shape>
        </w:pict>
      </w:r>
      <w:r>
        <w:rPr>
          <w:b/>
        </w:rPr>
        <w:t xml:space="preserve">  Observations</w:t>
      </w:r>
      <w:r>
        <w:rPr>
          <w:b/>
        </w:rPr>
        <w:tab/>
      </w:r>
    </w:p>
    <w:p w:rsidR="00CA6EC9" w:rsidRDefault="00CA6EC9" w:rsidP="00CA6EC9">
      <w:pPr>
        <w:rPr>
          <w:rFonts w:asciiTheme="minorHAnsi" w:hAnsiTheme="minorHAnsi" w:cs="Arial"/>
          <w:sz w:val="22"/>
          <w:szCs w:val="22"/>
          <w:u w:val="single"/>
        </w:rPr>
      </w:pPr>
    </w:p>
    <w:p w:rsidR="00CA6EC9" w:rsidRPr="0030033D" w:rsidRDefault="00CA6EC9" w:rsidP="00CA6EC9">
      <w:pPr>
        <w:ind w:firstLine="720"/>
        <w:rPr>
          <w:rFonts w:asciiTheme="minorHAnsi" w:hAnsiTheme="minorHAnsi" w:cs="Arial"/>
          <w:sz w:val="22"/>
          <w:szCs w:val="22"/>
          <w:u w:val="single"/>
        </w:rPr>
      </w:pPr>
      <w:proofErr w:type="gramStart"/>
      <w:r w:rsidRPr="0030033D">
        <w:rPr>
          <w:rFonts w:asciiTheme="minorHAnsi" w:hAnsiTheme="minorHAnsi" w:cs="Arial"/>
          <w:sz w:val="22"/>
          <w:szCs w:val="22"/>
          <w:u w:val="single"/>
        </w:rPr>
        <w:t>Table 2.</w:t>
      </w:r>
      <w:proofErr w:type="gramEnd"/>
      <w:r w:rsidRPr="0030033D">
        <w:rPr>
          <w:rFonts w:asciiTheme="minorHAnsi" w:hAnsiTheme="minorHAnsi" w:cs="Arial"/>
          <w:sz w:val="22"/>
          <w:szCs w:val="22"/>
          <w:u w:val="single"/>
        </w:rPr>
        <w:t xml:space="preserve"> Rock Data Sheet</w:t>
      </w:r>
    </w:p>
    <w:tbl>
      <w:tblPr>
        <w:tblStyle w:val="TableGrid"/>
        <w:tblW w:w="10151" w:type="dxa"/>
        <w:tblInd w:w="-503" w:type="dxa"/>
        <w:tblLook w:val="01E0"/>
      </w:tblPr>
      <w:tblGrid>
        <w:gridCol w:w="1691"/>
        <w:gridCol w:w="5760"/>
        <w:gridCol w:w="2700"/>
      </w:tblGrid>
      <w:tr w:rsidR="00CA6EC9" w:rsidRPr="00CA6EC9" w:rsidTr="00CA6EC9">
        <w:trPr>
          <w:trHeight w:val="656"/>
        </w:trPr>
        <w:tc>
          <w:tcPr>
            <w:tcW w:w="1691" w:type="dxa"/>
            <w:shd w:val="clear" w:color="auto" w:fill="D6E3BC" w:themeFill="accent3" w:themeFillTint="66"/>
          </w:tcPr>
          <w:p w:rsidR="00CA6EC9" w:rsidRPr="00CA6EC9" w:rsidRDefault="00CA6EC9" w:rsidP="005C7295">
            <w:pPr>
              <w:jc w:val="center"/>
              <w:rPr>
                <w:rFonts w:asciiTheme="minorHAnsi" w:hAnsiTheme="minorHAnsi"/>
                <w:b/>
                <w:sz w:val="22"/>
                <w:szCs w:val="22"/>
              </w:rPr>
            </w:pPr>
            <w:r w:rsidRPr="00CA6EC9">
              <w:rPr>
                <w:rFonts w:asciiTheme="minorHAnsi" w:hAnsiTheme="minorHAnsi"/>
                <w:b/>
                <w:sz w:val="22"/>
                <w:szCs w:val="22"/>
              </w:rPr>
              <w:t>Name of Rock</w:t>
            </w:r>
          </w:p>
        </w:tc>
        <w:tc>
          <w:tcPr>
            <w:tcW w:w="5760" w:type="dxa"/>
            <w:shd w:val="clear" w:color="auto" w:fill="D6E3BC" w:themeFill="accent3" w:themeFillTint="66"/>
          </w:tcPr>
          <w:p w:rsidR="00CA6EC9" w:rsidRPr="00CA6EC9" w:rsidRDefault="00CA6EC9" w:rsidP="005C7295">
            <w:pPr>
              <w:jc w:val="center"/>
              <w:rPr>
                <w:rFonts w:asciiTheme="minorHAnsi" w:hAnsiTheme="minorHAnsi"/>
                <w:b/>
                <w:sz w:val="22"/>
                <w:szCs w:val="22"/>
              </w:rPr>
            </w:pPr>
            <w:r w:rsidRPr="00CA6EC9">
              <w:rPr>
                <w:rFonts w:asciiTheme="minorHAnsi" w:hAnsiTheme="minorHAnsi"/>
                <w:b/>
                <w:sz w:val="22"/>
                <w:szCs w:val="22"/>
              </w:rPr>
              <w:t>Observations of Identifying Characteristics</w:t>
            </w:r>
          </w:p>
        </w:tc>
        <w:tc>
          <w:tcPr>
            <w:tcW w:w="2700" w:type="dxa"/>
            <w:shd w:val="clear" w:color="auto" w:fill="D6E3BC" w:themeFill="accent3" w:themeFillTint="66"/>
          </w:tcPr>
          <w:p w:rsidR="00CA6EC9" w:rsidRPr="00CA6EC9" w:rsidRDefault="00CA6EC9" w:rsidP="005C7295">
            <w:pPr>
              <w:jc w:val="center"/>
              <w:rPr>
                <w:rFonts w:asciiTheme="minorHAnsi" w:hAnsiTheme="minorHAnsi"/>
                <w:b/>
                <w:sz w:val="22"/>
                <w:szCs w:val="22"/>
              </w:rPr>
            </w:pPr>
            <w:r w:rsidRPr="00CA6EC9">
              <w:rPr>
                <w:rFonts w:asciiTheme="minorHAnsi" w:hAnsiTheme="minorHAnsi"/>
                <w:b/>
                <w:sz w:val="22"/>
                <w:szCs w:val="22"/>
              </w:rPr>
              <w:t>Igneous, Metamorphic, or Sedimentary?</w:t>
            </w:r>
          </w:p>
        </w:tc>
      </w:tr>
      <w:tr w:rsidR="00CA6EC9" w:rsidRPr="00CA6EC9" w:rsidTr="00CA6EC9">
        <w:trPr>
          <w:trHeight w:val="295"/>
        </w:trPr>
        <w:tc>
          <w:tcPr>
            <w:tcW w:w="1691" w:type="dxa"/>
            <w:shd w:val="clear" w:color="auto" w:fill="EAF1DD" w:themeFill="accent3" w:themeFillTint="33"/>
          </w:tcPr>
          <w:p w:rsidR="00CA6EC9" w:rsidRPr="00CA6EC9" w:rsidRDefault="00CA6EC9" w:rsidP="005C7295">
            <w:pPr>
              <w:jc w:val="center"/>
              <w:rPr>
                <w:rFonts w:asciiTheme="minorHAnsi" w:hAnsiTheme="minorHAnsi"/>
                <w:sz w:val="22"/>
                <w:szCs w:val="22"/>
              </w:rPr>
            </w:pPr>
          </w:p>
          <w:p w:rsidR="00CA6EC9" w:rsidRPr="00CA6EC9" w:rsidRDefault="00CA6EC9" w:rsidP="00CA6EC9">
            <w:pPr>
              <w:jc w:val="center"/>
              <w:rPr>
                <w:rFonts w:asciiTheme="minorHAnsi" w:hAnsiTheme="minorHAnsi"/>
                <w:sz w:val="22"/>
                <w:szCs w:val="22"/>
              </w:rPr>
            </w:pPr>
          </w:p>
        </w:tc>
        <w:tc>
          <w:tcPr>
            <w:tcW w:w="5760" w:type="dxa"/>
          </w:tcPr>
          <w:p w:rsidR="00CA6EC9" w:rsidRPr="00CA6EC9" w:rsidRDefault="00CA6EC9" w:rsidP="005C7295">
            <w:pPr>
              <w:rPr>
                <w:rFonts w:asciiTheme="minorHAnsi" w:hAnsiTheme="minorHAnsi"/>
                <w:sz w:val="22"/>
                <w:szCs w:val="22"/>
              </w:rPr>
            </w:pPr>
          </w:p>
        </w:tc>
        <w:tc>
          <w:tcPr>
            <w:tcW w:w="2700" w:type="dxa"/>
          </w:tcPr>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Pr="00CA6EC9" w:rsidRDefault="00CA6EC9" w:rsidP="005C7295">
            <w:pPr>
              <w:rPr>
                <w:rFonts w:asciiTheme="minorHAnsi" w:hAnsiTheme="minorHAnsi"/>
                <w:sz w:val="22"/>
                <w:szCs w:val="22"/>
              </w:rPr>
            </w:pPr>
          </w:p>
        </w:tc>
      </w:tr>
      <w:tr w:rsidR="00CA6EC9" w:rsidRPr="00CA6EC9" w:rsidTr="00CA6EC9">
        <w:trPr>
          <w:trHeight w:val="295"/>
        </w:trPr>
        <w:tc>
          <w:tcPr>
            <w:tcW w:w="1691" w:type="dxa"/>
            <w:shd w:val="clear" w:color="auto" w:fill="EAF1DD" w:themeFill="accent3" w:themeFillTint="33"/>
          </w:tcPr>
          <w:p w:rsidR="00CA6EC9" w:rsidRPr="00CA6EC9" w:rsidRDefault="00CA6EC9" w:rsidP="005C7295">
            <w:pPr>
              <w:jc w:val="center"/>
              <w:rPr>
                <w:rFonts w:asciiTheme="minorHAnsi" w:hAnsiTheme="minorHAnsi"/>
                <w:sz w:val="22"/>
                <w:szCs w:val="22"/>
              </w:rPr>
            </w:pPr>
          </w:p>
          <w:p w:rsidR="00CA6EC9" w:rsidRPr="00CA6EC9" w:rsidRDefault="00CA6EC9" w:rsidP="00CA6EC9">
            <w:pPr>
              <w:jc w:val="center"/>
              <w:rPr>
                <w:rFonts w:asciiTheme="minorHAnsi" w:hAnsiTheme="minorHAnsi"/>
                <w:sz w:val="22"/>
                <w:szCs w:val="22"/>
              </w:rPr>
            </w:pPr>
          </w:p>
        </w:tc>
        <w:tc>
          <w:tcPr>
            <w:tcW w:w="5760" w:type="dxa"/>
          </w:tcPr>
          <w:p w:rsidR="00CA6EC9" w:rsidRPr="00CA6EC9" w:rsidRDefault="00CA6EC9" w:rsidP="005C7295">
            <w:pPr>
              <w:rPr>
                <w:rFonts w:asciiTheme="minorHAnsi" w:hAnsiTheme="minorHAnsi"/>
                <w:sz w:val="22"/>
                <w:szCs w:val="22"/>
              </w:rPr>
            </w:pPr>
          </w:p>
        </w:tc>
        <w:tc>
          <w:tcPr>
            <w:tcW w:w="2700" w:type="dxa"/>
          </w:tcPr>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Pr="00CA6EC9" w:rsidRDefault="00CA6EC9" w:rsidP="005C7295">
            <w:pPr>
              <w:rPr>
                <w:rFonts w:asciiTheme="minorHAnsi" w:hAnsiTheme="minorHAnsi"/>
                <w:sz w:val="22"/>
                <w:szCs w:val="22"/>
              </w:rPr>
            </w:pPr>
          </w:p>
        </w:tc>
      </w:tr>
      <w:tr w:rsidR="00CA6EC9" w:rsidRPr="00CA6EC9" w:rsidTr="00CA6EC9">
        <w:trPr>
          <w:trHeight w:val="295"/>
        </w:trPr>
        <w:tc>
          <w:tcPr>
            <w:tcW w:w="1691" w:type="dxa"/>
            <w:shd w:val="clear" w:color="auto" w:fill="EAF1DD" w:themeFill="accent3" w:themeFillTint="33"/>
          </w:tcPr>
          <w:p w:rsidR="00CA6EC9" w:rsidRPr="00CA6EC9" w:rsidRDefault="00CA6EC9" w:rsidP="005C7295">
            <w:pPr>
              <w:jc w:val="center"/>
              <w:rPr>
                <w:rFonts w:asciiTheme="minorHAnsi" w:hAnsiTheme="minorHAnsi"/>
                <w:sz w:val="22"/>
                <w:szCs w:val="22"/>
              </w:rPr>
            </w:pPr>
          </w:p>
          <w:p w:rsidR="00CA6EC9" w:rsidRPr="00CA6EC9" w:rsidRDefault="00CA6EC9" w:rsidP="00CA6EC9">
            <w:pPr>
              <w:jc w:val="center"/>
              <w:rPr>
                <w:rFonts w:asciiTheme="minorHAnsi" w:hAnsiTheme="minorHAnsi"/>
                <w:sz w:val="22"/>
                <w:szCs w:val="22"/>
              </w:rPr>
            </w:pPr>
          </w:p>
        </w:tc>
        <w:tc>
          <w:tcPr>
            <w:tcW w:w="5760" w:type="dxa"/>
          </w:tcPr>
          <w:p w:rsidR="00CA6EC9" w:rsidRPr="00CA6EC9" w:rsidRDefault="00CA6EC9" w:rsidP="005C7295">
            <w:pPr>
              <w:rPr>
                <w:rFonts w:asciiTheme="minorHAnsi" w:hAnsiTheme="minorHAnsi"/>
                <w:sz w:val="22"/>
                <w:szCs w:val="22"/>
              </w:rPr>
            </w:pPr>
          </w:p>
        </w:tc>
        <w:tc>
          <w:tcPr>
            <w:tcW w:w="2700" w:type="dxa"/>
          </w:tcPr>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Pr="00CA6EC9" w:rsidRDefault="00CA6EC9" w:rsidP="005C7295">
            <w:pPr>
              <w:rPr>
                <w:rFonts w:asciiTheme="minorHAnsi" w:hAnsiTheme="minorHAnsi"/>
                <w:sz w:val="22"/>
                <w:szCs w:val="22"/>
              </w:rPr>
            </w:pPr>
          </w:p>
        </w:tc>
      </w:tr>
      <w:tr w:rsidR="00CA6EC9" w:rsidRPr="00CA6EC9" w:rsidTr="00CA6EC9">
        <w:trPr>
          <w:trHeight w:val="295"/>
        </w:trPr>
        <w:tc>
          <w:tcPr>
            <w:tcW w:w="1691" w:type="dxa"/>
            <w:shd w:val="clear" w:color="auto" w:fill="EAF1DD" w:themeFill="accent3" w:themeFillTint="33"/>
          </w:tcPr>
          <w:p w:rsidR="00CA6EC9" w:rsidRPr="00CA6EC9" w:rsidRDefault="00CA6EC9" w:rsidP="005C7295">
            <w:pPr>
              <w:jc w:val="center"/>
              <w:rPr>
                <w:rFonts w:asciiTheme="minorHAnsi" w:hAnsiTheme="minorHAnsi"/>
                <w:sz w:val="22"/>
                <w:szCs w:val="22"/>
              </w:rPr>
            </w:pPr>
          </w:p>
          <w:p w:rsidR="00CA6EC9" w:rsidRPr="00CA6EC9" w:rsidRDefault="00CA6EC9" w:rsidP="00CA6EC9">
            <w:pPr>
              <w:jc w:val="center"/>
              <w:rPr>
                <w:rFonts w:asciiTheme="minorHAnsi" w:hAnsiTheme="minorHAnsi"/>
                <w:sz w:val="22"/>
                <w:szCs w:val="22"/>
              </w:rPr>
            </w:pPr>
          </w:p>
        </w:tc>
        <w:tc>
          <w:tcPr>
            <w:tcW w:w="5760" w:type="dxa"/>
          </w:tcPr>
          <w:p w:rsidR="00CA6EC9" w:rsidRPr="00CA6EC9" w:rsidRDefault="00CA6EC9" w:rsidP="005C7295">
            <w:pPr>
              <w:rPr>
                <w:rFonts w:asciiTheme="minorHAnsi" w:hAnsiTheme="minorHAnsi"/>
                <w:sz w:val="22"/>
                <w:szCs w:val="22"/>
              </w:rPr>
            </w:pPr>
          </w:p>
        </w:tc>
        <w:tc>
          <w:tcPr>
            <w:tcW w:w="2700" w:type="dxa"/>
          </w:tcPr>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Pr="00CA6EC9" w:rsidRDefault="00CA6EC9" w:rsidP="005C7295">
            <w:pPr>
              <w:rPr>
                <w:rFonts w:asciiTheme="minorHAnsi" w:hAnsiTheme="minorHAnsi"/>
                <w:sz w:val="22"/>
                <w:szCs w:val="22"/>
              </w:rPr>
            </w:pPr>
          </w:p>
        </w:tc>
      </w:tr>
      <w:tr w:rsidR="00CA6EC9" w:rsidRPr="00CA6EC9" w:rsidTr="00CA6EC9">
        <w:trPr>
          <w:trHeight w:val="295"/>
        </w:trPr>
        <w:tc>
          <w:tcPr>
            <w:tcW w:w="1691" w:type="dxa"/>
            <w:shd w:val="clear" w:color="auto" w:fill="EAF1DD" w:themeFill="accent3" w:themeFillTint="33"/>
          </w:tcPr>
          <w:p w:rsidR="00CA6EC9" w:rsidRPr="00CA6EC9" w:rsidRDefault="00CA6EC9" w:rsidP="005C7295">
            <w:pPr>
              <w:jc w:val="center"/>
              <w:rPr>
                <w:rFonts w:asciiTheme="minorHAnsi" w:hAnsiTheme="minorHAnsi"/>
                <w:sz w:val="22"/>
                <w:szCs w:val="22"/>
              </w:rPr>
            </w:pPr>
          </w:p>
          <w:p w:rsidR="00CA6EC9" w:rsidRPr="00CA6EC9" w:rsidRDefault="00CA6EC9" w:rsidP="005C7295">
            <w:pPr>
              <w:jc w:val="center"/>
              <w:rPr>
                <w:rFonts w:asciiTheme="minorHAnsi" w:hAnsiTheme="minorHAnsi"/>
                <w:sz w:val="22"/>
                <w:szCs w:val="22"/>
              </w:rPr>
            </w:pPr>
          </w:p>
          <w:p w:rsidR="00CA6EC9" w:rsidRPr="00CA6EC9" w:rsidRDefault="00CA6EC9" w:rsidP="005C7295">
            <w:pPr>
              <w:jc w:val="center"/>
              <w:rPr>
                <w:rFonts w:asciiTheme="minorHAnsi" w:hAnsiTheme="minorHAnsi"/>
                <w:sz w:val="22"/>
                <w:szCs w:val="22"/>
              </w:rPr>
            </w:pPr>
          </w:p>
        </w:tc>
        <w:tc>
          <w:tcPr>
            <w:tcW w:w="5760" w:type="dxa"/>
          </w:tcPr>
          <w:p w:rsidR="00CA6EC9" w:rsidRPr="00CA6EC9" w:rsidRDefault="00CA6EC9" w:rsidP="005C7295">
            <w:pPr>
              <w:rPr>
                <w:rFonts w:asciiTheme="minorHAnsi" w:hAnsiTheme="minorHAnsi"/>
                <w:sz w:val="22"/>
                <w:szCs w:val="22"/>
              </w:rPr>
            </w:pPr>
          </w:p>
        </w:tc>
        <w:tc>
          <w:tcPr>
            <w:tcW w:w="2700" w:type="dxa"/>
          </w:tcPr>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Pr="00CA6EC9" w:rsidRDefault="00CA6EC9" w:rsidP="005C7295">
            <w:pPr>
              <w:rPr>
                <w:rFonts w:asciiTheme="minorHAnsi" w:hAnsiTheme="minorHAnsi"/>
                <w:sz w:val="22"/>
                <w:szCs w:val="22"/>
              </w:rPr>
            </w:pPr>
          </w:p>
        </w:tc>
      </w:tr>
      <w:tr w:rsidR="00CA6EC9" w:rsidRPr="00CA6EC9" w:rsidTr="00CA6EC9">
        <w:trPr>
          <w:trHeight w:val="295"/>
        </w:trPr>
        <w:tc>
          <w:tcPr>
            <w:tcW w:w="1691" w:type="dxa"/>
            <w:shd w:val="clear" w:color="auto" w:fill="EAF1DD" w:themeFill="accent3" w:themeFillTint="33"/>
          </w:tcPr>
          <w:p w:rsidR="00CA6EC9" w:rsidRPr="00CA6EC9" w:rsidRDefault="00CA6EC9" w:rsidP="005C7295">
            <w:pPr>
              <w:jc w:val="center"/>
              <w:rPr>
                <w:rFonts w:asciiTheme="minorHAnsi" w:hAnsiTheme="minorHAnsi"/>
                <w:sz w:val="22"/>
                <w:szCs w:val="22"/>
              </w:rPr>
            </w:pPr>
          </w:p>
          <w:p w:rsidR="00CA6EC9" w:rsidRPr="00CA6EC9" w:rsidRDefault="00CA6EC9" w:rsidP="00CA6EC9">
            <w:pPr>
              <w:jc w:val="center"/>
              <w:rPr>
                <w:rFonts w:asciiTheme="minorHAnsi" w:hAnsiTheme="minorHAnsi"/>
                <w:sz w:val="22"/>
                <w:szCs w:val="22"/>
              </w:rPr>
            </w:pPr>
          </w:p>
        </w:tc>
        <w:tc>
          <w:tcPr>
            <w:tcW w:w="5760" w:type="dxa"/>
          </w:tcPr>
          <w:p w:rsidR="00CA6EC9" w:rsidRPr="00CA6EC9" w:rsidRDefault="00CA6EC9" w:rsidP="005C7295">
            <w:pPr>
              <w:rPr>
                <w:rFonts w:asciiTheme="minorHAnsi" w:hAnsiTheme="minorHAnsi"/>
                <w:sz w:val="22"/>
                <w:szCs w:val="22"/>
              </w:rPr>
            </w:pPr>
          </w:p>
        </w:tc>
        <w:tc>
          <w:tcPr>
            <w:tcW w:w="2700" w:type="dxa"/>
          </w:tcPr>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Pr="00CA6EC9" w:rsidRDefault="00CA6EC9" w:rsidP="005C7295">
            <w:pPr>
              <w:rPr>
                <w:rFonts w:asciiTheme="minorHAnsi" w:hAnsiTheme="minorHAnsi"/>
                <w:sz w:val="22"/>
                <w:szCs w:val="22"/>
              </w:rPr>
            </w:pPr>
          </w:p>
        </w:tc>
      </w:tr>
      <w:tr w:rsidR="00CA6EC9" w:rsidRPr="00CA6EC9" w:rsidTr="00CA6EC9">
        <w:trPr>
          <w:trHeight w:val="295"/>
        </w:trPr>
        <w:tc>
          <w:tcPr>
            <w:tcW w:w="1691" w:type="dxa"/>
            <w:shd w:val="clear" w:color="auto" w:fill="EAF1DD" w:themeFill="accent3" w:themeFillTint="33"/>
          </w:tcPr>
          <w:p w:rsidR="00CA6EC9" w:rsidRPr="00CA6EC9" w:rsidRDefault="00CA6EC9" w:rsidP="005C7295">
            <w:pPr>
              <w:jc w:val="center"/>
              <w:rPr>
                <w:rFonts w:asciiTheme="minorHAnsi" w:hAnsiTheme="minorHAnsi"/>
                <w:sz w:val="22"/>
                <w:szCs w:val="22"/>
              </w:rPr>
            </w:pPr>
          </w:p>
          <w:p w:rsidR="00CA6EC9" w:rsidRPr="00CA6EC9" w:rsidRDefault="00CA6EC9" w:rsidP="00CA6EC9">
            <w:pPr>
              <w:jc w:val="center"/>
              <w:rPr>
                <w:rFonts w:asciiTheme="minorHAnsi" w:hAnsiTheme="minorHAnsi"/>
                <w:sz w:val="22"/>
                <w:szCs w:val="22"/>
              </w:rPr>
            </w:pPr>
          </w:p>
        </w:tc>
        <w:tc>
          <w:tcPr>
            <w:tcW w:w="5760" w:type="dxa"/>
          </w:tcPr>
          <w:p w:rsidR="00CA6EC9" w:rsidRPr="00CA6EC9" w:rsidRDefault="00CA6EC9" w:rsidP="005C7295">
            <w:pPr>
              <w:rPr>
                <w:rFonts w:asciiTheme="minorHAnsi" w:hAnsiTheme="minorHAnsi"/>
                <w:sz w:val="22"/>
                <w:szCs w:val="22"/>
              </w:rPr>
            </w:pPr>
          </w:p>
        </w:tc>
        <w:tc>
          <w:tcPr>
            <w:tcW w:w="2700" w:type="dxa"/>
          </w:tcPr>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Pr="00CA6EC9" w:rsidRDefault="00CA6EC9" w:rsidP="005C7295">
            <w:pPr>
              <w:rPr>
                <w:rFonts w:asciiTheme="minorHAnsi" w:hAnsiTheme="minorHAnsi"/>
                <w:sz w:val="22"/>
                <w:szCs w:val="22"/>
              </w:rPr>
            </w:pPr>
          </w:p>
        </w:tc>
      </w:tr>
      <w:tr w:rsidR="00CA6EC9" w:rsidRPr="00CA6EC9" w:rsidTr="00CA6EC9">
        <w:trPr>
          <w:trHeight w:val="312"/>
        </w:trPr>
        <w:tc>
          <w:tcPr>
            <w:tcW w:w="1691" w:type="dxa"/>
            <w:shd w:val="clear" w:color="auto" w:fill="EAF1DD" w:themeFill="accent3" w:themeFillTint="33"/>
          </w:tcPr>
          <w:p w:rsidR="00CA6EC9" w:rsidRPr="00CA6EC9" w:rsidRDefault="00CA6EC9" w:rsidP="005C7295">
            <w:pPr>
              <w:rPr>
                <w:rFonts w:asciiTheme="minorHAnsi" w:hAnsiTheme="minorHAnsi"/>
                <w:sz w:val="22"/>
                <w:szCs w:val="22"/>
              </w:rPr>
            </w:pPr>
          </w:p>
          <w:p w:rsidR="00CA6EC9" w:rsidRPr="00CA6EC9" w:rsidRDefault="00CA6EC9" w:rsidP="00CA6EC9">
            <w:pPr>
              <w:jc w:val="center"/>
              <w:rPr>
                <w:rFonts w:asciiTheme="minorHAnsi" w:hAnsiTheme="minorHAnsi"/>
                <w:sz w:val="22"/>
                <w:szCs w:val="22"/>
              </w:rPr>
            </w:pPr>
          </w:p>
        </w:tc>
        <w:tc>
          <w:tcPr>
            <w:tcW w:w="5760" w:type="dxa"/>
          </w:tcPr>
          <w:p w:rsidR="00CA6EC9" w:rsidRPr="00CA6EC9" w:rsidRDefault="00CA6EC9" w:rsidP="005C7295">
            <w:pPr>
              <w:rPr>
                <w:rFonts w:asciiTheme="minorHAnsi" w:hAnsiTheme="minorHAnsi"/>
                <w:sz w:val="22"/>
                <w:szCs w:val="22"/>
              </w:rPr>
            </w:pPr>
          </w:p>
        </w:tc>
        <w:tc>
          <w:tcPr>
            <w:tcW w:w="2700" w:type="dxa"/>
          </w:tcPr>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Default="00CA6EC9" w:rsidP="005C7295">
            <w:pPr>
              <w:rPr>
                <w:rFonts w:asciiTheme="minorHAnsi" w:hAnsiTheme="minorHAnsi"/>
                <w:sz w:val="22"/>
                <w:szCs w:val="22"/>
              </w:rPr>
            </w:pPr>
          </w:p>
          <w:p w:rsidR="00CA6EC9" w:rsidRPr="00CA6EC9" w:rsidRDefault="00CA6EC9" w:rsidP="005C7295">
            <w:pPr>
              <w:rPr>
                <w:rFonts w:asciiTheme="minorHAnsi" w:hAnsiTheme="minorHAnsi"/>
                <w:sz w:val="22"/>
                <w:szCs w:val="22"/>
              </w:rPr>
            </w:pPr>
          </w:p>
        </w:tc>
      </w:tr>
    </w:tbl>
    <w:p w:rsidR="00CA6EC9" w:rsidRDefault="00CA6EC9" w:rsidP="00D001AB">
      <w:pPr>
        <w:rPr>
          <w:rFonts w:asciiTheme="minorHAnsi" w:hAnsiTheme="minorHAnsi"/>
          <w:sz w:val="22"/>
          <w:szCs w:val="22"/>
          <w:u w:val="single"/>
        </w:rPr>
      </w:pPr>
    </w:p>
    <w:p w:rsidR="00CA6EC9" w:rsidRPr="00CA6EC9" w:rsidRDefault="00CA6EC9" w:rsidP="00CA6EC9">
      <w:pPr>
        <w:numPr>
          <w:ilvl w:val="1"/>
          <w:numId w:val="3"/>
        </w:numPr>
        <w:tabs>
          <w:tab w:val="clear" w:pos="1440"/>
          <w:tab w:val="num" w:pos="900"/>
        </w:tabs>
        <w:ind w:left="900"/>
        <w:rPr>
          <w:rFonts w:asciiTheme="minorHAnsi" w:hAnsiTheme="minorHAnsi"/>
          <w:sz w:val="22"/>
          <w:szCs w:val="22"/>
        </w:rPr>
      </w:pPr>
      <w:r w:rsidRPr="00CA6EC9">
        <w:rPr>
          <w:rFonts w:asciiTheme="minorHAnsi" w:hAnsiTheme="minorHAnsi"/>
          <w:sz w:val="22"/>
          <w:szCs w:val="22"/>
        </w:rPr>
        <w:t xml:space="preserve">Do all rocks of the same type, such as all igneous rocks, look the same?  Support your answer with evidence from your observations. </w:t>
      </w:r>
    </w:p>
    <w:p w:rsidR="00CA6EC9" w:rsidRDefault="00CA6EC9" w:rsidP="00CA6EC9">
      <w:pPr>
        <w:ind w:left="540"/>
        <w:rPr>
          <w:rFonts w:asciiTheme="minorHAnsi" w:hAnsiTheme="minorHAnsi"/>
          <w:sz w:val="22"/>
          <w:szCs w:val="22"/>
        </w:rPr>
      </w:pPr>
    </w:p>
    <w:p w:rsidR="00CA6EC9" w:rsidRDefault="00CA6EC9" w:rsidP="00CA6EC9">
      <w:pPr>
        <w:ind w:left="540"/>
        <w:rPr>
          <w:rFonts w:asciiTheme="minorHAnsi" w:hAnsiTheme="minorHAnsi"/>
          <w:sz w:val="22"/>
          <w:szCs w:val="22"/>
        </w:rPr>
      </w:pPr>
    </w:p>
    <w:p w:rsidR="00CA6EC9" w:rsidRDefault="00CA6EC9" w:rsidP="00CA6EC9">
      <w:pPr>
        <w:ind w:left="540"/>
        <w:rPr>
          <w:rFonts w:asciiTheme="minorHAnsi" w:hAnsiTheme="minorHAnsi"/>
          <w:sz w:val="22"/>
          <w:szCs w:val="22"/>
        </w:rPr>
      </w:pPr>
    </w:p>
    <w:p w:rsidR="00CA6EC9" w:rsidRPr="00CA6EC9" w:rsidRDefault="00CA6EC9" w:rsidP="00CA6EC9">
      <w:pPr>
        <w:ind w:left="540"/>
        <w:rPr>
          <w:rFonts w:asciiTheme="minorHAnsi" w:hAnsiTheme="minorHAnsi"/>
          <w:sz w:val="22"/>
          <w:szCs w:val="22"/>
        </w:rPr>
      </w:pPr>
    </w:p>
    <w:p w:rsidR="00CA6EC9" w:rsidRPr="00CA6EC9" w:rsidRDefault="00CA6EC9" w:rsidP="00CA6EC9">
      <w:pPr>
        <w:numPr>
          <w:ilvl w:val="1"/>
          <w:numId w:val="3"/>
        </w:numPr>
        <w:tabs>
          <w:tab w:val="clear" w:pos="1440"/>
          <w:tab w:val="num" w:pos="900"/>
        </w:tabs>
        <w:ind w:left="900"/>
        <w:rPr>
          <w:rFonts w:asciiTheme="minorHAnsi" w:hAnsiTheme="minorHAnsi"/>
          <w:sz w:val="22"/>
          <w:szCs w:val="22"/>
        </w:rPr>
      </w:pPr>
      <w:r w:rsidRPr="00CA6EC9">
        <w:rPr>
          <w:rFonts w:asciiTheme="minorHAnsi" w:hAnsiTheme="minorHAnsi"/>
          <w:sz w:val="22"/>
          <w:szCs w:val="22"/>
        </w:rPr>
        <w:t>What characteristic was most useful in identifying each type of rock listed below? Explain.</w:t>
      </w:r>
    </w:p>
    <w:p w:rsidR="00CA6EC9" w:rsidRPr="00CA6EC9" w:rsidRDefault="00CA6EC9" w:rsidP="00CA6EC9">
      <w:pPr>
        <w:rPr>
          <w:rFonts w:asciiTheme="minorHAnsi" w:hAnsiTheme="minorHAnsi"/>
          <w:sz w:val="22"/>
          <w:szCs w:val="22"/>
        </w:rPr>
      </w:pPr>
    </w:p>
    <w:p w:rsidR="00CA6EC9" w:rsidRPr="00CA6EC9" w:rsidRDefault="00CA6EC9" w:rsidP="00CA6EC9">
      <w:pPr>
        <w:ind w:left="180" w:firstLine="720"/>
        <w:rPr>
          <w:rFonts w:asciiTheme="minorHAnsi" w:hAnsiTheme="minorHAnsi"/>
          <w:sz w:val="22"/>
          <w:szCs w:val="22"/>
        </w:rPr>
      </w:pPr>
      <w:r w:rsidRPr="00CA6EC9">
        <w:rPr>
          <w:rFonts w:asciiTheme="minorHAnsi" w:hAnsiTheme="minorHAnsi"/>
          <w:sz w:val="22"/>
          <w:szCs w:val="22"/>
        </w:rPr>
        <w:t>Igneous: _________________________________________________</w:t>
      </w:r>
    </w:p>
    <w:p w:rsidR="00CA6EC9" w:rsidRPr="00CA6EC9" w:rsidRDefault="00CA6EC9" w:rsidP="00CA6EC9">
      <w:pPr>
        <w:rPr>
          <w:rFonts w:asciiTheme="minorHAnsi" w:hAnsiTheme="minorHAnsi"/>
          <w:sz w:val="22"/>
          <w:szCs w:val="22"/>
        </w:rPr>
      </w:pPr>
    </w:p>
    <w:p w:rsidR="00CA6EC9" w:rsidRPr="00CA6EC9" w:rsidRDefault="00CA6EC9" w:rsidP="00CA6EC9">
      <w:pPr>
        <w:ind w:left="180" w:firstLine="720"/>
        <w:rPr>
          <w:rFonts w:asciiTheme="minorHAnsi" w:hAnsiTheme="minorHAnsi"/>
          <w:sz w:val="22"/>
          <w:szCs w:val="22"/>
        </w:rPr>
      </w:pPr>
      <w:r w:rsidRPr="00CA6EC9">
        <w:rPr>
          <w:rFonts w:asciiTheme="minorHAnsi" w:hAnsiTheme="minorHAnsi"/>
          <w:sz w:val="22"/>
          <w:szCs w:val="22"/>
        </w:rPr>
        <w:t>Metamorphic: _____________________________________________</w:t>
      </w:r>
    </w:p>
    <w:p w:rsidR="00CA6EC9" w:rsidRPr="00CA6EC9" w:rsidRDefault="00CA6EC9" w:rsidP="00CA6EC9">
      <w:pPr>
        <w:rPr>
          <w:rFonts w:asciiTheme="minorHAnsi" w:hAnsiTheme="minorHAnsi"/>
          <w:sz w:val="22"/>
          <w:szCs w:val="22"/>
        </w:rPr>
      </w:pPr>
    </w:p>
    <w:p w:rsidR="00CA6EC9" w:rsidRPr="00CA6EC9" w:rsidRDefault="00CA6EC9" w:rsidP="00CA6EC9">
      <w:pPr>
        <w:ind w:left="180" w:firstLine="720"/>
        <w:rPr>
          <w:rFonts w:asciiTheme="minorHAnsi" w:hAnsiTheme="minorHAnsi"/>
          <w:sz w:val="22"/>
          <w:szCs w:val="22"/>
        </w:rPr>
      </w:pPr>
      <w:r w:rsidRPr="00CA6EC9">
        <w:rPr>
          <w:rFonts w:asciiTheme="minorHAnsi" w:hAnsiTheme="minorHAnsi"/>
          <w:sz w:val="22"/>
          <w:szCs w:val="22"/>
        </w:rPr>
        <w:t>Sedimentary: ______________________________________________</w:t>
      </w:r>
    </w:p>
    <w:p w:rsidR="00CA6EC9" w:rsidRPr="00CA6EC9" w:rsidRDefault="00CA6EC9" w:rsidP="00CA6EC9">
      <w:pPr>
        <w:rPr>
          <w:rFonts w:asciiTheme="minorHAnsi" w:hAnsiTheme="minorHAnsi"/>
          <w:sz w:val="22"/>
          <w:szCs w:val="22"/>
        </w:rPr>
      </w:pPr>
    </w:p>
    <w:p w:rsidR="00CA6EC9" w:rsidRPr="00CA6EC9" w:rsidRDefault="00CA6EC9" w:rsidP="00CA6EC9">
      <w:pPr>
        <w:rPr>
          <w:rFonts w:asciiTheme="minorHAnsi" w:hAnsiTheme="minorHAnsi"/>
          <w:sz w:val="22"/>
          <w:szCs w:val="22"/>
        </w:rPr>
      </w:pPr>
    </w:p>
    <w:p w:rsidR="00CA6EC9" w:rsidRPr="00CA6EC9" w:rsidRDefault="00CA6EC9" w:rsidP="00CA6EC9">
      <w:pPr>
        <w:numPr>
          <w:ilvl w:val="1"/>
          <w:numId w:val="3"/>
        </w:numPr>
        <w:tabs>
          <w:tab w:val="clear" w:pos="1440"/>
          <w:tab w:val="num" w:pos="900"/>
        </w:tabs>
        <w:ind w:left="900"/>
        <w:rPr>
          <w:rFonts w:asciiTheme="minorHAnsi" w:hAnsiTheme="minorHAnsi"/>
          <w:sz w:val="22"/>
          <w:szCs w:val="22"/>
        </w:rPr>
      </w:pPr>
      <w:r w:rsidRPr="00CA6EC9">
        <w:rPr>
          <w:rFonts w:asciiTheme="minorHAnsi" w:hAnsiTheme="minorHAnsi"/>
          <w:sz w:val="22"/>
          <w:szCs w:val="22"/>
        </w:rPr>
        <w:t>Your cousin called to tell you she found the coolest rock while she was at camp.  She knows you have been studying rocks at school, and she asks you what type of rock she has.  Which of the following facts would be the most helpful to you to begin to identify the type of rock and which does not help at all? Explain your reasoning.</w:t>
      </w:r>
    </w:p>
    <w:p w:rsidR="00CA6EC9" w:rsidRPr="00CA6EC9" w:rsidRDefault="00CA6EC9" w:rsidP="00CA6EC9">
      <w:pPr>
        <w:rPr>
          <w:rFonts w:asciiTheme="minorHAnsi" w:hAnsiTheme="minorHAnsi"/>
          <w:sz w:val="22"/>
          <w:szCs w:val="22"/>
        </w:rPr>
      </w:pPr>
    </w:p>
    <w:p w:rsidR="00CA6EC9" w:rsidRPr="00CA6EC9" w:rsidRDefault="00CA6EC9" w:rsidP="00CA6EC9">
      <w:pPr>
        <w:ind w:left="720" w:firstLine="720"/>
        <w:rPr>
          <w:rFonts w:asciiTheme="minorHAnsi" w:hAnsiTheme="minorHAnsi"/>
          <w:i/>
          <w:sz w:val="22"/>
          <w:szCs w:val="22"/>
          <w:u w:val="single"/>
        </w:rPr>
      </w:pPr>
      <w:r w:rsidRPr="00CA6EC9">
        <w:rPr>
          <w:rFonts w:asciiTheme="minorHAnsi" w:hAnsiTheme="minorHAnsi"/>
          <w:i/>
          <w:sz w:val="22"/>
          <w:szCs w:val="22"/>
          <w:u w:val="single"/>
        </w:rPr>
        <w:t>Characteristics:</w:t>
      </w:r>
    </w:p>
    <w:p w:rsidR="00CA6EC9" w:rsidRPr="00CA6EC9" w:rsidRDefault="00CA6EC9" w:rsidP="00CA6EC9">
      <w:pPr>
        <w:numPr>
          <w:ilvl w:val="0"/>
          <w:numId w:val="4"/>
        </w:numPr>
        <w:rPr>
          <w:rFonts w:asciiTheme="minorHAnsi" w:hAnsiTheme="minorHAnsi"/>
          <w:sz w:val="22"/>
          <w:szCs w:val="22"/>
        </w:rPr>
      </w:pPr>
      <w:r w:rsidRPr="00CA6EC9">
        <w:rPr>
          <w:rFonts w:asciiTheme="minorHAnsi" w:hAnsiTheme="minorHAnsi"/>
          <w:sz w:val="22"/>
          <w:szCs w:val="22"/>
        </w:rPr>
        <w:t>The rock is light in color.</w:t>
      </w:r>
    </w:p>
    <w:p w:rsidR="00CA6EC9" w:rsidRPr="00CA6EC9" w:rsidRDefault="00CA6EC9" w:rsidP="00CA6EC9">
      <w:pPr>
        <w:numPr>
          <w:ilvl w:val="0"/>
          <w:numId w:val="4"/>
        </w:numPr>
        <w:rPr>
          <w:rFonts w:asciiTheme="minorHAnsi" w:hAnsiTheme="minorHAnsi"/>
          <w:sz w:val="22"/>
          <w:szCs w:val="22"/>
        </w:rPr>
      </w:pPr>
      <w:r w:rsidRPr="00CA6EC9">
        <w:rPr>
          <w:rFonts w:asciiTheme="minorHAnsi" w:hAnsiTheme="minorHAnsi"/>
          <w:sz w:val="22"/>
          <w:szCs w:val="22"/>
        </w:rPr>
        <w:t>The rock is shiny.</w:t>
      </w:r>
    </w:p>
    <w:p w:rsidR="00CA6EC9" w:rsidRPr="00CA6EC9" w:rsidRDefault="00CA6EC9" w:rsidP="00CA6EC9">
      <w:pPr>
        <w:numPr>
          <w:ilvl w:val="0"/>
          <w:numId w:val="4"/>
        </w:numPr>
        <w:rPr>
          <w:rFonts w:asciiTheme="minorHAnsi" w:hAnsiTheme="minorHAnsi"/>
          <w:sz w:val="22"/>
          <w:szCs w:val="22"/>
        </w:rPr>
      </w:pPr>
      <w:r w:rsidRPr="00CA6EC9">
        <w:rPr>
          <w:rFonts w:asciiTheme="minorHAnsi" w:hAnsiTheme="minorHAnsi"/>
          <w:sz w:val="22"/>
          <w:szCs w:val="22"/>
        </w:rPr>
        <w:t>The rock was found high in the slopes of an extinct volcano.</w:t>
      </w:r>
    </w:p>
    <w:p w:rsidR="00CA6EC9" w:rsidRDefault="00CA6EC9" w:rsidP="00CA6EC9">
      <w:pPr>
        <w:numPr>
          <w:ilvl w:val="0"/>
          <w:numId w:val="4"/>
        </w:numPr>
        <w:rPr>
          <w:rFonts w:asciiTheme="minorHAnsi" w:hAnsiTheme="minorHAnsi"/>
          <w:sz w:val="22"/>
          <w:szCs w:val="22"/>
        </w:rPr>
      </w:pPr>
      <w:r w:rsidRPr="00CA6EC9">
        <w:rPr>
          <w:rFonts w:asciiTheme="minorHAnsi" w:hAnsiTheme="minorHAnsi"/>
          <w:sz w:val="22"/>
          <w:szCs w:val="22"/>
        </w:rPr>
        <w:t xml:space="preserve">The rock is small enough to fit in her hand. </w:t>
      </w:r>
    </w:p>
    <w:p w:rsidR="008A71C2" w:rsidRDefault="008A71C2" w:rsidP="008A71C2">
      <w:pPr>
        <w:rPr>
          <w:rFonts w:asciiTheme="minorHAnsi" w:hAnsiTheme="minorHAnsi"/>
          <w:sz w:val="22"/>
          <w:szCs w:val="22"/>
        </w:rPr>
      </w:pPr>
    </w:p>
    <w:p w:rsidR="008A71C2" w:rsidRDefault="008A71C2" w:rsidP="008A71C2">
      <w:pPr>
        <w:rPr>
          <w:rFonts w:asciiTheme="minorHAnsi" w:hAnsiTheme="minorHAnsi"/>
          <w:sz w:val="22"/>
          <w:szCs w:val="22"/>
        </w:rPr>
      </w:pPr>
    </w:p>
    <w:p w:rsidR="008A71C2" w:rsidRDefault="008A71C2" w:rsidP="008A71C2">
      <w:pPr>
        <w:rPr>
          <w:rFonts w:asciiTheme="minorHAnsi" w:hAnsiTheme="minorHAnsi"/>
          <w:sz w:val="22"/>
          <w:szCs w:val="22"/>
        </w:rPr>
      </w:pPr>
    </w:p>
    <w:p w:rsidR="008A71C2" w:rsidRDefault="008A71C2" w:rsidP="008A71C2">
      <w:pPr>
        <w:rPr>
          <w:rFonts w:asciiTheme="minorHAnsi" w:hAnsiTheme="minorHAnsi"/>
          <w:sz w:val="22"/>
          <w:szCs w:val="22"/>
        </w:rPr>
      </w:pPr>
    </w:p>
    <w:p w:rsidR="008A71C2" w:rsidRDefault="008A71C2" w:rsidP="008A71C2">
      <w:pPr>
        <w:rPr>
          <w:rFonts w:asciiTheme="minorHAnsi" w:hAnsiTheme="minorHAnsi"/>
          <w:sz w:val="22"/>
          <w:szCs w:val="22"/>
        </w:rPr>
      </w:pPr>
    </w:p>
    <w:p w:rsidR="008A71C2" w:rsidRPr="008A71C2" w:rsidRDefault="008A71C2" w:rsidP="008A71C2">
      <w:pPr>
        <w:pStyle w:val="ListParagraph"/>
        <w:numPr>
          <w:ilvl w:val="1"/>
          <w:numId w:val="3"/>
        </w:numPr>
        <w:tabs>
          <w:tab w:val="clear" w:pos="1440"/>
          <w:tab w:val="num" w:pos="900"/>
        </w:tabs>
        <w:ind w:left="900"/>
        <w:rPr>
          <w:rFonts w:asciiTheme="minorHAnsi" w:hAnsiTheme="minorHAnsi"/>
          <w:sz w:val="22"/>
          <w:szCs w:val="22"/>
        </w:rPr>
      </w:pPr>
      <w:r>
        <w:rPr>
          <w:rFonts w:asciiTheme="minorHAnsi" w:hAnsiTheme="minorHAnsi"/>
          <w:sz w:val="22"/>
          <w:szCs w:val="22"/>
        </w:rPr>
        <w:t>Analyze the information you have been given. Based on your interpretation, how would the presence of each type of rock in the soil affect agriculture production?</w:t>
      </w:r>
    </w:p>
    <w:p w:rsidR="00CA6EC9" w:rsidRDefault="00CA6EC9" w:rsidP="00D001AB">
      <w:pPr>
        <w:rPr>
          <w:rFonts w:asciiTheme="minorHAnsi" w:hAnsiTheme="minorHAnsi"/>
          <w:sz w:val="22"/>
          <w:szCs w:val="22"/>
          <w:u w:val="single"/>
        </w:rPr>
      </w:pPr>
    </w:p>
    <w:p w:rsidR="0030033D" w:rsidRDefault="0030033D" w:rsidP="00D001AB">
      <w:pPr>
        <w:rPr>
          <w:rFonts w:asciiTheme="minorHAnsi" w:hAnsiTheme="minorHAnsi"/>
          <w:sz w:val="22"/>
          <w:szCs w:val="22"/>
          <w:u w:val="single"/>
        </w:rPr>
      </w:pPr>
    </w:p>
    <w:p w:rsidR="0030033D" w:rsidRDefault="0030033D" w:rsidP="00D001AB">
      <w:pPr>
        <w:rPr>
          <w:rFonts w:asciiTheme="minorHAnsi" w:hAnsiTheme="minorHAnsi"/>
          <w:sz w:val="22"/>
          <w:szCs w:val="22"/>
          <w:u w:val="single"/>
        </w:rPr>
      </w:pPr>
    </w:p>
    <w:p w:rsidR="0030033D" w:rsidRDefault="0030033D" w:rsidP="00D001AB">
      <w:pPr>
        <w:rPr>
          <w:rFonts w:asciiTheme="minorHAnsi" w:hAnsiTheme="minorHAnsi"/>
          <w:sz w:val="22"/>
          <w:szCs w:val="22"/>
          <w:u w:val="single"/>
        </w:rPr>
      </w:pPr>
    </w:p>
    <w:p w:rsidR="0030033D" w:rsidRDefault="0030033D" w:rsidP="00D001AB">
      <w:pPr>
        <w:rPr>
          <w:rFonts w:asciiTheme="minorHAnsi" w:hAnsiTheme="minorHAnsi"/>
          <w:sz w:val="22"/>
          <w:szCs w:val="22"/>
          <w:u w:val="single"/>
        </w:rPr>
      </w:pPr>
    </w:p>
    <w:p w:rsidR="00EB0790" w:rsidRDefault="00EB0790" w:rsidP="00D001AB">
      <w:pPr>
        <w:rPr>
          <w:rFonts w:asciiTheme="minorHAnsi" w:hAnsiTheme="minorHAnsi"/>
          <w:sz w:val="22"/>
          <w:szCs w:val="22"/>
          <w:u w:val="single"/>
        </w:rPr>
      </w:pPr>
    </w:p>
    <w:p w:rsidR="00EB0790" w:rsidRDefault="00EB0790" w:rsidP="00D001AB">
      <w:pPr>
        <w:rPr>
          <w:rFonts w:asciiTheme="minorHAnsi" w:hAnsiTheme="minorHAnsi"/>
          <w:sz w:val="22"/>
          <w:szCs w:val="22"/>
          <w:u w:val="single"/>
        </w:rPr>
      </w:pPr>
    </w:p>
    <w:p w:rsidR="00EB0790" w:rsidRDefault="00EB0790" w:rsidP="00D001AB">
      <w:pPr>
        <w:rPr>
          <w:rFonts w:asciiTheme="minorHAnsi" w:hAnsiTheme="minorHAnsi"/>
          <w:sz w:val="22"/>
          <w:szCs w:val="22"/>
          <w:u w:val="single"/>
        </w:rPr>
      </w:pPr>
    </w:p>
    <w:p w:rsidR="005D4EA7" w:rsidRDefault="005D4EA7" w:rsidP="00D001AB">
      <w:pPr>
        <w:rPr>
          <w:rFonts w:asciiTheme="minorHAnsi" w:hAnsiTheme="minorHAnsi"/>
          <w:sz w:val="22"/>
          <w:szCs w:val="22"/>
          <w:u w:val="single"/>
        </w:rPr>
      </w:pPr>
    </w:p>
    <w:p w:rsidR="005D4EA7" w:rsidRDefault="005D4EA7" w:rsidP="00D001AB">
      <w:pPr>
        <w:rPr>
          <w:rFonts w:asciiTheme="minorHAnsi" w:hAnsiTheme="minorHAnsi"/>
          <w:sz w:val="22"/>
          <w:szCs w:val="22"/>
          <w:u w:val="single"/>
        </w:rPr>
      </w:pPr>
    </w:p>
    <w:p w:rsidR="000D7CB2" w:rsidRDefault="000D7CB2" w:rsidP="00D001AB">
      <w:pPr>
        <w:rPr>
          <w:rFonts w:asciiTheme="minorHAnsi" w:hAnsiTheme="minorHAnsi"/>
          <w:sz w:val="22"/>
          <w:szCs w:val="22"/>
          <w:u w:val="single"/>
        </w:rPr>
      </w:pPr>
    </w:p>
    <w:p w:rsidR="000D7CB2" w:rsidRDefault="000D7CB2" w:rsidP="00D001AB">
      <w:pPr>
        <w:rPr>
          <w:rFonts w:asciiTheme="minorHAnsi" w:hAnsiTheme="minorHAnsi"/>
          <w:sz w:val="22"/>
          <w:szCs w:val="22"/>
          <w:u w:val="single"/>
        </w:rPr>
      </w:pPr>
    </w:p>
    <w:sectPr w:rsidR="000D7CB2" w:rsidSect="00B8135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6A0" w:rsidRDefault="00DD26A0" w:rsidP="00D001AB">
      <w:r>
        <w:separator/>
      </w:r>
    </w:p>
  </w:endnote>
  <w:endnote w:type="continuationSeparator" w:id="1">
    <w:p w:rsidR="00DD26A0" w:rsidRDefault="00DD26A0" w:rsidP="00D001AB">
      <w:r>
        <w:continuationSeparator/>
      </w:r>
    </w:p>
  </w:endnote>
  <w:endnote w:id="2">
    <w:p w:rsidR="0030033D" w:rsidRDefault="0030033D">
      <w:pPr>
        <w:pStyle w:val="EndnoteText"/>
      </w:pPr>
      <w:r>
        <w:rPr>
          <w:rStyle w:val="EndnoteReference"/>
        </w:rPr>
        <w:endnoteRef/>
      </w:r>
      <w:r>
        <w:t xml:space="preserve"> </w:t>
      </w:r>
      <w:r w:rsidRPr="005E18FB">
        <w:rPr>
          <w:sz w:val="16"/>
          <w:szCs w:val="16"/>
        </w:rPr>
        <w:t xml:space="preserve">Prescott, Diane (2008). </w:t>
      </w:r>
      <w:proofErr w:type="gramStart"/>
      <w:r w:rsidRPr="005E18FB">
        <w:rPr>
          <w:i/>
          <w:iCs/>
          <w:sz w:val="16"/>
          <w:szCs w:val="16"/>
        </w:rPr>
        <w:t>Classifying Rocks, Lab</w:t>
      </w:r>
      <w:r w:rsidRPr="005E18FB">
        <w:rPr>
          <w:sz w:val="16"/>
          <w:szCs w:val="16"/>
        </w:rPr>
        <w:t>. Atwater High School.</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D7" w:rsidRDefault="006B7C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A2" w:rsidRDefault="000732A2">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732A2" w:rsidTr="000732A2">
      <w:tc>
        <w:tcPr>
          <w:tcW w:w="993" w:type="dxa"/>
          <w:tcBorders>
            <w:top w:val="single" w:sz="18" w:space="0" w:color="808080" w:themeColor="background1" w:themeShade="80"/>
            <w:left w:val="nil"/>
            <w:bottom w:val="nil"/>
            <w:right w:val="single" w:sz="18" w:space="0" w:color="808080" w:themeColor="background1" w:themeShade="80"/>
          </w:tcBorders>
          <w:hideMark/>
        </w:tcPr>
        <w:p w:rsidR="000732A2" w:rsidRPr="006B7CD7" w:rsidRDefault="00D87AF7">
          <w:pPr>
            <w:pStyle w:val="Footer"/>
            <w:spacing w:line="276" w:lineRule="auto"/>
            <w:jc w:val="right"/>
            <w:rPr>
              <w:rFonts w:asciiTheme="minorHAnsi" w:hAnsiTheme="minorHAnsi"/>
              <w:b/>
              <w:color w:val="4F81BD" w:themeColor="accent1"/>
              <w:sz w:val="32"/>
              <w:szCs w:val="32"/>
            </w:rPr>
          </w:pPr>
          <w:r w:rsidRPr="006B7CD7">
            <w:rPr>
              <w:rFonts w:asciiTheme="minorHAnsi" w:hAnsiTheme="minorHAnsi"/>
              <w:sz w:val="32"/>
              <w:szCs w:val="32"/>
            </w:rPr>
            <w:fldChar w:fldCharType="begin"/>
          </w:r>
          <w:r w:rsidR="00871C9E" w:rsidRPr="006B7CD7">
            <w:rPr>
              <w:rFonts w:asciiTheme="minorHAnsi" w:hAnsiTheme="minorHAnsi"/>
              <w:sz w:val="32"/>
              <w:szCs w:val="32"/>
            </w:rPr>
            <w:instrText xml:space="preserve"> PAGE   \* MERGEFORMAT </w:instrText>
          </w:r>
          <w:r w:rsidRPr="006B7CD7">
            <w:rPr>
              <w:rFonts w:asciiTheme="minorHAnsi" w:hAnsiTheme="minorHAnsi"/>
              <w:sz w:val="32"/>
              <w:szCs w:val="32"/>
            </w:rPr>
            <w:fldChar w:fldCharType="separate"/>
          </w:r>
          <w:r w:rsidR="00FF5D39" w:rsidRPr="00FF5D39">
            <w:rPr>
              <w:rFonts w:asciiTheme="minorHAnsi" w:hAnsiTheme="minorHAnsi"/>
              <w:b/>
              <w:noProof/>
              <w:color w:val="4F81BD" w:themeColor="accent1"/>
              <w:sz w:val="32"/>
              <w:szCs w:val="32"/>
            </w:rPr>
            <w:t>3</w:t>
          </w:r>
          <w:r w:rsidRPr="006B7CD7">
            <w:rPr>
              <w:rFonts w:asciiTheme="minorHAnsi" w:hAnsiTheme="minorHAnsi"/>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0732A2" w:rsidRPr="006B7CD7" w:rsidRDefault="000732A2">
          <w:pPr>
            <w:pStyle w:val="Footer"/>
            <w:spacing w:line="276" w:lineRule="auto"/>
            <w:jc w:val="right"/>
            <w:rPr>
              <w:rFonts w:asciiTheme="minorHAnsi" w:hAnsiTheme="minorHAnsi"/>
              <w:b/>
              <w:sz w:val="32"/>
              <w:szCs w:val="32"/>
            </w:rPr>
          </w:pPr>
          <w:r w:rsidRPr="006B7CD7">
            <w:rPr>
              <w:rFonts w:asciiTheme="minorHAnsi" w:hAnsiTheme="minorHAnsi"/>
              <w:b/>
              <w:sz w:val="32"/>
              <w:szCs w:val="32"/>
            </w:rPr>
            <w:t>LAB B-7</w:t>
          </w:r>
        </w:p>
      </w:tc>
    </w:tr>
  </w:tbl>
  <w:p w:rsidR="000732A2" w:rsidRDefault="000732A2" w:rsidP="00EB07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D7" w:rsidRDefault="006B7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6A0" w:rsidRDefault="00DD26A0" w:rsidP="00D001AB">
      <w:r>
        <w:separator/>
      </w:r>
    </w:p>
  </w:footnote>
  <w:footnote w:type="continuationSeparator" w:id="1">
    <w:p w:rsidR="00DD26A0" w:rsidRDefault="00DD26A0" w:rsidP="00D00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D7" w:rsidRDefault="006B7C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D7" w:rsidRDefault="006B7C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D7" w:rsidRDefault="006B7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3C94"/>
    <w:multiLevelType w:val="hybridMultilevel"/>
    <w:tmpl w:val="53C6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D22EE"/>
    <w:multiLevelType w:val="hybridMultilevel"/>
    <w:tmpl w:val="9864B8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A9D3C56"/>
    <w:multiLevelType w:val="hybridMultilevel"/>
    <w:tmpl w:val="7B56FECE"/>
    <w:lvl w:ilvl="0" w:tplc="06728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C319A3"/>
    <w:multiLevelType w:val="hybridMultilevel"/>
    <w:tmpl w:val="EF94B38C"/>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D001AB"/>
    <w:rsid w:val="000732A2"/>
    <w:rsid w:val="000D7CB2"/>
    <w:rsid w:val="000F395F"/>
    <w:rsid w:val="002314D6"/>
    <w:rsid w:val="002E17D9"/>
    <w:rsid w:val="0030033D"/>
    <w:rsid w:val="0039301E"/>
    <w:rsid w:val="003E20A3"/>
    <w:rsid w:val="0041153E"/>
    <w:rsid w:val="004C39DF"/>
    <w:rsid w:val="004D40B4"/>
    <w:rsid w:val="0050405D"/>
    <w:rsid w:val="00545C1E"/>
    <w:rsid w:val="00580761"/>
    <w:rsid w:val="005D4EA7"/>
    <w:rsid w:val="005E18FB"/>
    <w:rsid w:val="006B7CD7"/>
    <w:rsid w:val="006D2FFD"/>
    <w:rsid w:val="00755BE8"/>
    <w:rsid w:val="00796A2F"/>
    <w:rsid w:val="007B5FCE"/>
    <w:rsid w:val="0085257E"/>
    <w:rsid w:val="0087016D"/>
    <w:rsid w:val="00871C9E"/>
    <w:rsid w:val="00876D90"/>
    <w:rsid w:val="008A71C2"/>
    <w:rsid w:val="00980237"/>
    <w:rsid w:val="00A378C4"/>
    <w:rsid w:val="00A935B8"/>
    <w:rsid w:val="00AC0976"/>
    <w:rsid w:val="00B8135F"/>
    <w:rsid w:val="00BE36AF"/>
    <w:rsid w:val="00BF1233"/>
    <w:rsid w:val="00CA6EC9"/>
    <w:rsid w:val="00CC0217"/>
    <w:rsid w:val="00D001AB"/>
    <w:rsid w:val="00D87AF7"/>
    <w:rsid w:val="00DD26A0"/>
    <w:rsid w:val="00E840E0"/>
    <w:rsid w:val="00E84A41"/>
    <w:rsid w:val="00EB0790"/>
    <w:rsid w:val="00F570FA"/>
    <w:rsid w:val="00F86295"/>
    <w:rsid w:val="00FF5D39"/>
    <w:rsid w:val="00FF7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001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1A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01AB"/>
    <w:pPr>
      <w:spacing w:after="0" w:line="240" w:lineRule="auto"/>
    </w:pPr>
  </w:style>
  <w:style w:type="paragraph" w:styleId="EndnoteText">
    <w:name w:val="endnote text"/>
    <w:basedOn w:val="Normal"/>
    <w:link w:val="EndnoteTextChar"/>
    <w:uiPriority w:val="99"/>
    <w:semiHidden/>
    <w:unhideWhenUsed/>
    <w:rsid w:val="00D001AB"/>
    <w:rPr>
      <w:sz w:val="20"/>
      <w:szCs w:val="20"/>
    </w:rPr>
  </w:style>
  <w:style w:type="character" w:customStyle="1" w:styleId="EndnoteTextChar">
    <w:name w:val="Endnote Text Char"/>
    <w:basedOn w:val="DefaultParagraphFont"/>
    <w:link w:val="EndnoteText"/>
    <w:uiPriority w:val="99"/>
    <w:semiHidden/>
    <w:rsid w:val="00D001A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AB"/>
    <w:rPr>
      <w:vertAlign w:val="superscript"/>
    </w:rPr>
  </w:style>
  <w:style w:type="paragraph" w:styleId="ListParagraph">
    <w:name w:val="List Paragraph"/>
    <w:basedOn w:val="Normal"/>
    <w:uiPriority w:val="34"/>
    <w:qFormat/>
    <w:rsid w:val="00D001AB"/>
    <w:pPr>
      <w:ind w:left="720"/>
      <w:contextualSpacing/>
    </w:pPr>
  </w:style>
  <w:style w:type="table" w:styleId="TableGrid">
    <w:name w:val="Table Grid"/>
    <w:basedOn w:val="TableNormal"/>
    <w:rsid w:val="00D001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6EC9"/>
    <w:pPr>
      <w:tabs>
        <w:tab w:val="center" w:pos="4680"/>
        <w:tab w:val="right" w:pos="9360"/>
      </w:tabs>
    </w:pPr>
  </w:style>
  <w:style w:type="character" w:customStyle="1" w:styleId="HeaderChar">
    <w:name w:val="Header Char"/>
    <w:basedOn w:val="DefaultParagraphFont"/>
    <w:link w:val="Header"/>
    <w:uiPriority w:val="99"/>
    <w:semiHidden/>
    <w:rsid w:val="00CA6E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EC9"/>
    <w:pPr>
      <w:tabs>
        <w:tab w:val="center" w:pos="4680"/>
        <w:tab w:val="right" w:pos="9360"/>
      </w:tabs>
    </w:pPr>
  </w:style>
  <w:style w:type="character" w:customStyle="1" w:styleId="FooterChar">
    <w:name w:val="Footer Char"/>
    <w:basedOn w:val="DefaultParagraphFont"/>
    <w:link w:val="Footer"/>
    <w:uiPriority w:val="99"/>
    <w:rsid w:val="00CA6E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2A2"/>
    <w:rPr>
      <w:rFonts w:ascii="Tahoma" w:hAnsi="Tahoma" w:cs="Tahoma"/>
      <w:sz w:val="16"/>
      <w:szCs w:val="16"/>
    </w:rPr>
  </w:style>
  <w:style w:type="character" w:customStyle="1" w:styleId="BalloonTextChar">
    <w:name w:val="Balloon Text Char"/>
    <w:basedOn w:val="DefaultParagraphFont"/>
    <w:link w:val="BalloonText"/>
    <w:uiPriority w:val="99"/>
    <w:semiHidden/>
    <w:rsid w:val="000732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6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3.c.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C1DE3580-7EB5-475B-9F04-2D8848FD489F}"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D5E96435-67E1-43A9-97FC-4B5532E80CA2}" type="presOf" srcId="{ED35E908-99EA-4021-B7AA-FFFF751752DA}" destId="{287B5900-FDF9-4D22-B246-5318F5951704}" srcOrd="0" destOrd="0" presId="urn:microsoft.com/office/officeart/2005/8/layout/vList5"/>
    <dgm:cxn modelId="{09C199AF-4A13-4F5C-A0A0-E7DE31DDCDCB}" type="presOf" srcId="{C3C9244B-6B8D-431D-AE6F-7BCD90AB9A2A}" destId="{A4D15F51-D5B8-4FEF-AC1F-DDC6C711288A}" srcOrd="0" destOrd="0" presId="urn:microsoft.com/office/officeart/2005/8/layout/vList5"/>
    <dgm:cxn modelId="{BC5C3806-DD5F-437F-9F26-4B4D42EE4566}" type="presParOf" srcId="{A4D15F51-D5B8-4FEF-AC1F-DDC6C711288A}" destId="{14F679C8-DA1F-4869-9C94-982F261574D1}" srcOrd="0" destOrd="0" presId="urn:microsoft.com/office/officeart/2005/8/layout/vList5"/>
    <dgm:cxn modelId="{314F896C-64B7-43F6-9CC2-21E47B68ADBF}" type="presParOf" srcId="{14F679C8-DA1F-4869-9C94-982F261574D1}" destId="{287B5900-FDF9-4D22-B246-5318F5951704}" srcOrd="0" destOrd="0" presId="urn:microsoft.com/office/officeart/2005/8/layout/vList5"/>
    <dgm:cxn modelId="{A4C17570-6B9C-45DE-BF59-D0E66138F2BC}"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295F29E0-EF08-41F0-8646-D30E1798E175}">
      <dgm:prSet phldrT="[Text]" custT="1"/>
      <dgm:spPr/>
      <dgm:t>
        <a:bodyPr/>
        <a:lstStyle/>
        <a:p>
          <a:r>
            <a:rPr lang="en-US" sz="800"/>
            <a:t>(AG) C 10.1, C 10.2, and C 13.3. </a:t>
          </a:r>
        </a:p>
      </dgm:t>
    </dgm:pt>
    <dgm:pt modelId="{908EF91D-09E4-420C-9E4E-D0209BE2688C}" type="parTrans" cxnId="{7FF91FE1-D9CD-4D67-97A9-888E34E84F36}">
      <dgm:prSet/>
      <dgm:spPr/>
    </dgm:pt>
    <dgm:pt modelId="{156D0B17-25C3-4EE6-9449-925BBD11EA88}" type="sibTrans" cxnId="{7FF91FE1-D9CD-4D67-97A9-888E34E84F36}">
      <dgm:prSet/>
      <dgm:spPr/>
    </dgm:pt>
    <dgm:pt modelId="{89B75B2F-469F-4FEA-8934-40E6D5682023}">
      <dgm:prSet phldrT="[Text]" custT="1"/>
      <dgm:spPr/>
      <dgm:t>
        <a:bodyPr/>
        <a:lstStyle/>
        <a:p>
          <a:r>
            <a:rPr lang="en-US" sz="800"/>
            <a:t>(Foundation) 1.2 </a:t>
          </a:r>
          <a:r>
            <a:rPr lang="en-US" sz="800" i="0"/>
            <a:t>Science,</a:t>
          </a:r>
          <a:r>
            <a:rPr lang="en-US" sz="800" i="1"/>
            <a:t> </a:t>
          </a:r>
          <a:r>
            <a:rPr lang="en-US" sz="800" i="0"/>
            <a:t>Specific Applications of Investigation and Experimentation: </a:t>
          </a:r>
          <a:r>
            <a:rPr lang="en-US" sz="800"/>
            <a:t> </a:t>
          </a:r>
          <a:r>
            <a:rPr lang="en-US" sz="800" i="0"/>
            <a:t>(1.a) and (1.d).</a:t>
          </a:r>
          <a:endParaRPr lang="en-US" sz="800"/>
        </a:p>
      </dgm:t>
    </dgm:pt>
    <dgm:pt modelId="{2BF9D4C2-364E-44B8-98D6-77B7F1F7D27C}" type="parTrans" cxnId="{9FF65DB4-C7B8-4B0B-A1EC-3F33E9F14941}">
      <dgm:prSet/>
      <dgm:spPr/>
    </dgm:pt>
    <dgm:pt modelId="{2E63FCD6-0298-4627-B54B-A098FBC44872}" type="sibTrans" cxnId="{9FF65DB4-C7B8-4B0B-A1EC-3F33E9F1494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F32F172-114A-4D50-829F-391D5C4B9039}" type="presOf" srcId="{ED35E908-99EA-4021-B7AA-FFFF751752DA}" destId="{287B5900-FDF9-4D22-B246-5318F5951704}" srcOrd="0" destOrd="0" presId="urn:microsoft.com/office/officeart/2005/8/layout/vList5"/>
    <dgm:cxn modelId="{DFA4F02B-08C2-4D71-9366-1E593405E506}"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FF91FE1-D9CD-4D67-97A9-888E34E84F36}" srcId="{ED35E908-99EA-4021-B7AA-FFFF751752DA}" destId="{295F29E0-EF08-41F0-8646-D30E1798E175}" srcOrd="0" destOrd="0" parTransId="{908EF91D-09E4-420C-9E4E-D0209BE2688C}" sibTransId="{156D0B17-25C3-4EE6-9449-925BBD11EA88}"/>
    <dgm:cxn modelId="{8D9EE9E2-FEF7-4652-945C-C3D9E03ECE03}" type="presOf" srcId="{295F29E0-EF08-41F0-8646-D30E1798E175}" destId="{D85A961A-C185-4492-A3AB-0E0AC3BBFA0A}" srcOrd="0" destOrd="0" presId="urn:microsoft.com/office/officeart/2005/8/layout/vList5"/>
    <dgm:cxn modelId="{656491D0-B15B-488B-BE4E-58AB63D80425}" type="presOf" srcId="{89B75B2F-469F-4FEA-8934-40E6D5682023}" destId="{D85A961A-C185-4492-A3AB-0E0AC3BBFA0A}" srcOrd="0" destOrd="1" presId="urn:microsoft.com/office/officeart/2005/8/layout/vList5"/>
    <dgm:cxn modelId="{9FF65DB4-C7B8-4B0B-A1EC-3F33E9F14941}" srcId="{ED35E908-99EA-4021-B7AA-FFFF751752DA}" destId="{89B75B2F-469F-4FEA-8934-40E6D5682023}" srcOrd="1" destOrd="0" parTransId="{2BF9D4C2-364E-44B8-98D6-77B7F1F7D27C}" sibTransId="{2E63FCD6-0298-4627-B54B-A098FBC44872}"/>
    <dgm:cxn modelId="{81B4D08C-9374-494D-AF28-BB5561D1686E}" type="presParOf" srcId="{A4D15F51-D5B8-4FEF-AC1F-DDC6C711288A}" destId="{14F679C8-DA1F-4869-9C94-982F261574D1}" srcOrd="0" destOrd="0" presId="urn:microsoft.com/office/officeart/2005/8/layout/vList5"/>
    <dgm:cxn modelId="{D3E0B729-5354-4EBE-B0F0-96646CB39F85}" type="presParOf" srcId="{14F679C8-DA1F-4869-9C94-982F261574D1}" destId="{287B5900-FDF9-4D22-B246-5318F5951704}" srcOrd="0" destOrd="0" presId="urn:microsoft.com/office/officeart/2005/8/layout/vList5"/>
    <dgm:cxn modelId="{CE8618BF-B093-406B-B29B-A0BAABC7B4F4}"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8077" y="-2457070"/>
          <a:ext cx="486668" cy="545897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3.c.</a:t>
          </a:r>
        </a:p>
      </dsp:txBody>
      <dsp:txXfrm rot="5400000">
        <a:off x="3218077" y="-2457070"/>
        <a:ext cx="486668" cy="5458971"/>
      </dsp:txXfrm>
    </dsp:sp>
    <dsp:sp modelId="{287B5900-FDF9-4D22-B246-5318F5951704}">
      <dsp:nvSpPr>
        <dsp:cNvPr id="0" name=""/>
        <dsp:cNvSpPr/>
      </dsp:nvSpPr>
      <dsp:spPr>
        <a:xfrm>
          <a:off x="0" y="39388"/>
          <a:ext cx="731573"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573" cy="4543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182" y="-2461142"/>
          <a:ext cx="486193" cy="546711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10.1, C 10.2, and C 13.3. </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a:t>
          </a:r>
          <a:r>
            <a:rPr lang="en-US" sz="800" kern="1200"/>
            <a:t> </a:t>
          </a:r>
          <a:r>
            <a:rPr lang="en-US" sz="800" i="0" kern="1200"/>
            <a:t>(1.a) and (1.d).</a:t>
          </a:r>
          <a:endParaRPr lang="en-US" sz="800" kern="1200"/>
        </a:p>
      </dsp:txBody>
      <dsp:txXfrm rot="5400000">
        <a:off x="3215182" y="-2461142"/>
        <a:ext cx="486193" cy="5467115"/>
      </dsp:txXfrm>
    </dsp:sp>
    <dsp:sp modelId="{287B5900-FDF9-4D22-B246-5318F5951704}">
      <dsp:nvSpPr>
        <dsp:cNvPr id="0" name=""/>
        <dsp:cNvSpPr/>
      </dsp:nvSpPr>
      <dsp:spPr>
        <a:xfrm>
          <a:off x="0" y="33753"/>
          <a:ext cx="721498"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498"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080F-A1E0-44C2-A370-DB2FE2B6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10</cp:revision>
  <dcterms:created xsi:type="dcterms:W3CDTF">2009-09-08T22:23:00Z</dcterms:created>
  <dcterms:modified xsi:type="dcterms:W3CDTF">2009-09-24T16:34:00Z</dcterms:modified>
</cp:coreProperties>
</file>