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CEC" w:rsidRPr="006F2CEC" w:rsidRDefault="0099735B" w:rsidP="006F2CEC">
      <w:pPr>
        <w:pStyle w:val="Title"/>
        <w:rPr>
          <w:rStyle w:val="Strong"/>
          <w:b w:val="0"/>
          <w:bCs w:val="0"/>
        </w:rPr>
      </w:pPr>
      <w:r>
        <w:t>Online Resources</w:t>
      </w:r>
    </w:p>
    <w:p w:rsidR="006F2CEC" w:rsidRDefault="00EE0FD7" w:rsidP="006F2CEC">
      <w:pPr>
        <w:ind w:firstLine="720"/>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left:0;text-align:left;margin-left:16.1pt;margin-top:23.3pt;width:15.2pt;height:15.7pt;z-index:251675648" strokecolor="#fabf8f" strokeweight="1pt">
            <v:fill color2="#fbd4b4" focusposition="1" focussize="" focus="100%" type="gradient"/>
            <v:shadow on="t" type="perspective" color="#974706" opacity=".5" offset="1pt" offset2="-3pt"/>
          </v:shape>
        </w:pict>
      </w:r>
      <w:r w:rsidR="00E109F6">
        <w:rPr>
          <w:rFonts w:ascii="Comic Sans MS" w:hAnsi="Comic Sans MS"/>
          <w:noProof/>
          <w:color w:val="000000"/>
          <w:sz w:val="20"/>
          <w:szCs w:val="20"/>
        </w:rPr>
        <w:drawing>
          <wp:anchor distT="0" distB="0" distL="114300" distR="114300" simplePos="0" relativeHeight="251674624" behindDoc="1" locked="0" layoutInCell="1" allowOverlap="1">
            <wp:simplePos x="0" y="0"/>
            <wp:positionH relativeFrom="column">
              <wp:posOffset>19050</wp:posOffset>
            </wp:positionH>
            <wp:positionV relativeFrom="paragraph">
              <wp:posOffset>-1905</wp:posOffset>
            </wp:positionV>
            <wp:extent cx="1299845" cy="849630"/>
            <wp:effectExtent l="19050" t="0" r="0" b="0"/>
            <wp:wrapTight wrapText="bothSides">
              <wp:wrapPolygon edited="0">
                <wp:start x="3482" y="484"/>
                <wp:lineTo x="3482" y="8233"/>
                <wp:lineTo x="1266" y="8233"/>
                <wp:lineTo x="-317" y="11623"/>
                <wp:lineTo x="-317" y="21309"/>
                <wp:lineTo x="6964" y="21309"/>
                <wp:lineTo x="16145" y="21309"/>
                <wp:lineTo x="19943" y="19857"/>
                <wp:lineTo x="19310" y="15982"/>
                <wp:lineTo x="21210" y="9686"/>
                <wp:lineTo x="21210" y="8233"/>
                <wp:lineTo x="18044" y="8233"/>
                <wp:lineTo x="18677" y="6296"/>
                <wp:lineTo x="15511" y="3874"/>
                <wp:lineTo x="6015" y="484"/>
                <wp:lineTo x="3482" y="484"/>
              </wp:wrapPolygon>
            </wp:wrapTight>
            <wp:docPr id="25" name="Picture 1" descr="http://www.biologyjunction.com/lab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junction.com/labtable1.gif"/>
                    <pic:cNvPicPr>
                      <a:picLocks noChangeAspect="1" noChangeArrowheads="1"/>
                    </pic:cNvPicPr>
                  </pic:nvPicPr>
                  <pic:blipFill>
                    <a:blip r:embed="rId4" cstate="print"/>
                    <a:srcRect/>
                    <a:stretch>
                      <a:fillRect/>
                    </a:stretch>
                  </pic:blipFill>
                  <pic:spPr bwMode="auto">
                    <a:xfrm>
                      <a:off x="0" y="0"/>
                      <a:ext cx="1299845" cy="849630"/>
                    </a:xfrm>
                    <a:prstGeom prst="rect">
                      <a:avLst/>
                    </a:prstGeom>
                    <a:noFill/>
                    <a:ln w="9525">
                      <a:noFill/>
                      <a:miter lim="800000"/>
                      <a:headEnd/>
                      <a:tailEnd/>
                    </a:ln>
                  </pic:spPr>
                </pic:pic>
              </a:graphicData>
            </a:graphic>
          </wp:anchor>
        </w:drawing>
      </w:r>
    </w:p>
    <w:p w:rsidR="006F2CEC" w:rsidRDefault="006F2CEC" w:rsidP="006F2CEC">
      <w:r>
        <w:rPr>
          <w:b/>
        </w:rPr>
        <w:t xml:space="preserve">    </w:t>
      </w:r>
      <w:r w:rsidR="00745F99">
        <w:rPr>
          <w:b/>
        </w:rPr>
        <w:t>MUST SEE!!!</w:t>
      </w:r>
      <w:r>
        <w:rPr>
          <w:b/>
        </w:rPr>
        <w:t xml:space="preserve">  </w:t>
      </w:r>
      <w:r w:rsidRPr="007611BC">
        <w:rPr>
          <w:b/>
        </w:rPr>
        <w:t>Biology Junction:</w:t>
      </w:r>
      <w:r>
        <w:t xml:space="preserve"> Fabulous teacher friendly site! Created by a teacher for teachers, the site has quick links to biology activities, openers, puzzles and handouts correlated with the national science standards. There is even an interactive pacing calendar posted to plan your year. Here is the link:</w:t>
      </w:r>
      <w:r w:rsidRPr="006F2CEC">
        <w:t xml:space="preserve"> </w:t>
      </w:r>
      <w:hyperlink r:id="rId5" w:history="1">
        <w:r w:rsidRPr="00A36D26">
          <w:rPr>
            <w:rStyle w:val="Hyperlink"/>
          </w:rPr>
          <w:t>http://www.biologyjunction.com/curriculm_map.htm</w:t>
        </w:r>
      </w:hyperlink>
      <w:r>
        <w:t xml:space="preserve">.  (*Note that curriculum is spelled </w:t>
      </w:r>
      <w:proofErr w:type="spellStart"/>
      <w:r>
        <w:t>curriculm</w:t>
      </w:r>
      <w:proofErr w:type="spellEnd"/>
      <w:r>
        <w:t>). Check the main site (</w:t>
      </w:r>
      <w:hyperlink r:id="rId6" w:history="1">
        <w:r w:rsidRPr="00E50234">
          <w:rPr>
            <w:rStyle w:val="Hyperlink"/>
          </w:rPr>
          <w:t>www.biologyjunction.com</w:t>
        </w:r>
      </w:hyperlink>
      <w:proofErr w:type="gramStart"/>
      <w:r>
        <w:t>)  as</w:t>
      </w:r>
      <w:proofErr w:type="gramEnd"/>
      <w:r>
        <w:t xml:space="preserve"> well for additional information. </w:t>
      </w:r>
    </w:p>
    <w:p w:rsidR="006F2CEC" w:rsidRDefault="00E109F6">
      <w:pPr>
        <w:rPr>
          <w:rStyle w:val="Strong"/>
          <w:i/>
          <w:iCs/>
        </w:rPr>
      </w:pPr>
      <w:r>
        <w:rPr>
          <w:b/>
          <w:bCs/>
          <w:i/>
          <w:iCs/>
          <w:noProof/>
        </w:rPr>
        <w:drawing>
          <wp:anchor distT="0" distB="0" distL="0" distR="0" simplePos="0" relativeHeight="251658240" behindDoc="0" locked="0" layoutInCell="1" allowOverlap="0">
            <wp:simplePos x="0" y="0"/>
            <wp:positionH relativeFrom="column">
              <wp:posOffset>-175895</wp:posOffset>
            </wp:positionH>
            <wp:positionV relativeFrom="line">
              <wp:posOffset>172085</wp:posOffset>
            </wp:positionV>
            <wp:extent cx="374650" cy="539115"/>
            <wp:effectExtent l="0" t="0" r="0" b="0"/>
            <wp:wrapSquare wrapText="bothSides"/>
            <wp:docPr id="24" name="Picture 2" descr="http://science.nsta.org/enewsletter/2007-06/pl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nsta.org/enewsletter/2007-06/plant.gif"/>
                    <pic:cNvPicPr>
                      <a:picLocks noChangeAspect="1" noChangeArrowheads="1"/>
                    </pic:cNvPicPr>
                  </pic:nvPicPr>
                  <pic:blipFill>
                    <a:blip r:embed="rId7" cstate="print"/>
                    <a:srcRect/>
                    <a:stretch>
                      <a:fillRect/>
                    </a:stretch>
                  </pic:blipFill>
                  <pic:spPr bwMode="auto">
                    <a:xfrm>
                      <a:off x="0" y="0"/>
                      <a:ext cx="374650" cy="539115"/>
                    </a:xfrm>
                    <a:prstGeom prst="rect">
                      <a:avLst/>
                    </a:prstGeom>
                    <a:noFill/>
                    <a:ln w="9525">
                      <a:noFill/>
                      <a:miter lim="800000"/>
                      <a:headEnd/>
                      <a:tailEnd/>
                    </a:ln>
                  </pic:spPr>
                </pic:pic>
              </a:graphicData>
            </a:graphic>
          </wp:anchor>
        </w:drawing>
      </w:r>
    </w:p>
    <w:p w:rsidR="00C44E98" w:rsidRDefault="00C44E98">
      <w:r>
        <w:rPr>
          <w:rStyle w:val="Strong"/>
          <w:i/>
          <w:iCs/>
        </w:rPr>
        <w:t>The Science Inquirer</w:t>
      </w:r>
      <w:r>
        <w:t xml:space="preserve"> newsletter has several links to free resources for science teachers. To access the list, visit </w:t>
      </w:r>
      <w:hyperlink r:id="rId8" w:history="1">
        <w:r>
          <w:rPr>
            <w:rStyle w:val="Hyperlink"/>
            <w:i/>
            <w:iCs/>
          </w:rPr>
          <w:t>http://scienceinquirer.wikispaces.com/freestuff</w:t>
        </w:r>
      </w:hyperlink>
      <w:r>
        <w:t>.</w:t>
      </w:r>
    </w:p>
    <w:p w:rsidR="0012402D" w:rsidRDefault="00E109F6">
      <w:pPr>
        <w:rPr>
          <w:b/>
          <w:i/>
        </w:rPr>
      </w:pPr>
      <w:r>
        <w:rPr>
          <w:b/>
          <w:i/>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220345</wp:posOffset>
            </wp:positionV>
            <wp:extent cx="289560" cy="274320"/>
            <wp:effectExtent l="19050" t="0" r="0" b="0"/>
            <wp:wrapTight wrapText="bothSides">
              <wp:wrapPolygon edited="0">
                <wp:start x="4263" y="0"/>
                <wp:lineTo x="-1421" y="6000"/>
                <wp:lineTo x="-1421" y="13500"/>
                <wp:lineTo x="4263" y="19500"/>
                <wp:lineTo x="15632" y="19500"/>
                <wp:lineTo x="21316" y="13500"/>
                <wp:lineTo x="21316" y="6000"/>
                <wp:lineTo x="15632" y="0"/>
                <wp:lineTo x="4263" y="0"/>
              </wp:wrapPolygon>
            </wp:wrapTight>
            <wp:docPr id="23" name="EffectPic" descr="The portal through which Reeko spies on all of his Web visito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fectPic" descr="The portal through which Reeko spies on all of his Web visitors...">
                      <a:hlinkClick r:id="rId9"/>
                    </pic:cNvPr>
                    <pic:cNvPicPr>
                      <a:picLocks noChangeAspect="1" noChangeArrowheads="1"/>
                    </pic:cNvPicPr>
                  </pic:nvPicPr>
                  <pic:blipFill>
                    <a:blip r:embed="rId10" cstate="print"/>
                    <a:srcRect/>
                    <a:stretch>
                      <a:fillRect/>
                    </a:stretch>
                  </pic:blipFill>
                  <pic:spPr bwMode="auto">
                    <a:xfrm>
                      <a:off x="0" y="0"/>
                      <a:ext cx="289560" cy="274320"/>
                    </a:xfrm>
                    <a:prstGeom prst="rect">
                      <a:avLst/>
                    </a:prstGeom>
                    <a:noFill/>
                    <a:ln w="9525">
                      <a:noFill/>
                      <a:miter lim="800000"/>
                      <a:headEnd/>
                      <a:tailEnd/>
                    </a:ln>
                  </pic:spPr>
                </pic:pic>
              </a:graphicData>
            </a:graphic>
          </wp:anchor>
        </w:drawing>
      </w:r>
    </w:p>
    <w:p w:rsidR="009E7320" w:rsidRDefault="009E7320">
      <w:proofErr w:type="spellStart"/>
      <w:r>
        <w:rPr>
          <w:b/>
          <w:i/>
        </w:rPr>
        <w:t>Reeko’s</w:t>
      </w:r>
      <w:proofErr w:type="spellEnd"/>
      <w:r>
        <w:rPr>
          <w:b/>
          <w:i/>
        </w:rPr>
        <w:t xml:space="preserve"> Mad Scientist Lab </w:t>
      </w:r>
      <w:r w:rsidR="0012402D" w:rsidRPr="0012402D">
        <w:t xml:space="preserve">Welcome to </w:t>
      </w:r>
      <w:proofErr w:type="spellStart"/>
      <w:r w:rsidR="0012402D" w:rsidRPr="0012402D">
        <w:t>Reeko's</w:t>
      </w:r>
      <w:proofErr w:type="spellEnd"/>
      <w:r w:rsidR="0012402D" w:rsidRPr="0012402D">
        <w:t xml:space="preserve"> Mad Scientist Lab! Your source for free science experiments for parents, teachers, and children of all ages</w:t>
      </w:r>
      <w:r w:rsidR="0012402D">
        <w:rPr>
          <w:rFonts w:ascii="Verdana" w:hAnsi="Verdana"/>
          <w:color w:val="999999"/>
        </w:rPr>
        <w:t xml:space="preserve">. </w:t>
      </w:r>
      <w:r w:rsidR="0012402D" w:rsidRPr="0012402D">
        <w:t>Be sure to check out the “Real Time World Stats”</w:t>
      </w:r>
      <w:r w:rsidR="0012402D">
        <w:rPr>
          <w:rFonts w:ascii="Verdana" w:hAnsi="Verdana"/>
          <w:color w:val="999999"/>
        </w:rPr>
        <w:t xml:space="preserve"> </w:t>
      </w:r>
      <w:hyperlink r:id="rId11" w:history="1">
        <w:r w:rsidR="0012402D" w:rsidRPr="006030FD">
          <w:rPr>
            <w:rStyle w:val="Hyperlink"/>
          </w:rPr>
          <w:t>http://www.spartechsoftware.com/reeko/</w:t>
        </w:r>
      </w:hyperlink>
    </w:p>
    <w:p w:rsidR="00D339C2" w:rsidRDefault="00E109F6">
      <w:r>
        <w:rPr>
          <w:noProof/>
        </w:rPr>
        <w:drawing>
          <wp:anchor distT="0" distB="0" distL="114300" distR="114300" simplePos="0" relativeHeight="251660288" behindDoc="1" locked="0" layoutInCell="1" allowOverlap="1">
            <wp:simplePos x="0" y="0"/>
            <wp:positionH relativeFrom="column">
              <wp:posOffset>1270</wp:posOffset>
            </wp:positionH>
            <wp:positionV relativeFrom="paragraph">
              <wp:posOffset>267335</wp:posOffset>
            </wp:positionV>
            <wp:extent cx="1088390" cy="316230"/>
            <wp:effectExtent l="19050" t="0" r="0" b="0"/>
            <wp:wrapTight wrapText="bothSides">
              <wp:wrapPolygon edited="0">
                <wp:start x="-378" y="0"/>
                <wp:lineTo x="-378" y="20819"/>
                <wp:lineTo x="21550" y="20819"/>
                <wp:lineTo x="21550" y="0"/>
                <wp:lineTo x="-378" y="0"/>
              </wp:wrapPolygon>
            </wp:wrapTight>
            <wp:docPr id="22" name="Picture 1" descr="http://www.learner.org/images/homepage2/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arner.org/images/homepage2/logo.gif"/>
                    <pic:cNvPicPr>
                      <a:picLocks noChangeAspect="1" noChangeArrowheads="1"/>
                    </pic:cNvPicPr>
                  </pic:nvPicPr>
                  <pic:blipFill>
                    <a:blip r:embed="rId12" cstate="print"/>
                    <a:srcRect/>
                    <a:stretch>
                      <a:fillRect/>
                    </a:stretch>
                  </pic:blipFill>
                  <pic:spPr bwMode="auto">
                    <a:xfrm>
                      <a:off x="0" y="0"/>
                      <a:ext cx="1088390" cy="316230"/>
                    </a:xfrm>
                    <a:prstGeom prst="rect">
                      <a:avLst/>
                    </a:prstGeom>
                    <a:noFill/>
                    <a:ln w="9525">
                      <a:noFill/>
                      <a:miter lim="800000"/>
                      <a:headEnd/>
                      <a:tailEnd/>
                    </a:ln>
                  </pic:spPr>
                </pic:pic>
              </a:graphicData>
            </a:graphic>
          </wp:anchor>
        </w:drawing>
      </w:r>
    </w:p>
    <w:p w:rsidR="00D339C2" w:rsidRDefault="00D339C2">
      <w:r>
        <w:t xml:space="preserve">   Learner.org is a great resource of information and interactive labs. </w:t>
      </w:r>
      <w:hyperlink r:id="rId13" w:history="1">
        <w:r w:rsidRPr="0002185C">
          <w:rPr>
            <w:rStyle w:val="Hyperlink"/>
          </w:rPr>
          <w:t>www.learner.org</w:t>
        </w:r>
      </w:hyperlink>
      <w:r>
        <w:t xml:space="preserve"> </w:t>
      </w:r>
    </w:p>
    <w:p w:rsidR="00D339C2" w:rsidRDefault="00E109F6">
      <w:r>
        <w:rPr>
          <w:noProof/>
        </w:rPr>
        <w:drawing>
          <wp:anchor distT="0" distB="0" distL="114300" distR="114300" simplePos="0" relativeHeight="251661312" behindDoc="1" locked="0" layoutInCell="1" allowOverlap="1">
            <wp:simplePos x="0" y="0"/>
            <wp:positionH relativeFrom="column">
              <wp:posOffset>20320</wp:posOffset>
            </wp:positionH>
            <wp:positionV relativeFrom="paragraph">
              <wp:posOffset>139700</wp:posOffset>
            </wp:positionV>
            <wp:extent cx="1551305" cy="626745"/>
            <wp:effectExtent l="19050" t="0" r="0" b="0"/>
            <wp:wrapTight wrapText="bothSides">
              <wp:wrapPolygon edited="0">
                <wp:start x="-265" y="0"/>
                <wp:lineTo x="-265" y="21009"/>
                <wp:lineTo x="21485" y="21009"/>
                <wp:lineTo x="21485" y="0"/>
                <wp:lineTo x="-265" y="0"/>
              </wp:wrapPolygon>
            </wp:wrapTight>
            <wp:docPr id="21" name="Picture 4" descr="Marketplace for the Min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etplace for the Mind">
                      <a:hlinkClick r:id="rId14"/>
                    </pic:cNvPr>
                    <pic:cNvPicPr>
                      <a:picLocks noChangeAspect="1" noChangeArrowheads="1"/>
                    </pic:cNvPicPr>
                  </pic:nvPicPr>
                  <pic:blipFill>
                    <a:blip r:embed="rId15" cstate="print"/>
                    <a:srcRect/>
                    <a:stretch>
                      <a:fillRect/>
                    </a:stretch>
                  </pic:blipFill>
                  <pic:spPr bwMode="auto">
                    <a:xfrm>
                      <a:off x="0" y="0"/>
                      <a:ext cx="1551305" cy="626745"/>
                    </a:xfrm>
                    <a:prstGeom prst="rect">
                      <a:avLst/>
                    </a:prstGeom>
                    <a:noFill/>
                    <a:ln w="9525">
                      <a:noFill/>
                      <a:miter lim="800000"/>
                      <a:headEnd/>
                      <a:tailEnd/>
                    </a:ln>
                  </pic:spPr>
                </pic:pic>
              </a:graphicData>
            </a:graphic>
          </wp:anchor>
        </w:drawing>
      </w:r>
    </w:p>
    <w:p w:rsidR="00D339C2" w:rsidRDefault="00D339C2">
      <w:r>
        <w:t>Marketplace for the Mind is a unique, educat</w:t>
      </w:r>
      <w:r w:rsidR="00166F80">
        <w:t>ional resource created by The Pennsylvania Department</w:t>
      </w:r>
      <w:r>
        <w:t xml:space="preserve"> of Agricu</w:t>
      </w:r>
      <w:r w:rsidR="00166F80">
        <w:t>lture in cooperation with The Pennsylvania Department</w:t>
      </w:r>
      <w:r>
        <w:t xml:space="preserve"> of Education. Here you’ll find a bounty of current agricultural educational materials aligned to Pennsylvania’s Academic Standards, as well as, a wide variety of useful information on Agriculture and Agribusiness! </w:t>
      </w:r>
      <w:hyperlink r:id="rId16" w:history="1">
        <w:r w:rsidRPr="0002185C">
          <w:rPr>
            <w:rStyle w:val="Hyperlink"/>
          </w:rPr>
          <w:t>www.marketplaceforthemind.com</w:t>
        </w:r>
      </w:hyperlink>
    </w:p>
    <w:p w:rsidR="00343A86" w:rsidRDefault="00E109F6">
      <w:r>
        <w:rPr>
          <w:noProof/>
        </w:rPr>
        <w:drawing>
          <wp:anchor distT="0" distB="0" distL="114300" distR="114300" simplePos="0" relativeHeight="251662336" behindDoc="1" locked="0" layoutInCell="1" allowOverlap="1">
            <wp:simplePos x="0" y="0"/>
            <wp:positionH relativeFrom="column">
              <wp:posOffset>20320</wp:posOffset>
            </wp:positionH>
            <wp:positionV relativeFrom="paragraph">
              <wp:posOffset>303530</wp:posOffset>
            </wp:positionV>
            <wp:extent cx="1514475" cy="398145"/>
            <wp:effectExtent l="19050" t="0" r="9525" b="0"/>
            <wp:wrapTight wrapText="bothSides">
              <wp:wrapPolygon edited="0">
                <wp:start x="-272" y="0"/>
                <wp:lineTo x="-272" y="20670"/>
                <wp:lineTo x="21736" y="20670"/>
                <wp:lineTo x="21736" y="0"/>
                <wp:lineTo x="-272" y="0"/>
              </wp:wrapPolygon>
            </wp:wrapTight>
            <wp:docPr id="20" name="Picture 1" descr="http://www.mii.org/images/logosmalln.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i.org/images/logosmalln.jpg">
                      <a:hlinkClick r:id="rId17"/>
                    </pic:cNvPr>
                    <pic:cNvPicPr>
                      <a:picLocks noChangeAspect="1" noChangeArrowheads="1"/>
                    </pic:cNvPicPr>
                  </pic:nvPicPr>
                  <pic:blipFill>
                    <a:blip r:embed="rId18" cstate="print"/>
                    <a:srcRect/>
                    <a:stretch>
                      <a:fillRect/>
                    </a:stretch>
                  </pic:blipFill>
                  <pic:spPr bwMode="auto">
                    <a:xfrm>
                      <a:off x="0" y="0"/>
                      <a:ext cx="1514475" cy="398145"/>
                    </a:xfrm>
                    <a:prstGeom prst="rect">
                      <a:avLst/>
                    </a:prstGeom>
                    <a:noFill/>
                    <a:ln w="9525">
                      <a:noFill/>
                      <a:miter lim="800000"/>
                      <a:headEnd/>
                      <a:tailEnd/>
                    </a:ln>
                  </pic:spPr>
                </pic:pic>
              </a:graphicData>
            </a:graphic>
          </wp:anchor>
        </w:drawing>
      </w:r>
    </w:p>
    <w:p w:rsidR="00343A86" w:rsidRDefault="00343A86" w:rsidP="00343A86">
      <w:pPr>
        <w:ind w:left="2880"/>
      </w:pPr>
      <w:r>
        <w:t xml:space="preserve">Mineral Information Institute provides free materials, including rock and mineral posters and class activity ideas great for Earth Science. </w:t>
      </w:r>
      <w:hyperlink r:id="rId19" w:history="1">
        <w:r w:rsidRPr="00D21584">
          <w:rPr>
            <w:rStyle w:val="Hyperlink"/>
          </w:rPr>
          <w:t>www.mii.org</w:t>
        </w:r>
      </w:hyperlink>
    </w:p>
    <w:p w:rsidR="00D339C2" w:rsidRDefault="00D339C2"/>
    <w:p w:rsidR="0012402D" w:rsidRDefault="00272209">
      <w:r>
        <w:rPr>
          <w:noProof/>
        </w:rPr>
        <w:lastRenderedPageBreak/>
        <w:drawing>
          <wp:anchor distT="0" distB="0" distL="114300" distR="114300" simplePos="0" relativeHeight="251670528" behindDoc="1" locked="0" layoutInCell="1" allowOverlap="1">
            <wp:simplePos x="0" y="0"/>
            <wp:positionH relativeFrom="column">
              <wp:posOffset>-272415</wp:posOffset>
            </wp:positionH>
            <wp:positionV relativeFrom="paragraph">
              <wp:posOffset>-273685</wp:posOffset>
            </wp:positionV>
            <wp:extent cx="436880" cy="850900"/>
            <wp:effectExtent l="19050" t="0" r="1270" b="0"/>
            <wp:wrapTight wrapText="bothSides">
              <wp:wrapPolygon edited="0">
                <wp:start x="-942" y="0"/>
                <wp:lineTo x="-942" y="21278"/>
                <wp:lineTo x="21663" y="21278"/>
                <wp:lineTo x="21663" y="0"/>
                <wp:lineTo x="-942" y="0"/>
              </wp:wrapPolygon>
            </wp:wrapTight>
            <wp:docPr id="19" name="Picture 38" descr="hayba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aybaler"/>
                    <pic:cNvPicPr>
                      <a:picLocks noChangeAspect="1" noChangeArrowheads="1"/>
                    </pic:cNvPicPr>
                  </pic:nvPicPr>
                  <pic:blipFill>
                    <a:blip r:embed="rId20" cstate="print"/>
                    <a:srcRect/>
                    <a:stretch>
                      <a:fillRect/>
                    </a:stretch>
                  </pic:blipFill>
                  <pic:spPr bwMode="auto">
                    <a:xfrm>
                      <a:off x="0" y="0"/>
                      <a:ext cx="436880" cy="850900"/>
                    </a:xfrm>
                    <a:prstGeom prst="rect">
                      <a:avLst/>
                    </a:prstGeom>
                    <a:noFill/>
                    <a:ln w="9525">
                      <a:noFill/>
                      <a:miter lim="800000"/>
                      <a:headEnd/>
                      <a:tailEnd/>
                    </a:ln>
                  </pic:spPr>
                </pic:pic>
              </a:graphicData>
            </a:graphic>
          </wp:anchor>
        </w:drawing>
      </w:r>
      <w:r w:rsidR="00E36E8B">
        <w:t>This link from San Benito High School supports ag</w:t>
      </w:r>
      <w:r w:rsidR="00166F80">
        <w:t>ricultural</w:t>
      </w:r>
      <w:r w:rsidR="00E36E8B">
        <w:t xml:space="preserve"> biology with labs and worksheets. It was made for the CATA skills conference in</w:t>
      </w:r>
      <w:r w:rsidR="00166F80">
        <w:t xml:space="preserve"> </w:t>
      </w:r>
      <w:r w:rsidR="00E36E8B">
        <w:t xml:space="preserve">2008. </w:t>
      </w:r>
      <w:hyperlink r:id="rId21" w:history="1">
        <w:r w:rsidR="00E36E8B" w:rsidRPr="008B65A7">
          <w:rPr>
            <w:rStyle w:val="Hyperlink"/>
          </w:rPr>
          <w:t>http://www.sbhsd.k12.ca.us/~gbecerra/CATA/onlinehandouts.html</w:t>
        </w:r>
      </w:hyperlink>
      <w:r w:rsidR="00E36E8B">
        <w:t xml:space="preserve"> </w:t>
      </w:r>
    </w:p>
    <w:p w:rsidR="00284B82" w:rsidRDefault="00284B82" w:rsidP="00284B82">
      <w:pPr>
        <w:spacing w:after="0" w:line="240" w:lineRule="auto"/>
        <w:outlineLvl w:val="1"/>
        <w:rPr>
          <w:rFonts w:ascii="Arial" w:eastAsia="Times New Roman" w:hAnsi="Arial" w:cs="Arial"/>
          <w:b/>
          <w:bCs/>
          <w:color w:val="000000"/>
          <w:kern w:val="36"/>
          <w:sz w:val="17"/>
          <w:szCs w:val="17"/>
        </w:rPr>
      </w:pPr>
    </w:p>
    <w:p w:rsidR="00284B82" w:rsidRDefault="00284B82" w:rsidP="00284B82">
      <w:pPr>
        <w:spacing w:after="0" w:line="240" w:lineRule="auto"/>
        <w:outlineLvl w:val="1"/>
        <w:rPr>
          <w:rFonts w:ascii="Arial" w:eastAsia="Times New Roman" w:hAnsi="Arial" w:cs="Arial"/>
          <w:b/>
          <w:bCs/>
          <w:color w:val="000000"/>
          <w:kern w:val="36"/>
          <w:sz w:val="17"/>
          <w:szCs w:val="17"/>
        </w:rPr>
      </w:pPr>
    </w:p>
    <w:p w:rsidR="00284B82" w:rsidRDefault="00284B82" w:rsidP="00284B82">
      <w:pPr>
        <w:spacing w:after="0" w:line="240" w:lineRule="auto"/>
        <w:outlineLvl w:val="1"/>
        <w:rPr>
          <w:rFonts w:ascii="Arial" w:eastAsia="Times New Roman" w:hAnsi="Arial" w:cs="Arial"/>
          <w:b/>
          <w:bCs/>
          <w:color w:val="000000"/>
          <w:kern w:val="36"/>
          <w:sz w:val="17"/>
          <w:szCs w:val="17"/>
        </w:rPr>
      </w:pPr>
    </w:p>
    <w:p w:rsidR="00284B82" w:rsidRPr="00284B82" w:rsidRDefault="00E109F6" w:rsidP="00284B82">
      <w:pPr>
        <w:spacing w:after="0" w:line="240" w:lineRule="auto"/>
        <w:outlineLvl w:val="1"/>
        <w:rPr>
          <w:rFonts w:ascii="Arial" w:eastAsia="Times New Roman" w:hAnsi="Arial" w:cs="Arial"/>
          <w:b/>
          <w:bCs/>
          <w:color w:val="000000"/>
          <w:kern w:val="36"/>
          <w:sz w:val="24"/>
          <w:szCs w:val="24"/>
        </w:rPr>
      </w:pPr>
      <w:r>
        <w:rPr>
          <w:rFonts w:ascii="Arial" w:eastAsia="Times New Roman" w:hAnsi="Arial" w:cs="Arial"/>
          <w:b/>
          <w:bCs/>
          <w:noProof/>
          <w:color w:val="000000"/>
          <w:kern w:val="36"/>
          <w:sz w:val="24"/>
          <w:szCs w:val="24"/>
        </w:rPr>
        <w:drawing>
          <wp:anchor distT="0" distB="0" distL="114300" distR="114300" simplePos="0" relativeHeight="251664384" behindDoc="1" locked="0" layoutInCell="1" allowOverlap="1">
            <wp:simplePos x="0" y="0"/>
            <wp:positionH relativeFrom="column">
              <wp:posOffset>-287020</wp:posOffset>
            </wp:positionH>
            <wp:positionV relativeFrom="paragraph">
              <wp:posOffset>-163830</wp:posOffset>
            </wp:positionV>
            <wp:extent cx="443230" cy="443230"/>
            <wp:effectExtent l="0" t="0" r="0" b="0"/>
            <wp:wrapTight wrapText="bothSides">
              <wp:wrapPolygon edited="0">
                <wp:start x="11140" y="0"/>
                <wp:lineTo x="2785" y="11140"/>
                <wp:lineTo x="0" y="20424"/>
                <wp:lineTo x="4642" y="20424"/>
                <wp:lineTo x="5570" y="20424"/>
                <wp:lineTo x="9284" y="15782"/>
                <wp:lineTo x="9284" y="14854"/>
                <wp:lineTo x="18567" y="11140"/>
                <wp:lineTo x="20424" y="1857"/>
                <wp:lineTo x="15782" y="0"/>
                <wp:lineTo x="11140" y="0"/>
              </wp:wrapPolygon>
            </wp:wrapTight>
            <wp:docPr id="18" name="Picture 28" descr="C:\Users\Angela\AppData\Local\Microsoft\Windows\Temporary Internet Files\Content.IE5\R2B53M47\MCj043382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Angela\AppData\Local\Microsoft\Windows\Temporary Internet Files\Content.IE5\R2B53M47\MCj04338290000[1].png"/>
                    <pic:cNvPicPr>
                      <a:picLocks noChangeAspect="1" noChangeArrowheads="1"/>
                    </pic:cNvPicPr>
                  </pic:nvPicPr>
                  <pic:blipFill>
                    <a:blip r:embed="rId22" cstate="print"/>
                    <a:srcRect/>
                    <a:stretch>
                      <a:fillRect/>
                    </a:stretch>
                  </pic:blipFill>
                  <pic:spPr bwMode="auto">
                    <a:xfrm>
                      <a:off x="0" y="0"/>
                      <a:ext cx="443230" cy="443230"/>
                    </a:xfrm>
                    <a:prstGeom prst="rect">
                      <a:avLst/>
                    </a:prstGeom>
                    <a:noFill/>
                    <a:ln w="9525">
                      <a:noFill/>
                      <a:miter lim="800000"/>
                      <a:headEnd/>
                      <a:tailEnd/>
                    </a:ln>
                  </pic:spPr>
                </pic:pic>
              </a:graphicData>
            </a:graphic>
          </wp:anchor>
        </w:drawing>
      </w:r>
      <w:r w:rsidR="00284B82" w:rsidRPr="00284B82">
        <w:rPr>
          <w:rFonts w:ascii="Arial" w:eastAsia="Times New Roman" w:hAnsi="Arial" w:cs="Arial"/>
          <w:b/>
          <w:bCs/>
          <w:color w:val="000000"/>
          <w:kern w:val="36"/>
          <w:sz w:val="24"/>
          <w:szCs w:val="24"/>
        </w:rPr>
        <w:t>Agripedia.com</w:t>
      </w:r>
    </w:p>
    <w:p w:rsidR="00284B82" w:rsidRDefault="00284B82" w:rsidP="00284B82">
      <w:pPr>
        <w:spacing w:after="92" w:line="240" w:lineRule="auto"/>
        <w:rPr>
          <w:rFonts w:ascii="Arial" w:eastAsia="Times New Roman" w:hAnsi="Arial" w:cs="Arial"/>
          <w:i/>
          <w:iCs/>
          <w:color w:val="333333"/>
          <w:sz w:val="9"/>
          <w:szCs w:val="9"/>
        </w:rPr>
      </w:pPr>
      <w:r>
        <w:rPr>
          <w:rFonts w:ascii="Arial" w:eastAsia="Times New Roman" w:hAnsi="Arial" w:cs="Arial"/>
          <w:i/>
          <w:iCs/>
          <w:color w:val="333333"/>
          <w:sz w:val="9"/>
          <w:szCs w:val="9"/>
        </w:rPr>
        <w:t xml:space="preserve">             </w:t>
      </w:r>
      <w:r w:rsidRPr="00284B82">
        <w:rPr>
          <w:rFonts w:ascii="Arial" w:eastAsia="Times New Roman" w:hAnsi="Arial" w:cs="Arial"/>
          <w:i/>
          <w:iCs/>
          <w:color w:val="333333"/>
          <w:sz w:val="9"/>
          <w:szCs w:val="9"/>
        </w:rPr>
        <w:t>What you need, when you need it</w:t>
      </w:r>
      <w:r>
        <w:rPr>
          <w:rFonts w:ascii="Arial" w:eastAsia="Times New Roman" w:hAnsi="Arial" w:cs="Arial"/>
          <w:i/>
          <w:iCs/>
          <w:color w:val="333333"/>
          <w:sz w:val="9"/>
          <w:szCs w:val="9"/>
        </w:rPr>
        <w:tab/>
      </w:r>
    </w:p>
    <w:p w:rsidR="00284B82" w:rsidRDefault="00284B82" w:rsidP="00284B82">
      <w:pPr>
        <w:spacing w:after="92" w:line="240" w:lineRule="auto"/>
        <w:rPr>
          <w:rFonts w:ascii="Arial" w:eastAsia="Times New Roman" w:hAnsi="Arial" w:cs="Arial"/>
          <w:i/>
          <w:iCs/>
          <w:color w:val="333333"/>
        </w:rPr>
      </w:pPr>
      <w:r>
        <w:rPr>
          <w:rFonts w:ascii="Arial" w:eastAsia="Times New Roman" w:hAnsi="Arial" w:cs="Arial"/>
          <w:i/>
          <w:iCs/>
          <w:color w:val="333333"/>
        </w:rPr>
        <w:t xml:space="preserve">This is a great website for agriculture searches, games, livestock breeds, and judging practice. </w:t>
      </w:r>
    </w:p>
    <w:p w:rsidR="00284B82" w:rsidRDefault="00E109F6" w:rsidP="00284B82">
      <w:pPr>
        <w:spacing w:after="92" w:line="240" w:lineRule="auto"/>
        <w:rPr>
          <w:rFonts w:ascii="Arial" w:eastAsia="Times New Roman" w:hAnsi="Arial" w:cs="Arial"/>
          <w:i/>
          <w:iCs/>
          <w:color w:val="333333"/>
        </w:rPr>
      </w:pPr>
      <w:r>
        <w:rPr>
          <w:rFonts w:ascii="Arial" w:eastAsia="Times New Roman" w:hAnsi="Arial" w:cs="Arial"/>
          <w:i/>
          <w:iCs/>
          <w:noProof/>
          <w:color w:val="333333"/>
        </w:rPr>
        <w:drawing>
          <wp:anchor distT="0" distB="0" distL="114300" distR="114300" simplePos="0" relativeHeight="251665408" behindDoc="1" locked="0" layoutInCell="1" allowOverlap="1">
            <wp:simplePos x="0" y="0"/>
            <wp:positionH relativeFrom="column">
              <wp:posOffset>-288290</wp:posOffset>
            </wp:positionH>
            <wp:positionV relativeFrom="paragraph">
              <wp:posOffset>218440</wp:posOffset>
            </wp:positionV>
            <wp:extent cx="1857375" cy="386080"/>
            <wp:effectExtent l="19050" t="0" r="9525" b="0"/>
            <wp:wrapTight wrapText="bothSides">
              <wp:wrapPolygon edited="0">
                <wp:start x="-222" y="0"/>
                <wp:lineTo x="-222" y="20250"/>
                <wp:lineTo x="21711" y="20250"/>
                <wp:lineTo x="21711" y="0"/>
                <wp:lineTo x="-222" y="0"/>
              </wp:wrapPolygon>
            </wp:wrapTight>
            <wp:docPr id="17" name="Picture 29" descr="CELLS al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ELLS alive LOGO"/>
                    <pic:cNvPicPr>
                      <a:picLocks noChangeAspect="1" noChangeArrowheads="1"/>
                    </pic:cNvPicPr>
                  </pic:nvPicPr>
                  <pic:blipFill>
                    <a:blip r:embed="rId23" cstate="print"/>
                    <a:srcRect/>
                    <a:stretch>
                      <a:fillRect/>
                    </a:stretch>
                  </pic:blipFill>
                  <pic:spPr bwMode="auto">
                    <a:xfrm>
                      <a:off x="0" y="0"/>
                      <a:ext cx="1857375" cy="386080"/>
                    </a:xfrm>
                    <a:prstGeom prst="rect">
                      <a:avLst/>
                    </a:prstGeom>
                    <a:noFill/>
                    <a:ln w="9525">
                      <a:noFill/>
                      <a:miter lim="800000"/>
                      <a:headEnd/>
                      <a:tailEnd/>
                    </a:ln>
                  </pic:spPr>
                </pic:pic>
              </a:graphicData>
            </a:graphic>
          </wp:anchor>
        </w:drawing>
      </w:r>
    </w:p>
    <w:p w:rsidR="00284B82" w:rsidRPr="00284B82" w:rsidRDefault="00284B82" w:rsidP="00284B82">
      <w:pPr>
        <w:spacing w:after="92" w:line="240" w:lineRule="auto"/>
        <w:rPr>
          <w:rFonts w:eastAsia="Times New Roman" w:cs="Arial"/>
          <w:i/>
          <w:iCs/>
          <w:color w:val="333333"/>
        </w:rPr>
      </w:pPr>
    </w:p>
    <w:p w:rsidR="00284B82" w:rsidRDefault="00EE0FD7" w:rsidP="00284B82">
      <w:pPr>
        <w:pStyle w:val="NoSpacing"/>
      </w:pPr>
      <w:hyperlink r:id="rId24" w:history="1">
        <w:r w:rsidR="00284B82" w:rsidRPr="00F336EB">
          <w:rPr>
            <w:rStyle w:val="Hyperlink"/>
          </w:rPr>
          <w:t>www.cellsalive.com</w:t>
        </w:r>
      </w:hyperlink>
      <w:r w:rsidR="00284B82">
        <w:t xml:space="preserve"> A great site illustrating the parts of the cell, mitosis</w:t>
      </w:r>
      <w:r w:rsidR="00166F80">
        <w:t>,</w:t>
      </w:r>
      <w:r w:rsidR="00284B82">
        <w:t xml:space="preserve"> and meiosis. This site can be an interactive opportunity for students to learn and/or review concepts.</w:t>
      </w:r>
    </w:p>
    <w:p w:rsidR="00284B82" w:rsidRDefault="00E109F6" w:rsidP="00284B82">
      <w:pPr>
        <w:pStyle w:val="NoSpacing"/>
      </w:pPr>
      <w:r>
        <w:rPr>
          <w:noProof/>
        </w:rPr>
        <w:drawing>
          <wp:anchor distT="0" distB="0" distL="114300" distR="114300" simplePos="0" relativeHeight="251666432" behindDoc="1" locked="0" layoutInCell="1" allowOverlap="1">
            <wp:simplePos x="0" y="0"/>
            <wp:positionH relativeFrom="column">
              <wp:posOffset>4850130</wp:posOffset>
            </wp:positionH>
            <wp:positionV relativeFrom="paragraph">
              <wp:posOffset>139065</wp:posOffset>
            </wp:positionV>
            <wp:extent cx="915670" cy="1528445"/>
            <wp:effectExtent l="19050" t="0" r="0" b="0"/>
            <wp:wrapTight wrapText="bothSides">
              <wp:wrapPolygon edited="0">
                <wp:start x="-449" y="0"/>
                <wp:lineTo x="-449" y="21268"/>
                <wp:lineTo x="21570" y="21268"/>
                <wp:lineTo x="21570" y="0"/>
                <wp:lineTo x="-449" y="0"/>
              </wp:wrapPolygon>
            </wp:wrapTight>
            <wp:docPr id="1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srcRect/>
                    <a:stretch>
                      <a:fillRect/>
                    </a:stretch>
                  </pic:blipFill>
                  <pic:spPr bwMode="auto">
                    <a:xfrm>
                      <a:off x="0" y="0"/>
                      <a:ext cx="915670" cy="1528445"/>
                    </a:xfrm>
                    <a:prstGeom prst="rect">
                      <a:avLst/>
                    </a:prstGeom>
                    <a:noFill/>
                    <a:ln w="9525">
                      <a:noFill/>
                      <a:miter lim="800000"/>
                      <a:headEnd/>
                      <a:tailEnd/>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-240665</wp:posOffset>
            </wp:positionH>
            <wp:positionV relativeFrom="paragraph">
              <wp:posOffset>90805</wp:posOffset>
            </wp:positionV>
            <wp:extent cx="1104900" cy="675005"/>
            <wp:effectExtent l="19050" t="0" r="0" b="0"/>
            <wp:wrapTight wrapText="bothSides">
              <wp:wrapPolygon edited="0">
                <wp:start x="-372" y="0"/>
                <wp:lineTo x="-372" y="20726"/>
                <wp:lineTo x="21600" y="20726"/>
                <wp:lineTo x="21600" y="0"/>
                <wp:lineTo x="-372" y="0"/>
              </wp:wrapPolygon>
            </wp:wrapTight>
            <wp:docPr id="1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6" cstate="print"/>
                    <a:srcRect/>
                    <a:stretch>
                      <a:fillRect/>
                    </a:stretch>
                  </pic:blipFill>
                  <pic:spPr bwMode="auto">
                    <a:xfrm>
                      <a:off x="0" y="0"/>
                      <a:ext cx="1104900" cy="675005"/>
                    </a:xfrm>
                    <a:prstGeom prst="rect">
                      <a:avLst/>
                    </a:prstGeom>
                    <a:noFill/>
                    <a:ln w="9525">
                      <a:noFill/>
                      <a:miter lim="800000"/>
                      <a:headEnd/>
                      <a:tailEnd/>
                    </a:ln>
                  </pic:spPr>
                </pic:pic>
              </a:graphicData>
            </a:graphic>
          </wp:anchor>
        </w:drawing>
      </w:r>
    </w:p>
    <w:p w:rsidR="00284B82" w:rsidRDefault="00EE0FD7" w:rsidP="00284B82">
      <w:pPr>
        <w:pStyle w:val="NoSpacing"/>
      </w:pPr>
      <w:hyperlink r:id="rId27" w:history="1">
        <w:r w:rsidR="0090112D" w:rsidRPr="00F336EB">
          <w:rPr>
            <w:rStyle w:val="Hyperlink"/>
          </w:rPr>
          <w:t>www.insectlore.com</w:t>
        </w:r>
      </w:hyperlink>
      <w:r w:rsidR="0090112D">
        <w:t xml:space="preserve"> This site is managed by a local company out of Shafter and provides interactive activities, books, and live kits including ants, butterflies, ladybugs and silkworms. </w:t>
      </w:r>
    </w:p>
    <w:p w:rsidR="0090112D" w:rsidRDefault="0090112D" w:rsidP="00284B82">
      <w:pPr>
        <w:pStyle w:val="NoSpacing"/>
      </w:pPr>
    </w:p>
    <w:p w:rsidR="0090112D" w:rsidRDefault="0090112D" w:rsidP="00284B82">
      <w:pPr>
        <w:pStyle w:val="NoSpacing"/>
      </w:pPr>
    </w:p>
    <w:p w:rsidR="0090112D" w:rsidRDefault="00E109F6" w:rsidP="00284B82">
      <w:pPr>
        <w:pStyle w:val="NoSpacing"/>
      </w:pPr>
      <w:r>
        <w:rPr>
          <w:noProof/>
        </w:rPr>
        <w:drawing>
          <wp:anchor distT="0" distB="0" distL="114300" distR="114300" simplePos="0" relativeHeight="251668480" behindDoc="1" locked="0" layoutInCell="1" allowOverlap="1">
            <wp:simplePos x="0" y="0"/>
            <wp:positionH relativeFrom="column">
              <wp:posOffset>-322580</wp:posOffset>
            </wp:positionH>
            <wp:positionV relativeFrom="paragraph">
              <wp:posOffset>112395</wp:posOffset>
            </wp:positionV>
            <wp:extent cx="1888490" cy="816610"/>
            <wp:effectExtent l="19050" t="0" r="0" b="0"/>
            <wp:wrapTight wrapText="bothSides">
              <wp:wrapPolygon edited="0">
                <wp:start x="-218" y="0"/>
                <wp:lineTo x="-218" y="21163"/>
                <wp:lineTo x="21571" y="21163"/>
                <wp:lineTo x="21571" y="0"/>
                <wp:lineTo x="-218" y="0"/>
              </wp:wrapPolygon>
            </wp:wrapTight>
            <wp:docPr id="14" name="Picture 34" descr="http://www.sciencespot.net/Media/scispotheader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ciencespot.net/Media/scispotheader_sq.jpg"/>
                    <pic:cNvPicPr>
                      <a:picLocks noChangeAspect="1" noChangeArrowheads="1"/>
                    </pic:cNvPicPr>
                  </pic:nvPicPr>
                  <pic:blipFill>
                    <a:blip r:embed="rId28" cstate="print"/>
                    <a:srcRect/>
                    <a:stretch>
                      <a:fillRect/>
                    </a:stretch>
                  </pic:blipFill>
                  <pic:spPr bwMode="auto">
                    <a:xfrm>
                      <a:off x="0" y="0"/>
                      <a:ext cx="1888490" cy="816610"/>
                    </a:xfrm>
                    <a:prstGeom prst="rect">
                      <a:avLst/>
                    </a:prstGeom>
                    <a:noFill/>
                    <a:ln w="9525">
                      <a:noFill/>
                      <a:miter lim="800000"/>
                      <a:headEnd/>
                      <a:tailEnd/>
                    </a:ln>
                  </pic:spPr>
                </pic:pic>
              </a:graphicData>
            </a:graphic>
          </wp:anchor>
        </w:drawing>
      </w:r>
    </w:p>
    <w:p w:rsidR="0090112D" w:rsidRDefault="00EE0FD7" w:rsidP="00284B82">
      <w:pPr>
        <w:pStyle w:val="NoSpacing"/>
      </w:pPr>
      <w:hyperlink r:id="rId29" w:history="1">
        <w:r w:rsidR="0090112D" w:rsidRPr="00F336EB">
          <w:rPr>
            <w:rStyle w:val="Hyperlink"/>
          </w:rPr>
          <w:t>www.thesciencespot.net</w:t>
        </w:r>
      </w:hyperlink>
      <w:r w:rsidR="0090112D">
        <w:t xml:space="preserve"> Check out the “Science Classroom” for activities and lessons. The site also includes daily trivia, puzzles and an “Idea Factory”.</w:t>
      </w:r>
      <w:r w:rsidR="001C0014">
        <w:t xml:space="preserve"> This is also a great resource for useful worksheets.</w:t>
      </w:r>
    </w:p>
    <w:p w:rsidR="0090112D" w:rsidRDefault="0090112D" w:rsidP="00284B82">
      <w:pPr>
        <w:pStyle w:val="NoSpacing"/>
      </w:pPr>
    </w:p>
    <w:p w:rsidR="0090112D" w:rsidRDefault="0090112D" w:rsidP="00284B82">
      <w:pPr>
        <w:pStyle w:val="NoSpacing"/>
      </w:pPr>
    </w:p>
    <w:p w:rsidR="0090112D" w:rsidRDefault="00E109F6" w:rsidP="00284B82">
      <w:pPr>
        <w:pStyle w:val="NoSpacing"/>
      </w:pPr>
      <w:r>
        <w:rPr>
          <w:noProof/>
        </w:rPr>
        <w:drawing>
          <wp:anchor distT="0" distB="0" distL="114300" distR="114300" simplePos="0" relativeHeight="251669504" behindDoc="1" locked="0" layoutInCell="1" allowOverlap="1">
            <wp:simplePos x="0" y="0"/>
            <wp:positionH relativeFrom="column">
              <wp:posOffset>-426720</wp:posOffset>
            </wp:positionH>
            <wp:positionV relativeFrom="paragraph">
              <wp:posOffset>-1905</wp:posOffset>
            </wp:positionV>
            <wp:extent cx="1815465" cy="492125"/>
            <wp:effectExtent l="19050" t="0" r="0" b="0"/>
            <wp:wrapTight wrapText="bothSides">
              <wp:wrapPolygon edited="0">
                <wp:start x="-227" y="0"/>
                <wp:lineTo x="-227" y="20903"/>
                <wp:lineTo x="21532" y="20903"/>
                <wp:lineTo x="21532" y="0"/>
                <wp:lineTo x="-227" y="0"/>
              </wp:wrapPolygon>
            </wp:wrapTight>
            <wp:docPr id="1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0" cstate="print"/>
                    <a:srcRect/>
                    <a:stretch>
                      <a:fillRect/>
                    </a:stretch>
                  </pic:blipFill>
                  <pic:spPr bwMode="auto">
                    <a:xfrm>
                      <a:off x="0" y="0"/>
                      <a:ext cx="1815465" cy="492125"/>
                    </a:xfrm>
                    <a:prstGeom prst="rect">
                      <a:avLst/>
                    </a:prstGeom>
                    <a:noFill/>
                    <a:ln w="9525">
                      <a:noFill/>
                      <a:miter lim="800000"/>
                      <a:headEnd/>
                      <a:tailEnd/>
                    </a:ln>
                  </pic:spPr>
                </pic:pic>
              </a:graphicData>
            </a:graphic>
          </wp:anchor>
        </w:drawing>
      </w:r>
      <w:hyperlink r:id="rId31" w:history="1">
        <w:r w:rsidR="0090112D" w:rsidRPr="00F336EB">
          <w:rPr>
            <w:rStyle w:val="Hyperlink"/>
          </w:rPr>
          <w:t>www.classzone.com</w:t>
        </w:r>
      </w:hyperlink>
      <w:r w:rsidR="0090112D">
        <w:t xml:space="preserve"> This site is intended for use with the McDougal Little Biology text, however access to online resources is not restricted. Follow the prompts to select the biology text for California, and then select from Activities, Animated Biology, Labs or any of the other great resources.</w:t>
      </w:r>
    </w:p>
    <w:p w:rsidR="0090112D" w:rsidRDefault="0090112D" w:rsidP="00284B82">
      <w:pPr>
        <w:pStyle w:val="NoSpacing"/>
      </w:pPr>
    </w:p>
    <w:p w:rsidR="0090112D" w:rsidRDefault="00E109F6" w:rsidP="00284B82">
      <w:pPr>
        <w:pStyle w:val="NoSpacing"/>
      </w:pPr>
      <w:r>
        <w:rPr>
          <w:noProof/>
        </w:rPr>
        <w:drawing>
          <wp:inline distT="0" distB="0" distL="0" distR="0">
            <wp:extent cx="1230630" cy="515620"/>
            <wp:effectExtent l="19050" t="0" r="762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230630" cy="515620"/>
                    </a:xfrm>
                    <a:prstGeom prst="rect">
                      <a:avLst/>
                    </a:prstGeom>
                    <a:noFill/>
                    <a:ln w="9525">
                      <a:noFill/>
                      <a:miter lim="800000"/>
                      <a:headEnd/>
                      <a:tailEnd/>
                    </a:ln>
                  </pic:spPr>
                </pic:pic>
              </a:graphicData>
            </a:graphic>
          </wp:inline>
        </w:drawing>
      </w:r>
      <w:hyperlink r:id="rId33" w:history="1">
        <w:r w:rsidR="00064D82" w:rsidRPr="00035CC4">
          <w:rPr>
            <w:rStyle w:val="Hyperlink"/>
          </w:rPr>
          <w:t>www.microbeworld.org</w:t>
        </w:r>
      </w:hyperlink>
      <w:r w:rsidR="008B4481">
        <w:t xml:space="preserve"> This site is a great resource for biology teachers looking for current news related to biology, career profiles, experiments, and great resources for teachers. </w:t>
      </w:r>
    </w:p>
    <w:p w:rsidR="008B4481" w:rsidRDefault="00E109F6" w:rsidP="00284B82">
      <w:pPr>
        <w:pStyle w:val="NoSpacing"/>
      </w:pPr>
      <w:r>
        <w:rPr>
          <w:noProof/>
        </w:rPr>
        <w:drawing>
          <wp:anchor distT="0" distB="0" distL="114300" distR="114300" simplePos="0" relativeHeight="251672576" behindDoc="1" locked="0" layoutInCell="1" allowOverlap="1">
            <wp:simplePos x="0" y="0"/>
            <wp:positionH relativeFrom="column">
              <wp:posOffset>65405</wp:posOffset>
            </wp:positionH>
            <wp:positionV relativeFrom="paragraph">
              <wp:posOffset>72390</wp:posOffset>
            </wp:positionV>
            <wp:extent cx="520065" cy="474345"/>
            <wp:effectExtent l="19050" t="0" r="0" b="0"/>
            <wp:wrapTight wrapText="bothSides">
              <wp:wrapPolygon edited="0">
                <wp:start x="-791" y="0"/>
                <wp:lineTo x="-791" y="20819"/>
                <wp:lineTo x="21363" y="20819"/>
                <wp:lineTo x="21363" y="0"/>
                <wp:lineTo x="-791" y="0"/>
              </wp:wrapPolygon>
            </wp:wrapTight>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20065" cy="474345"/>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1" locked="0" layoutInCell="1" allowOverlap="1">
            <wp:simplePos x="0" y="0"/>
            <wp:positionH relativeFrom="column">
              <wp:posOffset>-321310</wp:posOffset>
            </wp:positionH>
            <wp:positionV relativeFrom="paragraph">
              <wp:posOffset>72390</wp:posOffset>
            </wp:positionV>
            <wp:extent cx="420370" cy="914400"/>
            <wp:effectExtent l="19050" t="0" r="0" b="0"/>
            <wp:wrapTight wrapText="bothSides">
              <wp:wrapPolygon edited="0">
                <wp:start x="-979" y="0"/>
                <wp:lineTo x="-979" y="21150"/>
                <wp:lineTo x="21535" y="21150"/>
                <wp:lineTo x="21535" y="0"/>
                <wp:lineTo x="-979"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420370" cy="914400"/>
                    </a:xfrm>
                    <a:prstGeom prst="rect">
                      <a:avLst/>
                    </a:prstGeom>
                    <a:noFill/>
                    <a:ln w="9525">
                      <a:noFill/>
                      <a:miter lim="800000"/>
                      <a:headEnd/>
                      <a:tailEnd/>
                    </a:ln>
                  </pic:spPr>
                </pic:pic>
              </a:graphicData>
            </a:graphic>
          </wp:anchor>
        </w:drawing>
      </w:r>
    </w:p>
    <w:p w:rsidR="008B4481" w:rsidRDefault="008B4481" w:rsidP="00284B82">
      <w:pPr>
        <w:pStyle w:val="NoSpacing"/>
      </w:pPr>
    </w:p>
    <w:p w:rsidR="008B4481" w:rsidRDefault="00EE0FD7" w:rsidP="00284B82">
      <w:pPr>
        <w:pStyle w:val="NoSpacing"/>
      </w:pPr>
      <w:hyperlink r:id="rId36" w:history="1">
        <w:r w:rsidR="008B4481" w:rsidRPr="00984807">
          <w:rPr>
            <w:rStyle w:val="Hyperlink"/>
          </w:rPr>
          <w:t>www.brainpop.com</w:t>
        </w:r>
      </w:hyperlink>
      <w:r w:rsidR="008B4481">
        <w:t xml:space="preserve"> This is a fun site with short animated clips (3-5 minutes) on nearly every subject you could think of! Great to use for class warm-ups or reviews. Each cartoon clip is followed by an interactive quiz. There is a subscription fee, but your district might want to do this for all teachers. It is worth checking into! </w:t>
      </w:r>
    </w:p>
    <w:p w:rsidR="008B4481" w:rsidRDefault="008B4481" w:rsidP="00284B82">
      <w:pPr>
        <w:pStyle w:val="NoSpacing"/>
      </w:pPr>
    </w:p>
    <w:p w:rsidR="008B4481" w:rsidRPr="00284B82" w:rsidRDefault="008B4481" w:rsidP="00284B82">
      <w:pPr>
        <w:pStyle w:val="NoSpacing"/>
      </w:pPr>
    </w:p>
    <w:sectPr w:rsidR="008B4481" w:rsidRPr="00284B82" w:rsidSect="00E12B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proofState w:spelling="clean" w:grammar="clean"/>
  <w:defaultTabStop w:val="720"/>
  <w:characterSpacingControl w:val="doNotCompress"/>
  <w:compat/>
  <w:rsids>
    <w:rsidRoot w:val="00C44E98"/>
    <w:rsid w:val="00064D82"/>
    <w:rsid w:val="000B605F"/>
    <w:rsid w:val="000B69CD"/>
    <w:rsid w:val="0012402D"/>
    <w:rsid w:val="00144DE3"/>
    <w:rsid w:val="00162A89"/>
    <w:rsid w:val="00166F80"/>
    <w:rsid w:val="001C0014"/>
    <w:rsid w:val="001C2DC6"/>
    <w:rsid w:val="00227332"/>
    <w:rsid w:val="00272209"/>
    <w:rsid w:val="00284B82"/>
    <w:rsid w:val="00343A86"/>
    <w:rsid w:val="00534BCD"/>
    <w:rsid w:val="00617CE2"/>
    <w:rsid w:val="006F2CEC"/>
    <w:rsid w:val="00745F99"/>
    <w:rsid w:val="007611BC"/>
    <w:rsid w:val="0077175B"/>
    <w:rsid w:val="008B4481"/>
    <w:rsid w:val="0090112D"/>
    <w:rsid w:val="0099735B"/>
    <w:rsid w:val="009B7963"/>
    <w:rsid w:val="009E7320"/>
    <w:rsid w:val="00C44E98"/>
    <w:rsid w:val="00D22A20"/>
    <w:rsid w:val="00D339C2"/>
    <w:rsid w:val="00D6182B"/>
    <w:rsid w:val="00DD479F"/>
    <w:rsid w:val="00E109F6"/>
    <w:rsid w:val="00E12B1B"/>
    <w:rsid w:val="00E36E8B"/>
    <w:rsid w:val="00EE0FD7"/>
    <w:rsid w:val="00F06ECD"/>
    <w:rsid w:val="00F13B66"/>
    <w:rsid w:val="00F7504B"/>
    <w:rsid w:val="00FA74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B1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E98"/>
    <w:rPr>
      <w:color w:val="0000FF"/>
      <w:u w:val="single"/>
    </w:rPr>
  </w:style>
  <w:style w:type="character" w:styleId="Emphasis">
    <w:name w:val="Emphasis"/>
    <w:basedOn w:val="DefaultParagraphFont"/>
    <w:uiPriority w:val="20"/>
    <w:qFormat/>
    <w:rsid w:val="00C44E98"/>
    <w:rPr>
      <w:i/>
      <w:iCs/>
    </w:rPr>
  </w:style>
  <w:style w:type="character" w:styleId="Strong">
    <w:name w:val="Strong"/>
    <w:basedOn w:val="DefaultParagraphFont"/>
    <w:uiPriority w:val="22"/>
    <w:qFormat/>
    <w:rsid w:val="00C44E98"/>
    <w:rPr>
      <w:b/>
      <w:bCs/>
    </w:rPr>
  </w:style>
  <w:style w:type="paragraph" w:styleId="BalloonText">
    <w:name w:val="Balloon Text"/>
    <w:basedOn w:val="Normal"/>
    <w:link w:val="BalloonTextChar"/>
    <w:uiPriority w:val="99"/>
    <w:semiHidden/>
    <w:unhideWhenUsed/>
    <w:rsid w:val="0012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02D"/>
    <w:rPr>
      <w:rFonts w:ascii="Tahoma" w:hAnsi="Tahoma" w:cs="Tahoma"/>
      <w:sz w:val="16"/>
      <w:szCs w:val="16"/>
    </w:rPr>
  </w:style>
  <w:style w:type="paragraph" w:styleId="Title">
    <w:name w:val="Title"/>
    <w:basedOn w:val="Normal"/>
    <w:next w:val="Normal"/>
    <w:link w:val="TitleChar"/>
    <w:uiPriority w:val="10"/>
    <w:qFormat/>
    <w:rsid w:val="0099735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9735B"/>
    <w:rPr>
      <w:rFonts w:ascii="Cambria" w:eastAsia="Times New Roman" w:hAnsi="Cambria" w:cs="Times New Roman"/>
      <w:color w:val="17365D"/>
      <w:spacing w:val="5"/>
      <w:kern w:val="28"/>
      <w:sz w:val="52"/>
      <w:szCs w:val="52"/>
    </w:rPr>
  </w:style>
  <w:style w:type="paragraph" w:styleId="NoSpacing">
    <w:name w:val="No Spacing"/>
    <w:uiPriority w:val="1"/>
    <w:qFormat/>
    <w:rsid w:val="00284B82"/>
    <w:rPr>
      <w:sz w:val="22"/>
      <w:szCs w:val="22"/>
    </w:rPr>
  </w:style>
  <w:style w:type="character" w:styleId="FollowedHyperlink">
    <w:name w:val="FollowedHyperlink"/>
    <w:basedOn w:val="DefaultParagraphFont"/>
    <w:uiPriority w:val="99"/>
    <w:semiHidden/>
    <w:unhideWhenUsed/>
    <w:rsid w:val="000B69CD"/>
    <w:rPr>
      <w:color w:val="800080"/>
      <w:u w:val="single"/>
    </w:rPr>
  </w:style>
</w:styles>
</file>

<file path=word/webSettings.xml><?xml version="1.0" encoding="utf-8"?>
<w:webSettings xmlns:r="http://schemas.openxmlformats.org/officeDocument/2006/relationships" xmlns:w="http://schemas.openxmlformats.org/wordprocessingml/2006/main">
  <w:divs>
    <w:div w:id="226036651">
      <w:bodyDiv w:val="1"/>
      <w:marLeft w:val="0"/>
      <w:marRight w:val="0"/>
      <w:marTop w:val="0"/>
      <w:marBottom w:val="0"/>
      <w:divBdr>
        <w:top w:val="none" w:sz="0" w:space="0" w:color="auto"/>
        <w:left w:val="none" w:sz="0" w:space="0" w:color="auto"/>
        <w:bottom w:val="none" w:sz="0" w:space="0" w:color="auto"/>
        <w:right w:val="none" w:sz="0" w:space="0" w:color="auto"/>
      </w:divBdr>
      <w:divsChild>
        <w:div w:id="1326976645">
          <w:marLeft w:val="0"/>
          <w:marRight w:val="0"/>
          <w:marTop w:val="0"/>
          <w:marBottom w:val="92"/>
          <w:divBdr>
            <w:top w:val="none" w:sz="0" w:space="0" w:color="auto"/>
            <w:left w:val="none" w:sz="0" w:space="0" w:color="auto"/>
            <w:bottom w:val="none" w:sz="0" w:space="0" w:color="auto"/>
            <w:right w:val="none" w:sz="0" w:space="0" w:color="auto"/>
          </w:divBdr>
          <w:divsChild>
            <w:div w:id="637608778">
              <w:marLeft w:val="0"/>
              <w:marRight w:val="0"/>
              <w:marTop w:val="0"/>
              <w:marBottom w:val="0"/>
              <w:divBdr>
                <w:top w:val="none" w:sz="0" w:space="0" w:color="auto"/>
                <w:left w:val="none" w:sz="0" w:space="0" w:color="auto"/>
                <w:bottom w:val="none" w:sz="0" w:space="0" w:color="auto"/>
                <w:right w:val="none" w:sz="0" w:space="0" w:color="auto"/>
              </w:divBdr>
              <w:divsChild>
                <w:div w:id="1884561581">
                  <w:marLeft w:val="55"/>
                  <w:marRight w:val="0"/>
                  <w:marTop w:val="74"/>
                  <w:marBottom w:val="92"/>
                  <w:divBdr>
                    <w:top w:val="none" w:sz="0" w:space="0" w:color="auto"/>
                    <w:left w:val="none" w:sz="0" w:space="0" w:color="auto"/>
                    <w:bottom w:val="none" w:sz="0" w:space="0" w:color="auto"/>
                    <w:right w:val="none" w:sz="0" w:space="0" w:color="auto"/>
                  </w:divBdr>
                </w:div>
              </w:divsChild>
            </w:div>
          </w:divsChild>
        </w:div>
      </w:divsChild>
    </w:div>
    <w:div w:id="2669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89154">
          <w:marLeft w:val="0"/>
          <w:marRight w:val="0"/>
          <w:marTop w:val="0"/>
          <w:marBottom w:val="92"/>
          <w:divBdr>
            <w:top w:val="none" w:sz="0" w:space="0" w:color="auto"/>
            <w:left w:val="none" w:sz="0" w:space="0" w:color="auto"/>
            <w:bottom w:val="none" w:sz="0" w:space="0" w:color="auto"/>
            <w:right w:val="none" w:sz="0" w:space="0" w:color="auto"/>
          </w:divBdr>
          <w:divsChild>
            <w:div w:id="2044556504">
              <w:marLeft w:val="0"/>
              <w:marRight w:val="0"/>
              <w:marTop w:val="0"/>
              <w:marBottom w:val="0"/>
              <w:divBdr>
                <w:top w:val="none" w:sz="0" w:space="0" w:color="auto"/>
                <w:left w:val="none" w:sz="0" w:space="0" w:color="auto"/>
                <w:bottom w:val="none" w:sz="0" w:space="0" w:color="auto"/>
                <w:right w:val="none" w:sz="0" w:space="0" w:color="auto"/>
              </w:divBdr>
              <w:divsChild>
                <w:div w:id="874119803">
                  <w:marLeft w:val="55"/>
                  <w:marRight w:val="0"/>
                  <w:marTop w:val="74"/>
                  <w:marBottom w:val="92"/>
                  <w:divBdr>
                    <w:top w:val="none" w:sz="0" w:space="0" w:color="auto"/>
                    <w:left w:val="none" w:sz="0" w:space="0" w:color="auto"/>
                    <w:bottom w:val="none" w:sz="0" w:space="0" w:color="auto"/>
                    <w:right w:val="none" w:sz="0" w:space="0" w:color="auto"/>
                  </w:divBdr>
                </w:div>
                <w:div w:id="236742980">
                  <w:marLeft w:val="0"/>
                  <w:marRight w:val="0"/>
                  <w:marTop w:val="138"/>
                  <w:marBottom w:val="0"/>
                  <w:divBdr>
                    <w:top w:val="none" w:sz="0" w:space="0" w:color="auto"/>
                    <w:left w:val="none" w:sz="0" w:space="0" w:color="auto"/>
                    <w:bottom w:val="none" w:sz="0" w:space="0" w:color="auto"/>
                    <w:right w:val="none" w:sz="0" w:space="0" w:color="auto"/>
                  </w:divBdr>
                </w:div>
              </w:divsChild>
            </w:div>
          </w:divsChild>
        </w:div>
      </w:divsChild>
    </w:div>
    <w:div w:id="607275644">
      <w:bodyDiv w:val="1"/>
      <w:marLeft w:val="0"/>
      <w:marRight w:val="0"/>
      <w:marTop w:val="0"/>
      <w:marBottom w:val="0"/>
      <w:divBdr>
        <w:top w:val="none" w:sz="0" w:space="0" w:color="auto"/>
        <w:left w:val="none" w:sz="0" w:space="0" w:color="auto"/>
        <w:bottom w:val="none" w:sz="0" w:space="0" w:color="auto"/>
        <w:right w:val="none" w:sz="0" w:space="0" w:color="auto"/>
      </w:divBdr>
      <w:divsChild>
        <w:div w:id="136067624">
          <w:marLeft w:val="0"/>
          <w:marRight w:val="0"/>
          <w:marTop w:val="0"/>
          <w:marBottom w:val="92"/>
          <w:divBdr>
            <w:top w:val="none" w:sz="0" w:space="0" w:color="auto"/>
            <w:left w:val="none" w:sz="0" w:space="0" w:color="auto"/>
            <w:bottom w:val="none" w:sz="0" w:space="0" w:color="auto"/>
            <w:right w:val="none" w:sz="0" w:space="0" w:color="auto"/>
          </w:divBdr>
          <w:divsChild>
            <w:div w:id="602610680">
              <w:marLeft w:val="0"/>
              <w:marRight w:val="0"/>
              <w:marTop w:val="0"/>
              <w:marBottom w:val="0"/>
              <w:divBdr>
                <w:top w:val="none" w:sz="0" w:space="0" w:color="auto"/>
                <w:left w:val="none" w:sz="0" w:space="0" w:color="auto"/>
                <w:bottom w:val="none" w:sz="0" w:space="0" w:color="auto"/>
                <w:right w:val="none" w:sz="0" w:space="0" w:color="auto"/>
              </w:divBdr>
              <w:divsChild>
                <w:div w:id="739181776">
                  <w:marLeft w:val="55"/>
                  <w:marRight w:val="0"/>
                  <w:marTop w:val="74"/>
                  <w:marBottom w:val="9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nceinquirer.wikispaces.com/freestuff" TargetMode="External"/><Relationship Id="rId13" Type="http://schemas.openxmlformats.org/officeDocument/2006/relationships/hyperlink" Target="http://www.learner.org" TargetMode="External"/><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webSettings" Target="webSettings.xml"/><Relationship Id="rId21" Type="http://schemas.openxmlformats.org/officeDocument/2006/relationships/hyperlink" Target="http://www.sbhsd.k12.ca.us/~gbecerra/CATA/onlinehandouts.html" TargetMode="External"/><Relationship Id="rId34" Type="http://schemas.openxmlformats.org/officeDocument/2006/relationships/image" Target="media/image15.png"/><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hyperlink" Target="http://www.mii.org/aboutmii.html" TargetMode="External"/><Relationship Id="rId25" Type="http://schemas.openxmlformats.org/officeDocument/2006/relationships/image" Target="media/image10.png"/><Relationship Id="rId33" Type="http://schemas.openxmlformats.org/officeDocument/2006/relationships/hyperlink" Target="http://www.microbeworld.or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marketplaceforthemind.com" TargetMode="External"/><Relationship Id="rId20" Type="http://schemas.openxmlformats.org/officeDocument/2006/relationships/image" Target="media/image7.gif"/><Relationship Id="rId29" Type="http://schemas.openxmlformats.org/officeDocument/2006/relationships/hyperlink" Target="http://www.thesciencespot.net" TargetMode="External"/><Relationship Id="rId1" Type="http://schemas.openxmlformats.org/officeDocument/2006/relationships/styles" Target="styles.xml"/><Relationship Id="rId6" Type="http://schemas.openxmlformats.org/officeDocument/2006/relationships/hyperlink" Target="http://www.biologyjunction.com" TargetMode="External"/><Relationship Id="rId11" Type="http://schemas.openxmlformats.org/officeDocument/2006/relationships/hyperlink" Target="http://www.spartechsoftware.com/reeko/" TargetMode="External"/><Relationship Id="rId24" Type="http://schemas.openxmlformats.org/officeDocument/2006/relationships/hyperlink" Target="http://www.cellsalive.com" TargetMode="External"/><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hyperlink" Target="http://www.biologyjunction.com/curriculm_map.htm" TargetMode="External"/><Relationship Id="rId15" Type="http://schemas.openxmlformats.org/officeDocument/2006/relationships/image" Target="media/image5.gif"/><Relationship Id="rId23" Type="http://schemas.openxmlformats.org/officeDocument/2006/relationships/image" Target="media/image9.gif"/><Relationship Id="rId28" Type="http://schemas.openxmlformats.org/officeDocument/2006/relationships/image" Target="media/image12.jpeg"/><Relationship Id="rId36" Type="http://schemas.openxmlformats.org/officeDocument/2006/relationships/hyperlink" Target="http://www.brainpop.com" TargetMode="External"/><Relationship Id="rId10" Type="http://schemas.openxmlformats.org/officeDocument/2006/relationships/image" Target="media/image3.gif"/><Relationship Id="rId19" Type="http://schemas.openxmlformats.org/officeDocument/2006/relationships/hyperlink" Target="http://www.mii.org" TargetMode="External"/><Relationship Id="rId31" Type="http://schemas.openxmlformats.org/officeDocument/2006/relationships/hyperlink" Target="http://www.classzone.com" TargetMode="External"/><Relationship Id="rId4" Type="http://schemas.openxmlformats.org/officeDocument/2006/relationships/image" Target="media/image1.gif"/><Relationship Id="rId9" Type="http://schemas.openxmlformats.org/officeDocument/2006/relationships/hyperlink" Target="http://www.reekoscience.com/ScienceTips/SciTipEye.aspx" TargetMode="External"/><Relationship Id="rId14" Type="http://schemas.openxmlformats.org/officeDocument/2006/relationships/hyperlink" Target="http://www.marketplaceforthemind.state.pa.us/m4m/lib/m4m/homepage.asp" TargetMode="External"/><Relationship Id="rId22" Type="http://schemas.openxmlformats.org/officeDocument/2006/relationships/image" Target="media/image8.png"/><Relationship Id="rId27" Type="http://schemas.openxmlformats.org/officeDocument/2006/relationships/hyperlink" Target="http://www.insectlore.com" TargetMode="External"/><Relationship Id="rId30" Type="http://schemas.openxmlformats.org/officeDocument/2006/relationships/image" Target="media/image13.png"/><Relationship Id="rId3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4015</CharactersWithSpaces>
  <SharedDoc>false</SharedDoc>
  <HLinks>
    <vt:vector size="102" baseType="variant">
      <vt:variant>
        <vt:i4>4653125</vt:i4>
      </vt:variant>
      <vt:variant>
        <vt:i4>39</vt:i4>
      </vt:variant>
      <vt:variant>
        <vt:i4>0</vt:i4>
      </vt:variant>
      <vt:variant>
        <vt:i4>5</vt:i4>
      </vt:variant>
      <vt:variant>
        <vt:lpwstr>http://www.brainpop.com/</vt:lpwstr>
      </vt:variant>
      <vt:variant>
        <vt:lpwstr/>
      </vt:variant>
      <vt:variant>
        <vt:i4>5177414</vt:i4>
      </vt:variant>
      <vt:variant>
        <vt:i4>36</vt:i4>
      </vt:variant>
      <vt:variant>
        <vt:i4>0</vt:i4>
      </vt:variant>
      <vt:variant>
        <vt:i4>5</vt:i4>
      </vt:variant>
      <vt:variant>
        <vt:lpwstr>www.microbeworld.com </vt:lpwstr>
      </vt:variant>
      <vt:variant>
        <vt:lpwstr/>
      </vt:variant>
      <vt:variant>
        <vt:i4>6160410</vt:i4>
      </vt:variant>
      <vt:variant>
        <vt:i4>33</vt:i4>
      </vt:variant>
      <vt:variant>
        <vt:i4>0</vt:i4>
      </vt:variant>
      <vt:variant>
        <vt:i4>5</vt:i4>
      </vt:variant>
      <vt:variant>
        <vt:lpwstr>http://www.classzone.com/</vt:lpwstr>
      </vt:variant>
      <vt:variant>
        <vt:lpwstr/>
      </vt:variant>
      <vt:variant>
        <vt:i4>2555959</vt:i4>
      </vt:variant>
      <vt:variant>
        <vt:i4>30</vt:i4>
      </vt:variant>
      <vt:variant>
        <vt:i4>0</vt:i4>
      </vt:variant>
      <vt:variant>
        <vt:i4>5</vt:i4>
      </vt:variant>
      <vt:variant>
        <vt:lpwstr>http://www.thesciencespot.net/</vt:lpwstr>
      </vt:variant>
      <vt:variant>
        <vt:lpwstr/>
      </vt:variant>
      <vt:variant>
        <vt:i4>2228267</vt:i4>
      </vt:variant>
      <vt:variant>
        <vt:i4>27</vt:i4>
      </vt:variant>
      <vt:variant>
        <vt:i4>0</vt:i4>
      </vt:variant>
      <vt:variant>
        <vt:i4>5</vt:i4>
      </vt:variant>
      <vt:variant>
        <vt:lpwstr>http://www.insectlore.com/</vt:lpwstr>
      </vt:variant>
      <vt:variant>
        <vt:lpwstr/>
      </vt:variant>
      <vt:variant>
        <vt:i4>2293818</vt:i4>
      </vt:variant>
      <vt:variant>
        <vt:i4>24</vt:i4>
      </vt:variant>
      <vt:variant>
        <vt:i4>0</vt:i4>
      </vt:variant>
      <vt:variant>
        <vt:i4>5</vt:i4>
      </vt:variant>
      <vt:variant>
        <vt:lpwstr>http://www.cellsalive.com/</vt:lpwstr>
      </vt:variant>
      <vt:variant>
        <vt:lpwstr/>
      </vt:variant>
      <vt:variant>
        <vt:i4>196699</vt:i4>
      </vt:variant>
      <vt:variant>
        <vt:i4>21</vt:i4>
      </vt:variant>
      <vt:variant>
        <vt:i4>0</vt:i4>
      </vt:variant>
      <vt:variant>
        <vt:i4>5</vt:i4>
      </vt:variant>
      <vt:variant>
        <vt:lpwstr>http://www.sbhsd.k12.ca.us/~gbecerra/CATA/onlinehandouts.html</vt:lpwstr>
      </vt:variant>
      <vt:variant>
        <vt:lpwstr/>
      </vt:variant>
      <vt:variant>
        <vt:i4>2556005</vt:i4>
      </vt:variant>
      <vt:variant>
        <vt:i4>18</vt:i4>
      </vt:variant>
      <vt:variant>
        <vt:i4>0</vt:i4>
      </vt:variant>
      <vt:variant>
        <vt:i4>5</vt:i4>
      </vt:variant>
      <vt:variant>
        <vt:lpwstr>http://www.mii.org/</vt:lpwstr>
      </vt:variant>
      <vt:variant>
        <vt:lpwstr/>
      </vt:variant>
      <vt:variant>
        <vt:i4>5767199</vt:i4>
      </vt:variant>
      <vt:variant>
        <vt:i4>15</vt:i4>
      </vt:variant>
      <vt:variant>
        <vt:i4>0</vt:i4>
      </vt:variant>
      <vt:variant>
        <vt:i4>5</vt:i4>
      </vt:variant>
      <vt:variant>
        <vt:lpwstr>http://www.marketplaceforthemind.com/</vt:lpwstr>
      </vt:variant>
      <vt:variant>
        <vt:lpwstr/>
      </vt:variant>
      <vt:variant>
        <vt:i4>3276926</vt:i4>
      </vt:variant>
      <vt:variant>
        <vt:i4>12</vt:i4>
      </vt:variant>
      <vt:variant>
        <vt:i4>0</vt:i4>
      </vt:variant>
      <vt:variant>
        <vt:i4>5</vt:i4>
      </vt:variant>
      <vt:variant>
        <vt:lpwstr>http://www.learner.org/</vt:lpwstr>
      </vt:variant>
      <vt:variant>
        <vt:lpwstr/>
      </vt:variant>
      <vt:variant>
        <vt:i4>7405622</vt:i4>
      </vt:variant>
      <vt:variant>
        <vt:i4>9</vt:i4>
      </vt:variant>
      <vt:variant>
        <vt:i4>0</vt:i4>
      </vt:variant>
      <vt:variant>
        <vt:i4>5</vt:i4>
      </vt:variant>
      <vt:variant>
        <vt:lpwstr>http://www.spartechsoftware.com/reeko/</vt:lpwstr>
      </vt:variant>
      <vt:variant>
        <vt:lpwstr/>
      </vt:variant>
      <vt:variant>
        <vt:i4>2162749</vt:i4>
      </vt:variant>
      <vt:variant>
        <vt:i4>6</vt:i4>
      </vt:variant>
      <vt:variant>
        <vt:i4>0</vt:i4>
      </vt:variant>
      <vt:variant>
        <vt:i4>5</vt:i4>
      </vt:variant>
      <vt:variant>
        <vt:lpwstr>http://scienceinquirer.wikispaces.com/freestuff</vt:lpwstr>
      </vt:variant>
      <vt:variant>
        <vt:lpwstr/>
      </vt:variant>
      <vt:variant>
        <vt:i4>3080300</vt:i4>
      </vt:variant>
      <vt:variant>
        <vt:i4>3</vt:i4>
      </vt:variant>
      <vt:variant>
        <vt:i4>0</vt:i4>
      </vt:variant>
      <vt:variant>
        <vt:i4>5</vt:i4>
      </vt:variant>
      <vt:variant>
        <vt:lpwstr>http://www.biologyjunction.com/</vt:lpwstr>
      </vt:variant>
      <vt:variant>
        <vt:lpwstr/>
      </vt:variant>
      <vt:variant>
        <vt:i4>5701679</vt:i4>
      </vt:variant>
      <vt:variant>
        <vt:i4>0</vt:i4>
      </vt:variant>
      <vt:variant>
        <vt:i4>0</vt:i4>
      </vt:variant>
      <vt:variant>
        <vt:i4>5</vt:i4>
      </vt:variant>
      <vt:variant>
        <vt:lpwstr>http://www.biologyjunction.com/curriculm_map.htm</vt:lpwstr>
      </vt:variant>
      <vt:variant>
        <vt:lpwstr/>
      </vt:variant>
      <vt:variant>
        <vt:i4>2949160</vt:i4>
      </vt:variant>
      <vt:variant>
        <vt:i4>-1</vt:i4>
      </vt:variant>
      <vt:variant>
        <vt:i4>1039</vt:i4>
      </vt:variant>
      <vt:variant>
        <vt:i4>4</vt:i4>
      </vt:variant>
      <vt:variant>
        <vt:lpwstr>http://www.reekoscience.com/ScienceTips/SciTipEye.aspx</vt:lpwstr>
      </vt:variant>
      <vt:variant>
        <vt:lpwstr/>
      </vt:variant>
      <vt:variant>
        <vt:i4>5046348</vt:i4>
      </vt:variant>
      <vt:variant>
        <vt:i4>-1</vt:i4>
      </vt:variant>
      <vt:variant>
        <vt:i4>1037</vt:i4>
      </vt:variant>
      <vt:variant>
        <vt:i4>4</vt:i4>
      </vt:variant>
      <vt:variant>
        <vt:lpwstr>http://www.marketplaceforthemind.state.pa.us/m4m/lib/m4m/homepage.asp</vt:lpwstr>
      </vt:variant>
      <vt:variant>
        <vt:lpwstr/>
      </vt:variant>
      <vt:variant>
        <vt:i4>131164</vt:i4>
      </vt:variant>
      <vt:variant>
        <vt:i4>-1</vt:i4>
      </vt:variant>
      <vt:variant>
        <vt:i4>1036</vt:i4>
      </vt:variant>
      <vt:variant>
        <vt:i4>4</vt:i4>
      </vt:variant>
      <vt:variant>
        <vt:lpwstr>http://www.mii.org/aboutmii.html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Michael Spiess</cp:lastModifiedBy>
  <cp:revision>2</cp:revision>
  <cp:lastPrinted>2009-05-24T20:31:00Z</cp:lastPrinted>
  <dcterms:created xsi:type="dcterms:W3CDTF">2010-01-14T18:58:00Z</dcterms:created>
  <dcterms:modified xsi:type="dcterms:W3CDTF">2010-01-14T18:58:00Z</dcterms:modified>
</cp:coreProperties>
</file>