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E9141" w14:textId="0231FAD7" w:rsidR="006F1190" w:rsidRPr="006F1190" w:rsidRDefault="00F6070A" w:rsidP="006F1190">
      <w:pPr>
        <w:pStyle w:val="Heading1"/>
      </w:pPr>
      <w:r>
        <w:t>Center Pivot Evaluation Procedure</w:t>
      </w:r>
    </w:p>
    <w:p w14:paraId="02D0150D" w14:textId="77777777" w:rsidR="00F403D2" w:rsidRDefault="00F403D2" w:rsidP="00F403D2">
      <w:pPr>
        <w:pStyle w:val="Heading4"/>
      </w:pPr>
      <w:r>
        <w:t>Materials:</w:t>
      </w:r>
    </w:p>
    <w:p w14:paraId="03C4410F" w14:textId="1E2CCC83" w:rsidR="00F403D2" w:rsidRDefault="00F6070A" w:rsidP="00F403D2">
      <w:r>
        <w:t xml:space="preserve">Long </w:t>
      </w:r>
      <w:r w:rsidR="006F1190">
        <w:t>Tape</w:t>
      </w:r>
    </w:p>
    <w:p w14:paraId="61759D3D" w14:textId="3C889AEC" w:rsidR="006F1190" w:rsidRDefault="006F1190" w:rsidP="00F403D2">
      <w:r>
        <w:t>Catchments</w:t>
      </w:r>
    </w:p>
    <w:p w14:paraId="48ABE34B" w14:textId="31920FDD" w:rsidR="00F403D2" w:rsidRDefault="00254D0C" w:rsidP="00F403D2">
      <w:r>
        <w:t>Stopwatch</w:t>
      </w:r>
      <w:r w:rsidR="007309EA">
        <w:t xml:space="preserve"> (or smart phone)</w:t>
      </w:r>
    </w:p>
    <w:p w14:paraId="053B834D" w14:textId="77777777" w:rsidR="00F403D2" w:rsidRPr="006A0235" w:rsidRDefault="00F403D2" w:rsidP="00F403D2">
      <w:pPr>
        <w:pStyle w:val="Heading4"/>
      </w:pPr>
      <w:r w:rsidRPr="006A0235">
        <w:t>Procedure:</w:t>
      </w:r>
    </w:p>
    <w:p w14:paraId="595C3149" w14:textId="77777777" w:rsidR="00774464" w:rsidRDefault="00774464" w:rsidP="00F403D2">
      <w:pPr>
        <w:numPr>
          <w:ilvl w:val="1"/>
          <w:numId w:val="1"/>
        </w:numPr>
        <w:jc w:val="both"/>
      </w:pPr>
      <w:bookmarkStart w:id="0" w:name="_Hlk179537560"/>
      <w:r>
        <w:t xml:space="preserve">If </w:t>
      </w:r>
      <w:proofErr w:type="gramStart"/>
      <w:r>
        <w:t>possible</w:t>
      </w:r>
      <w:proofErr w:type="gramEnd"/>
      <w:r>
        <w:t xml:space="preserve"> test with no wind.  </w:t>
      </w:r>
    </w:p>
    <w:bookmarkEnd w:id="0"/>
    <w:p w14:paraId="27BEA33D" w14:textId="02A31B3A" w:rsidR="00F6070A" w:rsidRDefault="006F1190" w:rsidP="00BE460C">
      <w:pPr>
        <w:numPr>
          <w:ilvl w:val="1"/>
          <w:numId w:val="1"/>
        </w:numPr>
        <w:jc w:val="both"/>
      </w:pPr>
      <w:r>
        <w:t xml:space="preserve">Layout catchments in a </w:t>
      </w:r>
      <w:r w:rsidR="00F6070A">
        <w:t xml:space="preserve">radius next to the pivot line.   Allow enough space for the pivot to fill before </w:t>
      </w:r>
      <w:proofErr w:type="gramStart"/>
      <w:r w:rsidR="00F6070A">
        <w:t>water it</w:t>
      </w:r>
      <w:proofErr w:type="gramEnd"/>
      <w:r w:rsidR="00F6070A">
        <w:t xml:space="preserve"> reaches the catchments.  Begin placing catchments at about 40 feet from the pivot.  This offset should be a multiple of your catchment spacing.   Space catchments 15 to 30 feet apart.  Adjust catchments if necessary to avoid the wheel track.  </w:t>
      </w:r>
    </w:p>
    <w:p w14:paraId="59842E0A" w14:textId="77777777" w:rsidR="00F6070A" w:rsidRDefault="00F6070A" w:rsidP="00F6070A">
      <w:pPr>
        <w:numPr>
          <w:ilvl w:val="1"/>
          <w:numId w:val="1"/>
        </w:numPr>
        <w:jc w:val="both"/>
      </w:pPr>
      <w:r>
        <w:t xml:space="preserve">Locate the catchments (by number on your sketch).  </w:t>
      </w:r>
    </w:p>
    <w:p w14:paraId="2289E981" w14:textId="77777777" w:rsidR="00F6070A" w:rsidRDefault="00F6070A" w:rsidP="00BE460C">
      <w:pPr>
        <w:numPr>
          <w:ilvl w:val="1"/>
          <w:numId w:val="1"/>
        </w:numPr>
        <w:jc w:val="both"/>
      </w:pPr>
      <w:r>
        <w:t xml:space="preserve">Run the pivot at the normal speed over the catchments.  </w:t>
      </w:r>
    </w:p>
    <w:p w14:paraId="67CEB930" w14:textId="77777777" w:rsidR="00F6070A" w:rsidRDefault="00F6070A" w:rsidP="00F6070A">
      <w:pPr>
        <w:numPr>
          <w:ilvl w:val="1"/>
          <w:numId w:val="1"/>
        </w:numPr>
        <w:jc w:val="both"/>
      </w:pPr>
      <w:r>
        <w:t xml:space="preserve">Record the pressure at the inlet. </w:t>
      </w:r>
    </w:p>
    <w:p w14:paraId="01A369BD" w14:textId="3EE71FE2" w:rsidR="00F6070A" w:rsidRDefault="00F6070A" w:rsidP="00F6070A">
      <w:pPr>
        <w:numPr>
          <w:ilvl w:val="1"/>
          <w:numId w:val="1"/>
        </w:numPr>
        <w:jc w:val="both"/>
      </w:pPr>
      <w:r>
        <w:t>Read the catchments</w:t>
      </w:r>
      <w:r>
        <w:t xml:space="preserve">; be sure to record in order.  </w:t>
      </w:r>
    </w:p>
    <w:p w14:paraId="265532E2" w14:textId="7531F293" w:rsidR="00774464" w:rsidRDefault="00774464" w:rsidP="00F403D2">
      <w:pPr>
        <w:numPr>
          <w:ilvl w:val="1"/>
          <w:numId w:val="1"/>
        </w:numPr>
        <w:jc w:val="both"/>
      </w:pPr>
      <w:r>
        <w:t xml:space="preserve">Analyze the data using the online tool. </w:t>
      </w:r>
    </w:p>
    <w:p w14:paraId="0E2F9DF0" w14:textId="77777777" w:rsidR="00F6070A" w:rsidRDefault="00F6070A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6153A05B" w14:textId="43BEEA4E" w:rsidR="00F403D2" w:rsidRDefault="00F403D2" w:rsidP="00254D0C">
      <w:pPr>
        <w:pStyle w:val="Heading2"/>
      </w:pPr>
      <w:r w:rsidRPr="006A0235">
        <w:lastRenderedPageBreak/>
        <w:t>Field Data: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3442"/>
      </w:tblGrid>
      <w:tr w:rsidR="00A15A9F" w14:paraId="1FD30D5B" w14:textId="77777777" w:rsidTr="00A15A9F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2BB862" w14:textId="77777777" w:rsidR="00A15A9F" w:rsidRPr="00A15A9F" w:rsidRDefault="00A15A9F" w:rsidP="00A15A9F">
            <w:r w:rsidRPr="00A15A9F">
              <w:t>Name: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D7D78" w14:textId="77777777" w:rsidR="00A15A9F" w:rsidRPr="00A15A9F" w:rsidRDefault="00A15A9F" w:rsidP="00A15A9F">
            <w:r w:rsidRPr="00A15A9F">
              <w:t> </w:t>
            </w:r>
          </w:p>
        </w:tc>
      </w:tr>
      <w:tr w:rsidR="00A15A9F" w14:paraId="374FF71B" w14:textId="77777777" w:rsidTr="00A15A9F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B42EB3" w14:textId="77777777" w:rsidR="00A15A9F" w:rsidRPr="00A15A9F" w:rsidRDefault="00A15A9F" w:rsidP="00A15A9F">
            <w:r w:rsidRPr="00A15A9F">
              <w:t>Site: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096A4" w14:textId="77777777" w:rsidR="00A15A9F" w:rsidRPr="00A15A9F" w:rsidRDefault="00A15A9F" w:rsidP="00A15A9F">
            <w:r w:rsidRPr="00A15A9F">
              <w:t> </w:t>
            </w:r>
          </w:p>
        </w:tc>
      </w:tr>
      <w:tr w:rsidR="00A15A9F" w14:paraId="6A5A4C52" w14:textId="77777777" w:rsidTr="00A15A9F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C7A55F" w14:textId="77777777" w:rsidR="00A15A9F" w:rsidRPr="00A15A9F" w:rsidRDefault="00A15A9F" w:rsidP="00A15A9F">
            <w:r w:rsidRPr="00A15A9F">
              <w:t>Date: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FE9D5" w14:textId="77777777" w:rsidR="00A15A9F" w:rsidRPr="00A15A9F" w:rsidRDefault="00A15A9F" w:rsidP="00A15A9F">
            <w:r w:rsidRPr="00A15A9F">
              <w:t> </w:t>
            </w:r>
          </w:p>
        </w:tc>
      </w:tr>
      <w:tr w:rsidR="00A15A9F" w14:paraId="15240DCB" w14:textId="77777777" w:rsidTr="00A15A9F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ECB9E" w14:textId="448E435A" w:rsidR="00A15A9F" w:rsidRPr="00A15A9F" w:rsidRDefault="00A15A9F" w:rsidP="00A15A9F">
            <w:r w:rsidRPr="00A15A9F">
              <w:t>Time of Test (ex. 2:00 PM):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464079" w14:textId="77777777" w:rsidR="00A15A9F" w:rsidRPr="00A15A9F" w:rsidRDefault="00A15A9F" w:rsidP="00A15A9F"/>
        </w:tc>
      </w:tr>
      <w:tr w:rsidR="00A15A9F" w14:paraId="7EB56A15" w14:textId="77777777" w:rsidTr="00A15A9F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1E230" w14:textId="32362E3F" w:rsidR="00A15A9F" w:rsidRPr="00A15A9F" w:rsidRDefault="00A15A9F" w:rsidP="00A15A9F">
            <w:r w:rsidRPr="00A15A9F">
              <w:t>Elapsed Time (minutes)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F232E" w14:textId="77777777" w:rsidR="00A15A9F" w:rsidRPr="00A15A9F" w:rsidRDefault="00A15A9F" w:rsidP="00A15A9F"/>
        </w:tc>
      </w:tr>
      <w:tr w:rsidR="00A15A9F" w14:paraId="1A2CA034" w14:textId="77777777" w:rsidTr="00A15A9F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3A7AF" w14:textId="7635507B" w:rsidR="00A15A9F" w:rsidRPr="00A15A9F" w:rsidRDefault="00A15A9F" w:rsidP="00A15A9F">
            <w:r w:rsidRPr="00A15A9F">
              <w:t xml:space="preserve">Catchment </w:t>
            </w:r>
            <w:r w:rsidRPr="00A15A9F">
              <w:t>Spacing (</w:t>
            </w:r>
            <w:r w:rsidRPr="00A15A9F">
              <w:t>feet):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4A862" w14:textId="77777777" w:rsidR="00A15A9F" w:rsidRPr="00A15A9F" w:rsidRDefault="00A15A9F" w:rsidP="00A15A9F"/>
        </w:tc>
      </w:tr>
      <w:tr w:rsidR="00A15A9F" w14:paraId="608912C0" w14:textId="77777777" w:rsidTr="00A15A9F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0AB43F" w14:textId="7F3E5364" w:rsidR="00A15A9F" w:rsidRPr="00A15A9F" w:rsidRDefault="00A15A9F" w:rsidP="00A15A9F">
            <w:r w:rsidRPr="00A15A9F">
              <w:t xml:space="preserve">Distance to first </w:t>
            </w:r>
            <w:r w:rsidRPr="00A15A9F">
              <w:t>catchment (</w:t>
            </w:r>
            <w:r w:rsidRPr="00A15A9F">
              <w:t>feet):</w:t>
            </w:r>
            <w:r w:rsidRPr="00A15A9F">
              <w:t xml:space="preserve"> </w:t>
            </w:r>
            <w:r>
              <w:br/>
            </w:r>
            <w:r w:rsidRPr="00A15A9F">
              <w:t>Must be multiple of catchment spacing. 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1A80E" w14:textId="152E679F" w:rsidR="00A15A9F" w:rsidRPr="00A15A9F" w:rsidRDefault="00A15A9F" w:rsidP="00A15A9F">
            <w:r w:rsidRPr="00A15A9F">
              <w:t xml:space="preserve">  </w:t>
            </w:r>
          </w:p>
        </w:tc>
      </w:tr>
      <w:tr w:rsidR="00A15A9F" w14:paraId="4305EAB5" w14:textId="77777777" w:rsidTr="00A15A9F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13EA6" w14:textId="77777777" w:rsidR="00A15A9F" w:rsidRPr="00A15A9F" w:rsidRDefault="00A15A9F" w:rsidP="00A15A9F">
            <w:r w:rsidRPr="00A15A9F">
              <w:t>Speed (%)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D1331" w14:textId="77777777" w:rsidR="00A15A9F" w:rsidRPr="00A15A9F" w:rsidRDefault="00A15A9F" w:rsidP="00A15A9F"/>
        </w:tc>
      </w:tr>
      <w:tr w:rsidR="00A15A9F" w14:paraId="01FBCA83" w14:textId="77777777" w:rsidTr="00A15A9F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A0C87" w14:textId="786723D6" w:rsidR="00A15A9F" w:rsidRPr="00A15A9F" w:rsidRDefault="00A15A9F" w:rsidP="00A15A9F">
            <w:r w:rsidRPr="00A15A9F">
              <w:t xml:space="preserve">Span </w:t>
            </w:r>
            <w:proofErr w:type="gramStart"/>
            <w:r w:rsidRPr="00A15A9F">
              <w:t>Length  (</w:t>
            </w:r>
            <w:proofErr w:type="gramEnd"/>
            <w:r w:rsidRPr="00A15A9F">
              <w:t>feet):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F6AA9" w14:textId="77777777" w:rsidR="00A15A9F" w:rsidRPr="00A15A9F" w:rsidRDefault="00A15A9F" w:rsidP="00A15A9F">
            <w:r w:rsidRPr="00A15A9F">
              <w:t> </w:t>
            </w:r>
          </w:p>
        </w:tc>
      </w:tr>
      <w:tr w:rsidR="00A15A9F" w14:paraId="5E3B1279" w14:textId="77777777" w:rsidTr="00A15A9F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4B378" w14:textId="77777777" w:rsidR="00A15A9F" w:rsidRPr="00A15A9F" w:rsidRDefault="00A15A9F" w:rsidP="00A15A9F">
            <w:r w:rsidRPr="00A15A9F">
              <w:t>Catchment Opening Area (sq. in.)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5DF0E" w14:textId="77777777" w:rsidR="00A15A9F" w:rsidRPr="00A15A9F" w:rsidRDefault="00A15A9F" w:rsidP="00A15A9F">
            <w:r w:rsidRPr="00A15A9F">
              <w:t> </w:t>
            </w:r>
          </w:p>
        </w:tc>
      </w:tr>
      <w:tr w:rsidR="00A15A9F" w14:paraId="745F8E7B" w14:textId="77777777" w:rsidTr="00A15A9F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08580" w14:textId="77777777" w:rsidR="00A15A9F" w:rsidRPr="00A15A9F" w:rsidRDefault="00A15A9F" w:rsidP="00A15A9F">
            <w:r w:rsidRPr="00A15A9F">
              <w:t>Volume Units: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E354D" w14:textId="670B810E" w:rsidR="00A15A9F" w:rsidRPr="00A15A9F" w:rsidRDefault="00A15A9F">
            <w:r>
              <w:sym w:font="Wingdings" w:char="F071"/>
            </w:r>
            <w:r w:rsidRPr="00D6703F">
              <w:t xml:space="preserve">Milliliters </w:t>
            </w:r>
            <w:r>
              <w:sym w:font="Wingdings" w:char="F071"/>
            </w:r>
            <w:r w:rsidRPr="00D6703F">
              <w:t>Ounces</w:t>
            </w:r>
          </w:p>
        </w:tc>
      </w:tr>
      <w:tr w:rsidR="00A15A9F" w14:paraId="5E9A71DA" w14:textId="77777777" w:rsidTr="00A15A9F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BC6CDD" w14:textId="5FA97D26" w:rsidR="00A15A9F" w:rsidRPr="00A15A9F" w:rsidRDefault="00A15A9F" w:rsidP="00A15A9F">
            <w:r>
              <w:t>Sprinkler Make/Model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A93D1E" w14:textId="77777777" w:rsidR="00A15A9F" w:rsidRDefault="00A15A9F"/>
        </w:tc>
      </w:tr>
      <w:tr w:rsidR="00A15A9F" w14:paraId="677BA13D" w14:textId="77777777" w:rsidTr="00A15A9F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8110A1" w14:textId="1C2AE890" w:rsidR="00A15A9F" w:rsidRDefault="00A15A9F" w:rsidP="00A15A9F">
            <w:r>
              <w:t xml:space="preserve">Nozzle Size or range of sizes. 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67C19E" w14:textId="77777777" w:rsidR="00A15A9F" w:rsidRDefault="00A15A9F"/>
        </w:tc>
      </w:tr>
      <w:tr w:rsidR="00A15A9F" w14:paraId="0FF30375" w14:textId="77777777" w:rsidTr="00A15A9F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CB7DDB" w14:textId="03E8C42A" w:rsidR="00A15A9F" w:rsidRDefault="00A15A9F" w:rsidP="00A15A9F">
            <w:r>
              <w:t xml:space="preserve">Pressure Regulators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A7FF1E" w14:textId="6BBDFAE4" w:rsidR="00A15A9F" w:rsidRDefault="00A15A9F">
            <w:r>
              <w:sym w:font="Wingdings" w:char="F071"/>
            </w:r>
            <w:r>
              <w:t>No</w:t>
            </w:r>
            <w:r w:rsidRPr="00D6703F">
              <w:t xml:space="preserve"> </w:t>
            </w:r>
            <w:r>
              <w:sym w:font="Wingdings" w:char="F071"/>
            </w:r>
            <w:r>
              <w:t xml:space="preserve">Yes (PSI:                 </w:t>
            </w:r>
            <w:proofErr w:type="gramStart"/>
            <w:r>
              <w:t xml:space="preserve">  )</w:t>
            </w:r>
            <w:proofErr w:type="gramEnd"/>
          </w:p>
        </w:tc>
      </w:tr>
      <w:tr w:rsidR="00A15A9F" w14:paraId="6C3A6DE1" w14:textId="77777777" w:rsidTr="00A15A9F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ACD3EF" w14:textId="62C0C599" w:rsidR="00A15A9F" w:rsidRDefault="00A15A9F" w:rsidP="00A15A9F">
            <w:r>
              <w:t>Pressure at the pivot (psi)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4B6A50" w14:textId="77777777" w:rsidR="00A15A9F" w:rsidRDefault="00A15A9F"/>
        </w:tc>
      </w:tr>
    </w:tbl>
    <w:p w14:paraId="70047B77" w14:textId="77777777" w:rsidR="00F403D2" w:rsidRDefault="00F403D2" w:rsidP="00F403D2">
      <w:pPr>
        <w:pStyle w:val="Heading3"/>
      </w:pPr>
      <w:r>
        <w:t>Field Notes:</w:t>
      </w:r>
    </w:p>
    <w:p w14:paraId="57A3B6C8" w14:textId="3528AA77" w:rsidR="00A15A9F" w:rsidRPr="00A15A9F" w:rsidRDefault="00A15A9F" w:rsidP="00A15A9F">
      <w:r>
        <w:t>(Include such information as drop height, boom configuration, wind conditions, etc.)</w:t>
      </w:r>
    </w:p>
    <w:p w14:paraId="77017E10" w14:textId="77777777" w:rsidR="00F403D2" w:rsidRDefault="00F403D2" w:rsidP="00F403D2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0F4E1324" w14:textId="77777777" w:rsidR="00F403D2" w:rsidRDefault="00F403D2" w:rsidP="00F403D2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41411223" w14:textId="77777777" w:rsidR="00F403D2" w:rsidRDefault="00F403D2" w:rsidP="00F403D2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78619C2F" w14:textId="77777777" w:rsidR="00F403D2" w:rsidRDefault="00F403D2" w:rsidP="00F403D2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3BB79445" w14:textId="77777777" w:rsidR="005E4E92" w:rsidRDefault="005E4E92" w:rsidP="005E4E92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0CBFEED7" w14:textId="77777777" w:rsidR="005E4E92" w:rsidRDefault="005E4E92" w:rsidP="005E4E92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3A3A646E" w14:textId="77777777" w:rsidR="005E4E92" w:rsidRDefault="005E4E92" w:rsidP="005E4E92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6D2B9DE2" w14:textId="77777777" w:rsidR="005E4E92" w:rsidRDefault="005E4E92" w:rsidP="005E4E92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099DE0FF" w14:textId="77777777" w:rsidR="005E4E92" w:rsidRDefault="005E4E92" w:rsidP="005E4E92">
      <w:pPr>
        <w:pBdr>
          <w:bottom w:val="single" w:sz="4" w:space="1" w:color="auto"/>
          <w:between w:val="single" w:sz="4" w:space="1" w:color="auto"/>
        </w:pBdr>
        <w:spacing w:line="360" w:lineRule="auto"/>
      </w:pPr>
    </w:p>
    <w:p w14:paraId="08CD4060" w14:textId="77777777" w:rsidR="005E4E92" w:rsidRDefault="005E4E92" w:rsidP="005E4E92"/>
    <w:p w14:paraId="6CE25456" w14:textId="77777777" w:rsidR="007309EA" w:rsidRDefault="007309EA">
      <w:pPr>
        <w:spacing w:after="160" w:line="259" w:lineRule="auto"/>
      </w:pPr>
      <w:r>
        <w:br w:type="page"/>
      </w:r>
    </w:p>
    <w:p w14:paraId="7E2B9BEF" w14:textId="5FDE43F7" w:rsidR="00F403D2" w:rsidRPr="00C7213C" w:rsidRDefault="00F403D2" w:rsidP="00254D0C">
      <w:pPr>
        <w:pStyle w:val="Heading2"/>
      </w:pPr>
      <w:r w:rsidRPr="00C7213C">
        <w:lastRenderedPageBreak/>
        <w:t>System Diagram</w:t>
      </w:r>
      <w:r>
        <w:t xml:space="preserve"> (map)</w:t>
      </w:r>
    </w:p>
    <w:p w14:paraId="6A0A29EA" w14:textId="50532D3D" w:rsidR="00F403D2" w:rsidRDefault="006F1190" w:rsidP="00F403D2">
      <w:r>
        <w:t xml:space="preserve">Sketch the wheel line and note where samples were taken. </w:t>
      </w:r>
    </w:p>
    <w:p w14:paraId="22F6ED39" w14:textId="13641602" w:rsidR="00F403D2" w:rsidRDefault="00F403D2" w:rsidP="00F403D2">
      <w:r>
        <w:rPr>
          <w:noProof/>
        </w:rPr>
        <w:drawing>
          <wp:inline distT="0" distB="0" distL="0" distR="0" wp14:anchorId="377427E7" wp14:editId="01AD0613">
            <wp:extent cx="5934075" cy="5934075"/>
            <wp:effectExtent l="0" t="0" r="0" b="0"/>
            <wp:docPr id="262652886" name="Picture 1" descr="A grid of graph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52886" name="Picture 1" descr="A grid of graph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323E3" w14:textId="77777777" w:rsidR="001D45DF" w:rsidRDefault="00F403D2" w:rsidP="001D45DF">
      <w:pPr>
        <w:pStyle w:val="Heading2"/>
      </w:pPr>
      <w:r>
        <w:br w:type="page"/>
      </w:r>
      <w:bookmarkStart w:id="1" w:name="_Hlk179537060"/>
      <w:r w:rsidR="001D45DF">
        <w:lastRenderedPageBreak/>
        <w:t>Data:</w:t>
      </w:r>
    </w:p>
    <w:p w14:paraId="6C708C03" w14:textId="77777777" w:rsidR="001D45DF" w:rsidRPr="00A41142" w:rsidRDefault="001D45DF" w:rsidP="001D45DF">
      <w:pPr>
        <w:pStyle w:val="NoSpacing"/>
      </w:pP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1170"/>
        <w:gridCol w:w="567"/>
        <w:gridCol w:w="915"/>
        <w:gridCol w:w="912"/>
        <w:gridCol w:w="1161"/>
        <w:gridCol w:w="791"/>
        <w:gridCol w:w="963"/>
      </w:tblGrid>
      <w:tr w:rsidR="00A15A9F" w14:paraId="5D9CF4AA" w14:textId="77777777" w:rsidTr="00A75F87">
        <w:trPr>
          <w:trHeight w:val="14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57A" w14:textId="77777777" w:rsidR="00A15A9F" w:rsidRPr="00A41142" w:rsidRDefault="00A15A9F" w:rsidP="00A75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32DD" w14:textId="730F9C3F" w:rsidR="00A15A9F" w:rsidRPr="00A41142" w:rsidRDefault="00A15A9F" w:rsidP="00A75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FE15" w14:textId="77777777" w:rsidR="00A15A9F" w:rsidRPr="00A41142" w:rsidRDefault="00A15A9F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Collection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054602AB" w14:textId="77777777" w:rsidR="00A15A9F" w:rsidRPr="00A41142" w:rsidRDefault="00A15A9F" w:rsidP="00A75F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490" w14:textId="77777777" w:rsidR="00A15A9F" w:rsidRPr="00A41142" w:rsidRDefault="00A15A9F" w:rsidP="00A75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CC39" w14:textId="1A64BBAD" w:rsidR="00A15A9F" w:rsidRPr="00A41142" w:rsidRDefault="00A15A9F" w:rsidP="00A75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A6D5" w14:textId="77777777" w:rsidR="00A15A9F" w:rsidRPr="00A41142" w:rsidRDefault="00A15A9F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Collection</w:t>
            </w:r>
          </w:p>
        </w:tc>
      </w:tr>
      <w:tr w:rsidR="00A15A9F" w14:paraId="338E5D6F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09BA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AF6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028C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576A98E7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C902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B91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B59" w14:textId="77777777" w:rsidR="00A15A9F" w:rsidRDefault="00A15A9F" w:rsidP="00A75F87">
            <w:pPr>
              <w:jc w:val="center"/>
            </w:pPr>
          </w:p>
        </w:tc>
      </w:tr>
      <w:tr w:rsidR="00A15A9F" w14:paraId="7CEB3AA6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713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C63E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98E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26225666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52E3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7B0D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581F" w14:textId="77777777" w:rsidR="00A15A9F" w:rsidRDefault="00A15A9F" w:rsidP="00A75F87">
            <w:pPr>
              <w:jc w:val="center"/>
            </w:pPr>
          </w:p>
        </w:tc>
      </w:tr>
      <w:tr w:rsidR="00A15A9F" w14:paraId="0D3DC6F8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F581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1CE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5A70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659F8FCB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AFC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007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F526" w14:textId="77777777" w:rsidR="00A15A9F" w:rsidRDefault="00A15A9F" w:rsidP="00A75F87">
            <w:pPr>
              <w:jc w:val="center"/>
            </w:pPr>
          </w:p>
        </w:tc>
      </w:tr>
      <w:tr w:rsidR="00A15A9F" w14:paraId="77A74B43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CE2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8AD5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D592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700E06A0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27E0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10A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F5A" w14:textId="77777777" w:rsidR="00A15A9F" w:rsidRDefault="00A15A9F" w:rsidP="00A75F87">
            <w:pPr>
              <w:jc w:val="center"/>
            </w:pPr>
          </w:p>
        </w:tc>
      </w:tr>
      <w:tr w:rsidR="00A15A9F" w14:paraId="5EB56B3F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40B3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FA81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FAC9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25F50D7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1F1A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780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60A" w14:textId="77777777" w:rsidR="00A15A9F" w:rsidRDefault="00A15A9F" w:rsidP="00A75F87">
            <w:pPr>
              <w:jc w:val="center"/>
            </w:pPr>
          </w:p>
        </w:tc>
      </w:tr>
      <w:tr w:rsidR="00A15A9F" w14:paraId="412A4F1E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B99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7302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940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05BA7D1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C6CF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A6C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60E" w14:textId="77777777" w:rsidR="00A15A9F" w:rsidRDefault="00A15A9F" w:rsidP="00A75F87">
            <w:pPr>
              <w:jc w:val="center"/>
            </w:pPr>
          </w:p>
        </w:tc>
      </w:tr>
      <w:tr w:rsidR="00A15A9F" w14:paraId="4D18735F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0D8A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03A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3AA6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9951FDB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E4BC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C16A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AD11" w14:textId="77777777" w:rsidR="00A15A9F" w:rsidRDefault="00A15A9F" w:rsidP="00A75F87">
            <w:pPr>
              <w:jc w:val="center"/>
            </w:pPr>
          </w:p>
        </w:tc>
      </w:tr>
      <w:tr w:rsidR="00A15A9F" w14:paraId="0C8B7FA2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DA81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5C48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2B2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1E64328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AE1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402A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0B5" w14:textId="77777777" w:rsidR="00A15A9F" w:rsidRDefault="00A15A9F" w:rsidP="00A75F87">
            <w:pPr>
              <w:jc w:val="center"/>
            </w:pPr>
          </w:p>
        </w:tc>
      </w:tr>
      <w:tr w:rsidR="00A15A9F" w14:paraId="36C21240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C63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B732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BD9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36E2572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53F8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47F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46D7" w14:textId="77777777" w:rsidR="00A15A9F" w:rsidRDefault="00A15A9F" w:rsidP="00A75F87">
            <w:pPr>
              <w:jc w:val="center"/>
            </w:pPr>
          </w:p>
        </w:tc>
      </w:tr>
      <w:tr w:rsidR="00A15A9F" w14:paraId="2415F7E0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086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2542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A59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67D2EE72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37E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67B7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122" w14:textId="77777777" w:rsidR="00A15A9F" w:rsidRDefault="00A15A9F" w:rsidP="00A75F87">
            <w:pPr>
              <w:jc w:val="center"/>
            </w:pPr>
          </w:p>
        </w:tc>
      </w:tr>
      <w:tr w:rsidR="00A15A9F" w14:paraId="40B23409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1667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8F1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E235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0C2B89A3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E4DD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A65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0520" w14:textId="77777777" w:rsidR="00A15A9F" w:rsidRDefault="00A15A9F" w:rsidP="00A75F87">
            <w:pPr>
              <w:jc w:val="center"/>
            </w:pPr>
          </w:p>
        </w:tc>
      </w:tr>
      <w:tr w:rsidR="00A15A9F" w14:paraId="5A26ED6E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061A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C34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78AD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98777CC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62B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A6EB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129" w14:textId="77777777" w:rsidR="00A15A9F" w:rsidRDefault="00A15A9F" w:rsidP="00A75F87">
            <w:pPr>
              <w:jc w:val="center"/>
            </w:pPr>
          </w:p>
        </w:tc>
      </w:tr>
      <w:tr w:rsidR="00A15A9F" w14:paraId="296C0ED6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CEE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361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8D91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654D36D6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8C21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667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424" w14:textId="77777777" w:rsidR="00A15A9F" w:rsidRDefault="00A15A9F" w:rsidP="00A75F87">
            <w:pPr>
              <w:jc w:val="center"/>
            </w:pPr>
          </w:p>
        </w:tc>
      </w:tr>
      <w:tr w:rsidR="00A15A9F" w14:paraId="1D6D20D8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EC87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C724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9096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08AE25A9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673D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466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7A3C" w14:textId="77777777" w:rsidR="00A15A9F" w:rsidRDefault="00A15A9F" w:rsidP="00A75F87">
            <w:pPr>
              <w:jc w:val="center"/>
            </w:pPr>
          </w:p>
        </w:tc>
      </w:tr>
      <w:tr w:rsidR="00A15A9F" w14:paraId="71CE028D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AD38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ABC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ED9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47D05CE9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4325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684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2902" w14:textId="77777777" w:rsidR="00A15A9F" w:rsidRDefault="00A15A9F" w:rsidP="00A75F87">
            <w:pPr>
              <w:jc w:val="center"/>
            </w:pPr>
          </w:p>
        </w:tc>
      </w:tr>
      <w:tr w:rsidR="00A15A9F" w14:paraId="17B9ABFF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CF4A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B4B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2C09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7178542F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8550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9D2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2E7" w14:textId="77777777" w:rsidR="00A15A9F" w:rsidRDefault="00A15A9F" w:rsidP="00A75F87">
            <w:pPr>
              <w:jc w:val="center"/>
            </w:pPr>
          </w:p>
        </w:tc>
      </w:tr>
      <w:tr w:rsidR="00A15A9F" w14:paraId="38139319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2237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63E2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AF04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2283EFE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E83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FD2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2906" w14:textId="77777777" w:rsidR="00A15A9F" w:rsidRDefault="00A15A9F" w:rsidP="00A75F87">
            <w:pPr>
              <w:jc w:val="center"/>
            </w:pPr>
          </w:p>
        </w:tc>
      </w:tr>
      <w:tr w:rsidR="00A15A9F" w14:paraId="20E328B4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07C9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A4D5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7B1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05F3881E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3AA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682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ECB1" w14:textId="77777777" w:rsidR="00A15A9F" w:rsidRDefault="00A15A9F" w:rsidP="00A75F87">
            <w:pPr>
              <w:jc w:val="center"/>
            </w:pPr>
          </w:p>
        </w:tc>
      </w:tr>
      <w:tr w:rsidR="00A15A9F" w14:paraId="526633F6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22B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EFA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111D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221380A9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5E5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8C5D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B464" w14:textId="77777777" w:rsidR="00A15A9F" w:rsidRDefault="00A15A9F" w:rsidP="00A75F87">
            <w:pPr>
              <w:jc w:val="center"/>
            </w:pPr>
          </w:p>
        </w:tc>
      </w:tr>
      <w:tr w:rsidR="00A15A9F" w14:paraId="788C6E46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46AD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1A51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322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AD17BAA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0081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CE0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710" w14:textId="77777777" w:rsidR="00A15A9F" w:rsidRDefault="00A15A9F" w:rsidP="00A75F87">
            <w:pPr>
              <w:jc w:val="center"/>
            </w:pPr>
          </w:p>
        </w:tc>
      </w:tr>
      <w:tr w:rsidR="00A15A9F" w14:paraId="275882C8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6745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9503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70DB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2705B47B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78B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8690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EB2" w14:textId="77777777" w:rsidR="00A15A9F" w:rsidRDefault="00A15A9F" w:rsidP="00A75F87">
            <w:pPr>
              <w:jc w:val="center"/>
            </w:pPr>
          </w:p>
        </w:tc>
      </w:tr>
      <w:tr w:rsidR="00A15A9F" w14:paraId="49B2DE69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E742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9616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8BEE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6A817CFD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E615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3E2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E0B" w14:textId="77777777" w:rsidR="00A15A9F" w:rsidRDefault="00A15A9F" w:rsidP="00A75F87">
            <w:pPr>
              <w:jc w:val="center"/>
            </w:pPr>
          </w:p>
        </w:tc>
      </w:tr>
      <w:tr w:rsidR="00A15A9F" w14:paraId="5DC99B79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BDF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0006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351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775434FC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C9E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A04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597" w14:textId="77777777" w:rsidR="00A15A9F" w:rsidRDefault="00A15A9F" w:rsidP="00A75F87">
            <w:pPr>
              <w:jc w:val="center"/>
            </w:pPr>
          </w:p>
        </w:tc>
      </w:tr>
      <w:tr w:rsidR="00A15A9F" w14:paraId="7AA50D98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4E9F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EAA7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C7AE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418E4A16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F8D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5ABC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8EDA" w14:textId="77777777" w:rsidR="00A15A9F" w:rsidRDefault="00A15A9F" w:rsidP="00A75F87">
            <w:pPr>
              <w:jc w:val="center"/>
            </w:pPr>
          </w:p>
        </w:tc>
      </w:tr>
      <w:tr w:rsidR="00A15A9F" w14:paraId="7A64E0F4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8CB6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EBC6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D39D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49F5E396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DD03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AF08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91F6" w14:textId="77777777" w:rsidR="00A15A9F" w:rsidRDefault="00A15A9F" w:rsidP="00A75F87">
            <w:pPr>
              <w:jc w:val="center"/>
            </w:pPr>
          </w:p>
        </w:tc>
      </w:tr>
      <w:tr w:rsidR="00A15A9F" w14:paraId="74D78C2C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ED06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C6BD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60B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5DEAEF4C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18B1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0F3A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DE23" w14:textId="77777777" w:rsidR="00A15A9F" w:rsidRDefault="00A15A9F" w:rsidP="00A75F87">
            <w:pPr>
              <w:jc w:val="center"/>
            </w:pPr>
          </w:p>
        </w:tc>
      </w:tr>
      <w:tr w:rsidR="00A15A9F" w14:paraId="44CE9066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632E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478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161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794C811F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71AF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FDF3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0FAB" w14:textId="77777777" w:rsidR="00A15A9F" w:rsidRDefault="00A15A9F" w:rsidP="00A75F87">
            <w:pPr>
              <w:jc w:val="center"/>
            </w:pPr>
          </w:p>
        </w:tc>
      </w:tr>
      <w:tr w:rsidR="00A15A9F" w14:paraId="6C084E27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D80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962D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0B8C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4335AC16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DBE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57E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2CD" w14:textId="77777777" w:rsidR="00A15A9F" w:rsidRDefault="00A15A9F" w:rsidP="00A75F87">
            <w:pPr>
              <w:jc w:val="center"/>
            </w:pPr>
          </w:p>
        </w:tc>
      </w:tr>
      <w:tr w:rsidR="00A15A9F" w14:paraId="72497D8E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1187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161F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84C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22D21E9A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B6B6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49DF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D43" w14:textId="77777777" w:rsidR="00A15A9F" w:rsidRDefault="00A15A9F" w:rsidP="00A75F87">
            <w:pPr>
              <w:jc w:val="center"/>
            </w:pPr>
          </w:p>
        </w:tc>
      </w:tr>
      <w:tr w:rsidR="00A15A9F" w14:paraId="237A79EA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A8A" w14:textId="77777777" w:rsidR="00A15A9F" w:rsidRPr="007309EA" w:rsidRDefault="00A15A9F" w:rsidP="001D45DF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4D9D" w14:textId="77777777" w:rsidR="00A15A9F" w:rsidRDefault="00A15A9F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63B1" w14:textId="77777777" w:rsidR="00A15A9F" w:rsidRDefault="00A15A9F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7246AD6C" w14:textId="77777777" w:rsidR="00A15A9F" w:rsidRDefault="00A15A9F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78A" w14:textId="77777777" w:rsidR="00A15A9F" w:rsidRDefault="00A15A9F" w:rsidP="001D45DF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3FC" w14:textId="77777777" w:rsidR="00A15A9F" w:rsidRDefault="00A15A9F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C5FF" w14:textId="77777777" w:rsidR="00A15A9F" w:rsidRDefault="00A15A9F" w:rsidP="00A75F87">
            <w:pPr>
              <w:jc w:val="center"/>
            </w:pPr>
          </w:p>
        </w:tc>
      </w:tr>
    </w:tbl>
    <w:p w14:paraId="2CA3B92F" w14:textId="0E976D0A" w:rsidR="00774464" w:rsidRDefault="00774464" w:rsidP="001D45DF"/>
    <w:p w14:paraId="623ECF1B" w14:textId="77777777" w:rsidR="00774464" w:rsidRDefault="00774464">
      <w:pPr>
        <w:spacing w:after="160" w:line="259" w:lineRule="auto"/>
      </w:pPr>
      <w:r>
        <w:br w:type="page"/>
      </w:r>
    </w:p>
    <w:p w14:paraId="410C43F2" w14:textId="77777777" w:rsidR="001D45DF" w:rsidRDefault="001D45DF" w:rsidP="001D45DF"/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1080"/>
        <w:gridCol w:w="1154"/>
        <w:gridCol w:w="910"/>
        <w:gridCol w:w="913"/>
        <w:gridCol w:w="841"/>
        <w:gridCol w:w="1072"/>
        <w:gridCol w:w="1136"/>
        <w:gridCol w:w="953"/>
        <w:gridCol w:w="913"/>
      </w:tblGrid>
      <w:tr w:rsidR="00774464" w14:paraId="2A3E2C9E" w14:textId="77777777" w:rsidTr="00A75F87">
        <w:trPr>
          <w:trHeight w:val="14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3A4" w14:textId="77777777" w:rsidR="00774464" w:rsidRPr="00A41142" w:rsidRDefault="00774464" w:rsidP="00A75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6ACA" w14:textId="77777777" w:rsidR="00774464" w:rsidRPr="00A41142" w:rsidRDefault="00774464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Location</w:t>
            </w:r>
            <w:r>
              <w:rPr>
                <w:sz w:val="16"/>
                <w:szCs w:val="16"/>
              </w:rPr>
              <w:br/>
              <w:t>(row/Position)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838E" w14:textId="77777777" w:rsidR="00774464" w:rsidRPr="00A41142" w:rsidRDefault="00774464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Collection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8C98" w14:textId="77777777" w:rsidR="00774464" w:rsidRPr="00A41142" w:rsidRDefault="00774464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Flow (GPM)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CEE6AED" w14:textId="77777777" w:rsidR="00774464" w:rsidRPr="00A41142" w:rsidRDefault="00774464" w:rsidP="00A75F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96C" w14:textId="77777777" w:rsidR="00774464" w:rsidRPr="00A41142" w:rsidRDefault="00774464" w:rsidP="00A75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B71C" w14:textId="77777777" w:rsidR="00774464" w:rsidRPr="00A41142" w:rsidRDefault="00774464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Location</w:t>
            </w:r>
            <w:r>
              <w:rPr>
                <w:sz w:val="16"/>
                <w:szCs w:val="16"/>
              </w:rPr>
              <w:br/>
              <w:t>(Row/Position</w:t>
            </w:r>
            <w:r w:rsidRPr="00A411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3D3" w14:textId="77777777" w:rsidR="00774464" w:rsidRPr="00A41142" w:rsidRDefault="00774464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Collection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531" w14:textId="77777777" w:rsidR="00774464" w:rsidRPr="00A41142" w:rsidRDefault="00774464" w:rsidP="00A75F87">
            <w:pPr>
              <w:jc w:val="center"/>
              <w:rPr>
                <w:sz w:val="16"/>
                <w:szCs w:val="16"/>
              </w:rPr>
            </w:pPr>
            <w:r w:rsidRPr="00A41142">
              <w:rPr>
                <w:sz w:val="16"/>
                <w:szCs w:val="16"/>
              </w:rPr>
              <w:t>Flow (GPM)</w:t>
            </w:r>
          </w:p>
        </w:tc>
      </w:tr>
      <w:tr w:rsidR="00774464" w14:paraId="1525328F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C7F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E3F9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A2C2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FCC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4B46CE59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12FB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18A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9CCC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2D13" w14:textId="77777777" w:rsidR="00774464" w:rsidRDefault="00774464" w:rsidP="00A75F87">
            <w:pPr>
              <w:jc w:val="center"/>
            </w:pPr>
          </w:p>
        </w:tc>
      </w:tr>
      <w:tr w:rsidR="00774464" w14:paraId="738C5B6C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6C7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2E49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93C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028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63F794CE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A0B8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6C51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1F1E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8482" w14:textId="77777777" w:rsidR="00774464" w:rsidRDefault="00774464" w:rsidP="00A75F87">
            <w:pPr>
              <w:jc w:val="center"/>
            </w:pPr>
          </w:p>
        </w:tc>
      </w:tr>
      <w:tr w:rsidR="00774464" w14:paraId="69648DC1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329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CF83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927B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3DF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239C8507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07D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82C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54E1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DDC" w14:textId="77777777" w:rsidR="00774464" w:rsidRDefault="00774464" w:rsidP="00A75F87">
            <w:pPr>
              <w:jc w:val="center"/>
            </w:pPr>
          </w:p>
        </w:tc>
      </w:tr>
      <w:tr w:rsidR="00774464" w14:paraId="37CB78F8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2757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29B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D184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3A9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68DC13DD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EB56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B37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92E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A846" w14:textId="77777777" w:rsidR="00774464" w:rsidRDefault="00774464" w:rsidP="00A75F87">
            <w:pPr>
              <w:jc w:val="center"/>
            </w:pPr>
          </w:p>
        </w:tc>
      </w:tr>
      <w:tr w:rsidR="00774464" w14:paraId="770F5738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F88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B49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4947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0913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2C80767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CAAB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A33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FCB0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D703" w14:textId="77777777" w:rsidR="00774464" w:rsidRDefault="00774464" w:rsidP="00A75F87">
            <w:pPr>
              <w:jc w:val="center"/>
            </w:pPr>
          </w:p>
        </w:tc>
      </w:tr>
      <w:tr w:rsidR="00774464" w14:paraId="1EDA8316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E3F9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F33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35E8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B89B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6AEDFC68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036A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70F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6438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5CAF" w14:textId="77777777" w:rsidR="00774464" w:rsidRDefault="00774464" w:rsidP="00A75F87">
            <w:pPr>
              <w:jc w:val="center"/>
            </w:pPr>
          </w:p>
        </w:tc>
      </w:tr>
      <w:tr w:rsidR="00774464" w14:paraId="473D9E81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0D8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1DBF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E29B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3352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42D4908E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612A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055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5241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E99" w14:textId="77777777" w:rsidR="00774464" w:rsidRDefault="00774464" w:rsidP="00A75F87">
            <w:pPr>
              <w:jc w:val="center"/>
            </w:pPr>
          </w:p>
        </w:tc>
      </w:tr>
      <w:tr w:rsidR="00774464" w14:paraId="4277B961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9C7F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819E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36D5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5833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24FA008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DFE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DC3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9610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4CE" w14:textId="77777777" w:rsidR="00774464" w:rsidRDefault="00774464" w:rsidP="00A75F87">
            <w:pPr>
              <w:jc w:val="center"/>
            </w:pPr>
          </w:p>
        </w:tc>
      </w:tr>
      <w:tr w:rsidR="00774464" w14:paraId="3CBC9886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037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685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A0F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EB4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0DC72D49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FE58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51FB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61F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083B" w14:textId="77777777" w:rsidR="00774464" w:rsidRDefault="00774464" w:rsidP="00A75F87">
            <w:pPr>
              <w:jc w:val="center"/>
            </w:pPr>
          </w:p>
        </w:tc>
      </w:tr>
      <w:tr w:rsidR="00774464" w14:paraId="2B99D424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2565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FEE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7F0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128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81AA5BF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5E89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98EA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3F9F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EEC" w14:textId="77777777" w:rsidR="00774464" w:rsidRDefault="00774464" w:rsidP="00A75F87">
            <w:pPr>
              <w:jc w:val="center"/>
            </w:pPr>
          </w:p>
        </w:tc>
      </w:tr>
      <w:tr w:rsidR="00774464" w14:paraId="60DB90BB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997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6EC2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757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DA8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92722D6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2631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CCFE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DFAD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A8D" w14:textId="77777777" w:rsidR="00774464" w:rsidRDefault="00774464" w:rsidP="00A75F87">
            <w:pPr>
              <w:jc w:val="center"/>
            </w:pPr>
          </w:p>
        </w:tc>
      </w:tr>
      <w:tr w:rsidR="00774464" w14:paraId="368B4E13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A25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315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6D9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21D7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0A81B3C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674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A8D3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6179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28FE" w14:textId="77777777" w:rsidR="00774464" w:rsidRDefault="00774464" w:rsidP="00A75F87">
            <w:pPr>
              <w:jc w:val="center"/>
            </w:pPr>
          </w:p>
        </w:tc>
      </w:tr>
      <w:tr w:rsidR="00774464" w14:paraId="5C2ACDAB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26A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993D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CA4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7AE3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28D42FDB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2C8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94C7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3BFB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F409" w14:textId="77777777" w:rsidR="00774464" w:rsidRDefault="00774464" w:rsidP="00A75F87">
            <w:pPr>
              <w:jc w:val="center"/>
            </w:pPr>
          </w:p>
        </w:tc>
      </w:tr>
      <w:tr w:rsidR="00774464" w14:paraId="7F15615C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EF23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FA3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5AD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0FEF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43F7259B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86B8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31C3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D57E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979" w14:textId="77777777" w:rsidR="00774464" w:rsidRDefault="00774464" w:rsidP="00A75F87">
            <w:pPr>
              <w:jc w:val="center"/>
            </w:pPr>
          </w:p>
        </w:tc>
      </w:tr>
      <w:tr w:rsidR="00774464" w14:paraId="6A9AA5AD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56C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FBF1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232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A33E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5BDE5B83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9032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5AC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4CE7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F4E" w14:textId="77777777" w:rsidR="00774464" w:rsidRDefault="00774464" w:rsidP="00A75F87">
            <w:pPr>
              <w:jc w:val="center"/>
            </w:pPr>
          </w:p>
        </w:tc>
      </w:tr>
      <w:tr w:rsidR="00774464" w14:paraId="28AD9367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EE1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A032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6B91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581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7794D8CE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59F6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0769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735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AA2" w14:textId="77777777" w:rsidR="00774464" w:rsidRDefault="00774464" w:rsidP="00A75F87">
            <w:pPr>
              <w:jc w:val="center"/>
            </w:pPr>
          </w:p>
        </w:tc>
      </w:tr>
      <w:tr w:rsidR="00774464" w14:paraId="04AE70CF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9523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476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E47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D37D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485A3701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FDF9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6C7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AA9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B1E" w14:textId="77777777" w:rsidR="00774464" w:rsidRDefault="00774464" w:rsidP="00A75F87">
            <w:pPr>
              <w:jc w:val="center"/>
            </w:pPr>
          </w:p>
        </w:tc>
      </w:tr>
      <w:tr w:rsidR="00774464" w14:paraId="668A4B6D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6B26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6240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C1A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C5D2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74F2E1DB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3DD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EF1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1C3C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E49D" w14:textId="77777777" w:rsidR="00774464" w:rsidRDefault="00774464" w:rsidP="00A75F87">
            <w:pPr>
              <w:jc w:val="center"/>
            </w:pPr>
          </w:p>
        </w:tc>
      </w:tr>
      <w:tr w:rsidR="00774464" w14:paraId="37E34190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01E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1D6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102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3A4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AA01338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09D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F5A2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672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126" w14:textId="77777777" w:rsidR="00774464" w:rsidRDefault="00774464" w:rsidP="00A75F87">
            <w:pPr>
              <w:jc w:val="center"/>
            </w:pPr>
          </w:p>
        </w:tc>
      </w:tr>
      <w:tr w:rsidR="00774464" w14:paraId="4570853E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43A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06A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6F3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0D51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04FFABA1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F2BD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1FCB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E23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1D1" w14:textId="77777777" w:rsidR="00774464" w:rsidRDefault="00774464" w:rsidP="00A75F87">
            <w:pPr>
              <w:jc w:val="center"/>
            </w:pPr>
          </w:p>
        </w:tc>
      </w:tr>
      <w:tr w:rsidR="00774464" w14:paraId="479017F0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7EF5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1E8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DE5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85F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96C39DB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5C21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219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F731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208" w14:textId="77777777" w:rsidR="00774464" w:rsidRDefault="00774464" w:rsidP="00A75F87">
            <w:pPr>
              <w:jc w:val="center"/>
            </w:pPr>
          </w:p>
        </w:tc>
      </w:tr>
      <w:tr w:rsidR="00774464" w14:paraId="393E920E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35C4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8966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F28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A2D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54A24F40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3F36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937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9A5B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5174" w14:textId="77777777" w:rsidR="00774464" w:rsidRDefault="00774464" w:rsidP="00A75F87">
            <w:pPr>
              <w:jc w:val="center"/>
            </w:pPr>
          </w:p>
        </w:tc>
      </w:tr>
      <w:tr w:rsidR="00774464" w14:paraId="6C8135FC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9EF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284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D0BD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B3E2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239FBB0C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BF3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E2C9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3C3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945" w14:textId="77777777" w:rsidR="00774464" w:rsidRDefault="00774464" w:rsidP="00A75F87">
            <w:pPr>
              <w:jc w:val="center"/>
            </w:pPr>
          </w:p>
        </w:tc>
      </w:tr>
      <w:tr w:rsidR="00774464" w14:paraId="4088A260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EE0C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129C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2C1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65EA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DB386A5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2A1B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1032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2575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C46F" w14:textId="77777777" w:rsidR="00774464" w:rsidRDefault="00774464" w:rsidP="00A75F87">
            <w:pPr>
              <w:jc w:val="center"/>
            </w:pPr>
          </w:p>
        </w:tc>
      </w:tr>
      <w:tr w:rsidR="00774464" w14:paraId="05F370F0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4BA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C3F7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71D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3B18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5A51CD1A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3FEE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D00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D40A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51B6" w14:textId="77777777" w:rsidR="00774464" w:rsidRDefault="00774464" w:rsidP="00A75F87">
            <w:pPr>
              <w:jc w:val="center"/>
            </w:pPr>
          </w:p>
        </w:tc>
      </w:tr>
      <w:tr w:rsidR="00774464" w14:paraId="0F14F23C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50B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6721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88E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51B6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7979A0CF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267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B757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49FD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5065" w14:textId="77777777" w:rsidR="00774464" w:rsidRDefault="00774464" w:rsidP="00A75F87">
            <w:pPr>
              <w:jc w:val="center"/>
            </w:pPr>
          </w:p>
        </w:tc>
      </w:tr>
      <w:tr w:rsidR="00774464" w14:paraId="70837D76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9C79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C09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C316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F736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146B2C1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4B50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48E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2EC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837" w14:textId="77777777" w:rsidR="00774464" w:rsidRDefault="00774464" w:rsidP="00A75F87">
            <w:pPr>
              <w:jc w:val="center"/>
            </w:pPr>
          </w:p>
        </w:tc>
      </w:tr>
      <w:tr w:rsidR="00774464" w14:paraId="4616022F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CA4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B9F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38F9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6381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5F37046F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F57B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63C0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E17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FAD0" w14:textId="77777777" w:rsidR="00774464" w:rsidRDefault="00774464" w:rsidP="00A75F87">
            <w:pPr>
              <w:jc w:val="center"/>
            </w:pPr>
          </w:p>
        </w:tc>
      </w:tr>
      <w:tr w:rsidR="00774464" w14:paraId="1476888B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265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70E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A02C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AE4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621EEDAD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DF50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D541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0C9C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8906" w14:textId="77777777" w:rsidR="00774464" w:rsidRDefault="00774464" w:rsidP="00A75F87">
            <w:pPr>
              <w:jc w:val="center"/>
            </w:pPr>
          </w:p>
        </w:tc>
      </w:tr>
      <w:tr w:rsidR="00774464" w14:paraId="7CFDB054" w14:textId="77777777" w:rsidTr="00A75F87">
        <w:trPr>
          <w:trHeight w:val="3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FC69" w14:textId="77777777" w:rsidR="00774464" w:rsidRPr="007309EA" w:rsidRDefault="00774464" w:rsidP="00774464">
            <w:pPr>
              <w:pStyle w:val="NoSpacing"/>
              <w:numPr>
                <w:ilvl w:val="0"/>
                <w:numId w:val="12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FA8" w14:textId="77777777" w:rsidR="00774464" w:rsidRDefault="00774464" w:rsidP="00A75F8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63A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532" w14:textId="77777777" w:rsidR="00774464" w:rsidRDefault="00774464" w:rsidP="00A75F87">
            <w:pPr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51F3EF1B" w14:textId="77777777" w:rsidR="00774464" w:rsidRDefault="00774464" w:rsidP="00A75F87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C6E3" w14:textId="77777777" w:rsidR="00774464" w:rsidRDefault="00774464" w:rsidP="00774464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B168" w14:textId="77777777" w:rsidR="00774464" w:rsidRDefault="00774464" w:rsidP="00A75F87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C70" w14:textId="77777777" w:rsidR="00774464" w:rsidRDefault="00774464" w:rsidP="00A75F8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D5F" w14:textId="77777777" w:rsidR="00774464" w:rsidRDefault="00774464" w:rsidP="00A75F87">
            <w:pPr>
              <w:jc w:val="center"/>
            </w:pPr>
          </w:p>
        </w:tc>
      </w:tr>
    </w:tbl>
    <w:p w14:paraId="1BAF6F4B" w14:textId="77777777" w:rsidR="00774464" w:rsidRDefault="00774464" w:rsidP="001D45DF"/>
    <w:bookmarkEnd w:id="1"/>
    <w:p w14:paraId="6B395923" w14:textId="77777777" w:rsidR="00F403D2" w:rsidRDefault="00F403D2" w:rsidP="00F403D2">
      <w:pPr>
        <w:jc w:val="center"/>
        <w:rPr>
          <w:sz w:val="16"/>
          <w:szCs w:val="16"/>
        </w:rPr>
      </w:pPr>
    </w:p>
    <w:sectPr w:rsidR="00F403D2" w:rsidSect="007309EA">
      <w:footerReference w:type="default" r:id="rId8"/>
      <w:pgSz w:w="12240" w:h="15840" w:code="1"/>
      <w:pgMar w:top="1440" w:right="1440" w:bottom="1440" w:left="144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11832" w14:textId="77777777" w:rsidR="006A1E2B" w:rsidRDefault="006A1E2B" w:rsidP="007309EA">
      <w:r>
        <w:separator/>
      </w:r>
    </w:p>
  </w:endnote>
  <w:endnote w:type="continuationSeparator" w:id="0">
    <w:p w14:paraId="2AC32323" w14:textId="77777777" w:rsidR="006A1E2B" w:rsidRDefault="006A1E2B" w:rsidP="0073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42394" w14:textId="3FC7C287" w:rsidR="009D3EA2" w:rsidRDefault="009D3EA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6FD2D" w14:textId="77777777" w:rsidR="006A1E2B" w:rsidRDefault="006A1E2B" w:rsidP="007309EA">
      <w:r>
        <w:separator/>
      </w:r>
    </w:p>
  </w:footnote>
  <w:footnote w:type="continuationSeparator" w:id="0">
    <w:p w14:paraId="47309046" w14:textId="77777777" w:rsidR="006A1E2B" w:rsidRDefault="006A1E2B" w:rsidP="0073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210F"/>
    <w:multiLevelType w:val="hybridMultilevel"/>
    <w:tmpl w:val="DE54CF54"/>
    <w:lvl w:ilvl="0" w:tplc="DE8C4AF8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89B"/>
    <w:multiLevelType w:val="hybridMultilevel"/>
    <w:tmpl w:val="45286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53BEC"/>
    <w:multiLevelType w:val="hybridMultilevel"/>
    <w:tmpl w:val="F74EFA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54A6F"/>
    <w:multiLevelType w:val="hybridMultilevel"/>
    <w:tmpl w:val="AED6B9A0"/>
    <w:lvl w:ilvl="0" w:tplc="5298E458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43FE9"/>
    <w:multiLevelType w:val="hybridMultilevel"/>
    <w:tmpl w:val="B122FD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7A1C"/>
    <w:multiLevelType w:val="hybridMultilevel"/>
    <w:tmpl w:val="B122FD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31642"/>
    <w:multiLevelType w:val="hybridMultilevel"/>
    <w:tmpl w:val="123E3B26"/>
    <w:lvl w:ilvl="0" w:tplc="8EA6F532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73DA1"/>
    <w:multiLevelType w:val="hybridMultilevel"/>
    <w:tmpl w:val="10D28A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50E79"/>
    <w:multiLevelType w:val="hybridMultilevel"/>
    <w:tmpl w:val="DC3697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4273A"/>
    <w:multiLevelType w:val="hybridMultilevel"/>
    <w:tmpl w:val="149E6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F2005"/>
    <w:multiLevelType w:val="hybridMultilevel"/>
    <w:tmpl w:val="48B0E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AB4276"/>
    <w:multiLevelType w:val="hybridMultilevel"/>
    <w:tmpl w:val="E50EDD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A49E1"/>
    <w:multiLevelType w:val="hybridMultilevel"/>
    <w:tmpl w:val="F23C98EC"/>
    <w:lvl w:ilvl="0" w:tplc="09A0A8A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257386">
    <w:abstractNumId w:val="1"/>
  </w:num>
  <w:num w:numId="2" w16cid:durableId="680468649">
    <w:abstractNumId w:val="9"/>
  </w:num>
  <w:num w:numId="3" w16cid:durableId="1982612988">
    <w:abstractNumId w:val="2"/>
  </w:num>
  <w:num w:numId="4" w16cid:durableId="45567739">
    <w:abstractNumId w:val="10"/>
  </w:num>
  <w:num w:numId="5" w16cid:durableId="1784961886">
    <w:abstractNumId w:val="11"/>
  </w:num>
  <w:num w:numId="6" w16cid:durableId="1093238623">
    <w:abstractNumId w:val="7"/>
  </w:num>
  <w:num w:numId="7" w16cid:durableId="1212881709">
    <w:abstractNumId w:val="5"/>
  </w:num>
  <w:num w:numId="8" w16cid:durableId="767847556">
    <w:abstractNumId w:val="8"/>
  </w:num>
  <w:num w:numId="9" w16cid:durableId="1496989549">
    <w:abstractNumId w:val="12"/>
  </w:num>
  <w:num w:numId="10" w16cid:durableId="2095280133">
    <w:abstractNumId w:val="4"/>
  </w:num>
  <w:num w:numId="11" w16cid:durableId="1488589671">
    <w:abstractNumId w:val="3"/>
  </w:num>
  <w:num w:numId="12" w16cid:durableId="835416428">
    <w:abstractNumId w:val="0"/>
  </w:num>
  <w:num w:numId="13" w16cid:durableId="2658175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D2"/>
    <w:rsid w:val="00014C50"/>
    <w:rsid w:val="0001739A"/>
    <w:rsid w:val="00055CC2"/>
    <w:rsid w:val="001D45DF"/>
    <w:rsid w:val="00254D0C"/>
    <w:rsid w:val="00317237"/>
    <w:rsid w:val="00334564"/>
    <w:rsid w:val="003B5DC9"/>
    <w:rsid w:val="003D2BD4"/>
    <w:rsid w:val="005E4E92"/>
    <w:rsid w:val="005F1A9A"/>
    <w:rsid w:val="00636E66"/>
    <w:rsid w:val="006A1E2B"/>
    <w:rsid w:val="006F1190"/>
    <w:rsid w:val="007309EA"/>
    <w:rsid w:val="00774464"/>
    <w:rsid w:val="007F5A21"/>
    <w:rsid w:val="00805E05"/>
    <w:rsid w:val="00884740"/>
    <w:rsid w:val="009D3EA2"/>
    <w:rsid w:val="00A15A9F"/>
    <w:rsid w:val="00BF6C1F"/>
    <w:rsid w:val="00E6146A"/>
    <w:rsid w:val="00F403D2"/>
    <w:rsid w:val="00F6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34D0"/>
  <w15:chartTrackingRefBased/>
  <w15:docId w15:val="{84A7BBCC-8DDA-450E-B357-349FCF17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64"/>
    <w:pPr>
      <w:spacing w:after="0" w:line="240" w:lineRule="auto"/>
    </w:pPr>
    <w:rPr>
      <w:rFonts w:ascii="Calibri" w:eastAsia="Times New Roman" w:hAnsi="Calibri" w:cs="Times New Roman"/>
      <w:kern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40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40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3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3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3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3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0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40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40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3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3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403D2"/>
    <w:pPr>
      <w:tabs>
        <w:tab w:val="lef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F403D2"/>
    <w:rPr>
      <w:rFonts w:ascii="Calibri" w:eastAsia="Times New Roman" w:hAnsi="Calibri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03D2"/>
    <w:pPr>
      <w:pBdr>
        <w:top w:val="single" w:sz="4" w:space="1" w:color="auto"/>
      </w:pBd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403D2"/>
    <w:rPr>
      <w:rFonts w:ascii="Calibri" w:eastAsia="Times New Roman" w:hAnsi="Calibri" w:cs="Times New Roman"/>
      <w:kern w:val="0"/>
      <w:sz w:val="20"/>
      <w:szCs w:val="20"/>
    </w:rPr>
  </w:style>
  <w:style w:type="character" w:styleId="PageNumber">
    <w:name w:val="page number"/>
    <w:basedOn w:val="DefaultParagraphFont"/>
    <w:rsid w:val="00F403D2"/>
  </w:style>
  <w:style w:type="paragraph" w:styleId="NoSpacing">
    <w:name w:val="No Spacing"/>
    <w:uiPriority w:val="1"/>
    <w:qFormat/>
    <w:rsid w:val="007309EA"/>
    <w:pPr>
      <w:spacing w:after="0" w:line="240" w:lineRule="auto"/>
    </w:pPr>
    <w:rPr>
      <w:rFonts w:ascii="Calibri" w:eastAsia="Times New Roman" w:hAnsi="Calibri" w:cs="Times New Roman"/>
      <w:kern w:val="0"/>
      <w:szCs w:val="20"/>
    </w:rPr>
  </w:style>
  <w:style w:type="character" w:styleId="Hyperlink">
    <w:name w:val="Hyperlink"/>
    <w:basedOn w:val="DefaultParagraphFont"/>
    <w:uiPriority w:val="99"/>
    <w:unhideWhenUsed/>
    <w:rsid w:val="00805E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E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5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Spiess</dc:creator>
  <cp:keywords/>
  <dc:description/>
  <cp:lastModifiedBy>Michael Spiess</cp:lastModifiedBy>
  <cp:revision>3</cp:revision>
  <dcterms:created xsi:type="dcterms:W3CDTF">2024-10-11T22:30:00Z</dcterms:created>
  <dcterms:modified xsi:type="dcterms:W3CDTF">2024-10-11T22:52:00Z</dcterms:modified>
</cp:coreProperties>
</file>